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03" w:rsidRPr="00421803" w:rsidRDefault="00421803" w:rsidP="00421803">
      <w:pPr>
        <w:jc w:val="center"/>
        <w:rPr>
          <w:b/>
          <w:sz w:val="26"/>
          <w:szCs w:val="26"/>
        </w:rPr>
      </w:pPr>
      <w:r w:rsidRPr="00421803">
        <w:rPr>
          <w:b/>
          <w:sz w:val="26"/>
          <w:szCs w:val="26"/>
        </w:rPr>
        <w:t>PREDMETNIK</w:t>
      </w:r>
    </w:p>
    <w:p w:rsidR="00421803" w:rsidRPr="00421803" w:rsidRDefault="00421803" w:rsidP="00421803">
      <w:pPr>
        <w:jc w:val="center"/>
        <w:rPr>
          <w:b/>
          <w:sz w:val="26"/>
          <w:szCs w:val="26"/>
        </w:rPr>
      </w:pPr>
      <w:r w:rsidRPr="00421803">
        <w:rPr>
          <w:b/>
          <w:sz w:val="26"/>
          <w:szCs w:val="26"/>
        </w:rPr>
        <w:t>študijskega programa 3. stopnje Kemija in kemijska tehnika</w:t>
      </w:r>
    </w:p>
    <w:p w:rsidR="00421803" w:rsidRDefault="00421803"/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9"/>
        <w:gridCol w:w="3263"/>
        <w:gridCol w:w="3162"/>
        <w:gridCol w:w="1084"/>
        <w:gridCol w:w="770"/>
        <w:gridCol w:w="880"/>
        <w:gridCol w:w="880"/>
        <w:gridCol w:w="792"/>
        <w:gridCol w:w="1248"/>
        <w:gridCol w:w="820"/>
        <w:gridCol w:w="654"/>
      </w:tblGrid>
      <w:tr w:rsidR="00774BEC" w:rsidRPr="00700A09" w:rsidTr="00EE6DB7">
        <w:trPr>
          <w:trHeight w:val="320"/>
        </w:trPr>
        <w:tc>
          <w:tcPr>
            <w:tcW w:w="14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4BEC" w:rsidRPr="00B716DD" w:rsidRDefault="00774BEC" w:rsidP="00774BEC">
            <w:pPr>
              <w:rPr>
                <w:rFonts w:cs="Calibri"/>
                <w:b/>
              </w:rPr>
            </w:pPr>
            <w:r w:rsidRPr="00B716DD">
              <w:rPr>
                <w:rFonts w:cs="Calibri"/>
                <w:b/>
                <w:szCs w:val="22"/>
              </w:rPr>
              <w:t>Nabor temeljnih (izbirnih) predmetov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Zap. št.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</w:p>
          <w:p w:rsidR="00421803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</w:p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Nosilec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Kontaktne ure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Sam. delo študenta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Ure skupaj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ECTS</w:t>
            </w:r>
          </w:p>
        </w:tc>
      </w:tr>
      <w:tr w:rsidR="00421803" w:rsidRPr="00700A09" w:rsidTr="00421803">
        <w:trPr>
          <w:trHeight w:val="75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szCs w:val="22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B716DD">
              <w:rPr>
                <w:rFonts w:cs="Calibri"/>
                <w:b/>
                <w:szCs w:val="22"/>
              </w:rPr>
              <w:t>Pred.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Sem.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Vaje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Klinične vaje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Druge obl. š.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421803" w:rsidRPr="00700A09" w:rsidTr="00421803">
        <w:trPr>
          <w:trHeight w:val="255"/>
        </w:trPr>
        <w:tc>
          <w:tcPr>
            <w:tcW w:w="141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Smer Kemijska tehnika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Načrtovanje (bio)reakcijskih sistemov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Goršek Andreja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 xml:space="preserve">2.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Projektiranje procesov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Peter Glavič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Visokotlačni in drugi napredni separacijski procesi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Knez Željko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Uporabna matematika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Žigert Pleteršek Petra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5.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Produktna tehnika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Knez Željko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6.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Sinteza sistemov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Kravanja Zdravko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7.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Procesna termodinamika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743B36" w:rsidP="00C221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Bren Urban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pStyle w:val="Naslov2"/>
              <w:numPr>
                <w:ilvl w:val="0"/>
                <w:numId w:val="0"/>
              </w:numPr>
            </w:pPr>
            <w:r w:rsidRPr="00B716DD">
              <w:rPr>
                <w:sz w:val="22"/>
              </w:rPr>
              <w:t>8.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Prenosni pojavi v kemijski tehniki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Goričanec Darko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9.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Kemijsko-tehnično poučevanje in učenje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Krajnc Majda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141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Smer Kemija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Napredna organska kemija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Krajnc Peter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11.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Biokataliza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Leitgeb Maja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D23F7B" w:rsidRPr="00D23F7B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D23F7B" w:rsidRDefault="00421803" w:rsidP="00C2213F">
            <w:pPr>
              <w:rPr>
                <w:rFonts w:cs="Calibri"/>
                <w:sz w:val="22"/>
                <w:szCs w:val="22"/>
              </w:rPr>
            </w:pPr>
            <w:r w:rsidRPr="00D23F7B">
              <w:rPr>
                <w:rFonts w:cs="Calibri"/>
                <w:sz w:val="22"/>
                <w:szCs w:val="22"/>
              </w:rPr>
              <w:t>12.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BEC" w:rsidRPr="00D23F7B" w:rsidRDefault="00774BEC" w:rsidP="00C2213F">
            <w:pPr>
              <w:rPr>
                <w:rFonts w:cs="Calibri"/>
                <w:sz w:val="22"/>
                <w:szCs w:val="22"/>
              </w:rPr>
            </w:pPr>
            <w:r w:rsidRPr="00D23F7B">
              <w:rPr>
                <w:rFonts w:cs="Calibri"/>
                <w:sz w:val="22"/>
                <w:szCs w:val="22"/>
              </w:rPr>
              <w:t>Napredna instrumentalna analiza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D23F7B" w:rsidRDefault="00774BEC" w:rsidP="00C2213F">
            <w:pPr>
              <w:rPr>
                <w:rFonts w:cs="Calibri"/>
                <w:sz w:val="22"/>
                <w:szCs w:val="22"/>
              </w:rPr>
            </w:pPr>
            <w:r w:rsidRPr="00D23F7B">
              <w:rPr>
                <w:rFonts w:cs="Calibri"/>
                <w:sz w:val="22"/>
                <w:szCs w:val="22"/>
              </w:rPr>
              <w:t>Finšgar Matjaž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D23F7B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D23F7B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D23F7B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D23F7B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D23F7B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D23F7B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D23F7B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D23F7B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D23F7B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D23F7B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D23F7B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D23F7B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D23F7B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13.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Mikromreže in sistemska biologija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Potočnik Uroš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14.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Izbrana poglavjaiz anorganske kemije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Drofenik Miha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Uporabna matematika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Žigert Pleteršek Petra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16.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Produktna tehnika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Knez Željko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17.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Sinteza sistemov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Kravanja Zdravko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18.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Procesna termodinamika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743B36" w:rsidP="00C221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Bren Urban</w:t>
            </w:r>
            <w:bookmarkStart w:id="0" w:name="_GoBack"/>
            <w:bookmarkEnd w:id="0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19.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Kemijsko-tehnično poučevanje in učenje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Krajnc Majda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700A09" w:rsidTr="00421803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20.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Računalniške simulacije termodinamskih lastnosti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Bren Urban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</w:tbl>
    <w:p w:rsidR="00421803" w:rsidRDefault="00421803" w:rsidP="00421803">
      <w:pPr>
        <w:rPr>
          <w:rFonts w:cs="Calibri"/>
          <w:szCs w:val="22"/>
        </w:rPr>
      </w:pPr>
    </w:p>
    <w:p w:rsidR="00774BEC" w:rsidRDefault="00774BEC" w:rsidP="00421803">
      <w:pPr>
        <w:rPr>
          <w:rFonts w:cs="Calibri"/>
          <w:szCs w:val="22"/>
        </w:rPr>
      </w:pPr>
    </w:p>
    <w:p w:rsidR="00774BEC" w:rsidRPr="00700A09" w:rsidRDefault="00774BEC" w:rsidP="00421803">
      <w:pPr>
        <w:rPr>
          <w:rFonts w:cs="Calibri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9"/>
        <w:gridCol w:w="3263"/>
        <w:gridCol w:w="3180"/>
        <w:gridCol w:w="1066"/>
        <w:gridCol w:w="770"/>
        <w:gridCol w:w="880"/>
        <w:gridCol w:w="880"/>
        <w:gridCol w:w="792"/>
        <w:gridCol w:w="1248"/>
        <w:gridCol w:w="820"/>
        <w:gridCol w:w="654"/>
      </w:tblGrid>
      <w:tr w:rsidR="00774BEC" w:rsidRPr="00B716DD" w:rsidTr="001126ED">
        <w:trPr>
          <w:trHeight w:val="320"/>
        </w:trPr>
        <w:tc>
          <w:tcPr>
            <w:tcW w:w="14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4BEC" w:rsidRPr="00B716DD" w:rsidRDefault="00774BEC" w:rsidP="00774BEC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Nabor izbirnih predmetov za smer Kemijska tehnika</w:t>
            </w:r>
          </w:p>
          <w:p w:rsidR="00774BEC" w:rsidRPr="00B716DD" w:rsidRDefault="00774BEC" w:rsidP="00774BEC">
            <w:pPr>
              <w:rPr>
                <w:rFonts w:cs="Calibri"/>
                <w:b/>
              </w:rPr>
            </w:pPr>
            <w:r w:rsidRPr="00B716DD">
              <w:rPr>
                <w:rFonts w:cs="Calibri"/>
                <w:sz w:val="22"/>
                <w:szCs w:val="22"/>
              </w:rPr>
              <w:t xml:space="preserve">Izbirni predmeti </w:t>
            </w:r>
            <w:r w:rsidRPr="00B716DD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(študent izbere 30 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ECTS)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Zap. št.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Nosilec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Kontaktne ure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Sam. delo študenta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Ure skupaj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ECTS</w:t>
            </w:r>
          </w:p>
        </w:tc>
      </w:tr>
      <w:tr w:rsidR="00421803" w:rsidRPr="00B716DD" w:rsidTr="00774BEC">
        <w:trPr>
          <w:trHeight w:val="75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szCs w:val="22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B716DD" w:rsidRDefault="00421803" w:rsidP="00C2213F">
            <w:pPr>
              <w:rPr>
                <w:rFonts w:cs="Calibri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B716DD">
              <w:rPr>
                <w:rFonts w:cs="Calibri"/>
                <w:b/>
                <w:szCs w:val="22"/>
              </w:rPr>
              <w:t>Pred.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B716DD">
              <w:rPr>
                <w:rFonts w:cs="Calibri"/>
                <w:b/>
                <w:szCs w:val="22"/>
              </w:rPr>
              <w:t>Sem.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B716DD">
              <w:rPr>
                <w:rFonts w:cs="Calibri"/>
                <w:b/>
                <w:szCs w:val="22"/>
              </w:rPr>
              <w:t>Vaje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B716DD">
              <w:rPr>
                <w:rFonts w:cs="Calibri"/>
                <w:b/>
                <w:szCs w:val="22"/>
              </w:rPr>
              <w:t>Klinične vaje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B716DD">
              <w:rPr>
                <w:rFonts w:cs="Calibri"/>
                <w:b/>
                <w:szCs w:val="22"/>
              </w:rPr>
              <w:t>Druge obl. š.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Cs w:val="22"/>
              </w:rPr>
            </w:pPr>
          </w:p>
        </w:tc>
      </w:tr>
      <w:tr w:rsidR="00421803" w:rsidRPr="00B716DD" w:rsidTr="00774BEC">
        <w:trPr>
          <w:trHeight w:val="255"/>
        </w:trPr>
        <w:tc>
          <w:tcPr>
            <w:tcW w:w="141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Področje Kemijska tehnika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Energetski management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Krope Jurij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 xml:space="preserve">2.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Tehnologije obdelave odpadnih vod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Goričanec Darko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Obratovanje procesov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Novak-Pintarič Zorka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Nanotehnologije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Novak Zoran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5.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Procesna hlad</w:t>
            </w:r>
            <w:r w:rsidR="00437392">
              <w:rPr>
                <w:rFonts w:cs="Calibri"/>
                <w:sz w:val="22"/>
                <w:szCs w:val="22"/>
              </w:rPr>
              <w:t>i</w:t>
            </w:r>
            <w:r w:rsidRPr="00B716DD">
              <w:rPr>
                <w:rFonts w:cs="Calibri"/>
                <w:sz w:val="22"/>
                <w:szCs w:val="22"/>
              </w:rPr>
              <w:t>lna tehnika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Goričanec Darko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6.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Ocena življen</w:t>
            </w:r>
            <w:r w:rsidR="0078692A">
              <w:rPr>
                <w:rFonts w:cs="Calibri"/>
                <w:sz w:val="22"/>
                <w:szCs w:val="22"/>
              </w:rPr>
              <w:t>j</w:t>
            </w:r>
            <w:r w:rsidRPr="00B716DD">
              <w:rPr>
                <w:rFonts w:cs="Calibri"/>
                <w:sz w:val="22"/>
                <w:szCs w:val="22"/>
              </w:rPr>
              <w:t>skega cikla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Krajnc Damjan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141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Področje  Biokemijska tehnika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7.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Biotransformacje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Leitgeb Maja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pStyle w:val="Naslov2"/>
              <w:numPr>
                <w:ilvl w:val="0"/>
                <w:numId w:val="0"/>
              </w:numPr>
            </w:pPr>
            <w:r w:rsidRPr="00B716DD">
              <w:rPr>
                <w:sz w:val="22"/>
              </w:rPr>
              <w:t>8.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Bionanotehnologija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Leitgeb Maja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9.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Razvoj naravnih produktov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Škerget Mojca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141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B716DD">
              <w:rPr>
                <w:rFonts w:cs="Calibri"/>
                <w:b/>
                <w:sz w:val="22"/>
                <w:szCs w:val="22"/>
              </w:rPr>
              <w:t>Področje Kemijska okoljska tehnika in trajnostni razvoj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Industrijske aplikacije membranskih separacijskih procesov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Simonič Marjana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11.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Trajnostni razvoj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Glavič Peter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421803" w:rsidRPr="00B716DD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12.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Napredne metode za proučevanje korozije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B716DD" w:rsidRDefault="00421803" w:rsidP="00C2213F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Slemnik Mojca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B716DD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EB6526" w:rsidRPr="00B716DD" w:rsidTr="00AC0C39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B716DD" w:rsidRDefault="00EB6526" w:rsidP="00AC0C39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13.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B716DD" w:rsidRDefault="00EB6526" w:rsidP="00AC0C39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Rekonstr</w:t>
            </w:r>
            <w:r>
              <w:rPr>
                <w:rFonts w:cs="Calibri"/>
                <w:sz w:val="22"/>
                <w:szCs w:val="22"/>
              </w:rPr>
              <w:t>ukcije</w:t>
            </w:r>
            <w:r w:rsidRPr="00B716DD">
              <w:rPr>
                <w:rFonts w:cs="Calibri"/>
                <w:sz w:val="22"/>
                <w:szCs w:val="22"/>
              </w:rPr>
              <w:t xml:space="preserve"> obstoječih procesov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B716DD" w:rsidRDefault="00EB6526" w:rsidP="00AC0C39">
            <w:pPr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Kovač Kralj Anita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B716DD" w:rsidRDefault="00EB6526" w:rsidP="00AC0C39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B716DD" w:rsidRDefault="00EB6526" w:rsidP="00AC0C39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B716DD" w:rsidRDefault="00EB6526" w:rsidP="00AC0C39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6526" w:rsidRPr="00B716DD" w:rsidRDefault="00EB6526" w:rsidP="00AC0C39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526" w:rsidRPr="00B716DD" w:rsidRDefault="00EB6526" w:rsidP="00AC0C39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B716DD" w:rsidRDefault="00EB6526" w:rsidP="00AC0C39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B716DD" w:rsidRDefault="00EB6526" w:rsidP="00AC0C39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B716DD" w:rsidRDefault="00EB6526" w:rsidP="00AC0C39">
            <w:pPr>
              <w:jc w:val="center"/>
              <w:rPr>
                <w:rFonts w:cs="Calibri"/>
                <w:sz w:val="22"/>
                <w:szCs w:val="22"/>
              </w:rPr>
            </w:pPr>
            <w:r w:rsidRPr="00B716DD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EB6526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211FC1" w:rsidRDefault="00EB6526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14.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211FC1" w:rsidRDefault="00EB6526" w:rsidP="003C780D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Reakcijske poti pretvorb obnovljivih virov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211FC1" w:rsidRDefault="00EB6526" w:rsidP="003C780D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Likozar Blaž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3C780D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3C780D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3C780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6526" w:rsidRPr="00211FC1" w:rsidRDefault="00EB6526" w:rsidP="003C780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526" w:rsidRPr="00211FC1" w:rsidRDefault="00EB6526" w:rsidP="003C780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3C780D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3C780D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3C780D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</w:tbl>
    <w:p w:rsidR="002F74B9" w:rsidRPr="00211FC1" w:rsidRDefault="002F74B9" w:rsidP="00421803">
      <w:pPr>
        <w:rPr>
          <w:rFonts w:cs="Calibri"/>
          <w:szCs w:val="22"/>
        </w:rPr>
      </w:pPr>
    </w:p>
    <w:p w:rsidR="002F74B9" w:rsidRPr="00211FC1" w:rsidRDefault="002F74B9">
      <w:pPr>
        <w:spacing w:after="200" w:line="276" w:lineRule="auto"/>
        <w:rPr>
          <w:rFonts w:cs="Calibri"/>
          <w:szCs w:val="22"/>
        </w:rPr>
      </w:pPr>
      <w:r w:rsidRPr="00211FC1">
        <w:rPr>
          <w:rFonts w:cs="Calibri"/>
          <w:szCs w:val="22"/>
        </w:rPr>
        <w:br w:type="page"/>
      </w:r>
    </w:p>
    <w:p w:rsidR="00421803" w:rsidRPr="00211FC1" w:rsidRDefault="00421803" w:rsidP="00421803">
      <w:pPr>
        <w:rPr>
          <w:rFonts w:cs="Calibri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9"/>
        <w:gridCol w:w="3263"/>
        <w:gridCol w:w="3180"/>
        <w:gridCol w:w="1066"/>
        <w:gridCol w:w="770"/>
        <w:gridCol w:w="880"/>
        <w:gridCol w:w="880"/>
        <w:gridCol w:w="792"/>
        <w:gridCol w:w="1248"/>
        <w:gridCol w:w="820"/>
        <w:gridCol w:w="654"/>
      </w:tblGrid>
      <w:tr w:rsidR="00211FC1" w:rsidRPr="00211FC1" w:rsidTr="00DF6871">
        <w:trPr>
          <w:trHeight w:val="320"/>
        </w:trPr>
        <w:tc>
          <w:tcPr>
            <w:tcW w:w="14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4BEC" w:rsidRPr="00211FC1" w:rsidRDefault="00774BEC" w:rsidP="00774BEC">
            <w:pPr>
              <w:rPr>
                <w:rFonts w:cs="Calibri"/>
                <w:b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Nabor izbirnih predmetov za smer Kemija</w:t>
            </w:r>
          </w:p>
          <w:p w:rsidR="00774BEC" w:rsidRPr="00211FC1" w:rsidRDefault="00774BEC" w:rsidP="00774BEC">
            <w:pPr>
              <w:rPr>
                <w:rFonts w:cs="Calibri"/>
                <w:b/>
              </w:rPr>
            </w:pPr>
            <w:r w:rsidRPr="00211FC1">
              <w:rPr>
                <w:rFonts w:cs="Calibri"/>
                <w:sz w:val="22"/>
                <w:szCs w:val="22"/>
              </w:rPr>
              <w:t xml:space="preserve">Izbirni predmeti </w:t>
            </w:r>
            <w:r w:rsidRPr="00211FC1">
              <w:rPr>
                <w:rFonts w:cs="Calibri"/>
                <w:b/>
                <w:bCs/>
                <w:sz w:val="22"/>
                <w:szCs w:val="22"/>
              </w:rPr>
              <w:t>(študent izbere 30 ECTS)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211FC1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Zap. št.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Nosilec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803" w:rsidRPr="00211FC1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Kontaktne ure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211FC1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Sam. delo študenta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211FC1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Ure skupaj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ECTS</w:t>
            </w:r>
          </w:p>
        </w:tc>
      </w:tr>
      <w:tr w:rsidR="00211FC1" w:rsidRPr="00211FC1" w:rsidTr="00774BEC">
        <w:trPr>
          <w:trHeight w:val="75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211FC1" w:rsidRDefault="00421803" w:rsidP="00C2213F">
            <w:pPr>
              <w:rPr>
                <w:rFonts w:cs="Calibri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211FC1" w:rsidRDefault="00421803" w:rsidP="00C2213F">
            <w:pPr>
              <w:rPr>
                <w:rFonts w:cs="Calibri"/>
                <w:szCs w:val="22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03" w:rsidRPr="00211FC1" w:rsidRDefault="00421803" w:rsidP="00C2213F">
            <w:pPr>
              <w:rPr>
                <w:rFonts w:cs="Calibri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211FC1">
              <w:rPr>
                <w:rFonts w:cs="Calibri"/>
                <w:b/>
                <w:szCs w:val="22"/>
              </w:rPr>
              <w:t>Pred.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211FC1">
              <w:rPr>
                <w:rFonts w:cs="Calibri"/>
                <w:b/>
                <w:szCs w:val="22"/>
              </w:rPr>
              <w:t>Sem.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211FC1">
              <w:rPr>
                <w:rFonts w:cs="Calibri"/>
                <w:b/>
                <w:szCs w:val="22"/>
              </w:rPr>
              <w:t>Vaje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211FC1">
              <w:rPr>
                <w:rFonts w:cs="Calibri"/>
                <w:b/>
                <w:szCs w:val="22"/>
              </w:rPr>
              <w:t>Klinične vaje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b/>
                <w:szCs w:val="22"/>
              </w:rPr>
            </w:pPr>
            <w:r w:rsidRPr="00211FC1">
              <w:rPr>
                <w:rFonts w:cs="Calibri"/>
                <w:b/>
                <w:szCs w:val="22"/>
              </w:rPr>
              <w:t>Druge obl. š.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Cs w:val="22"/>
              </w:rPr>
            </w:pPr>
          </w:p>
        </w:tc>
      </w:tr>
      <w:tr w:rsidR="00211FC1" w:rsidRPr="00211FC1" w:rsidTr="00774BEC">
        <w:trPr>
          <w:trHeight w:val="255"/>
        </w:trPr>
        <w:tc>
          <w:tcPr>
            <w:tcW w:w="141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Področje Kemija in kemometrija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Uporaba elektrokemijskih metod v analizni kemiji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774BEC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Finšgar Matjaž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 xml:space="preserve">2.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Kakovost-evropski pristop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Taylor Philip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Uporabna elektrokemija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Finšgar Matjaž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Optični kemijski senzorji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Lobnik Aleksandra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5.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Analitika nevarnih snovi v okolju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Vončina Ernest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6.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Kemometrične in statistične metode v kemiji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Finšgar Matjaž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 xml:space="preserve">7.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Kontrola varne in kakovostne hrane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Košir Iztok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8.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Izbrana poglavja iz koloidne kemije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Fuchs-Godec Regina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9.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Napredne metode za proučevanje korozije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Slemnik Mojca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141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b/>
                <w:sz w:val="22"/>
                <w:szCs w:val="22"/>
              </w:rPr>
            </w:pPr>
            <w:r w:rsidRPr="00211FC1">
              <w:rPr>
                <w:rFonts w:cs="Calibri"/>
                <w:b/>
                <w:sz w:val="22"/>
                <w:szCs w:val="22"/>
              </w:rPr>
              <w:t>Področje Kemija materialov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EB6526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</w:t>
            </w:r>
            <w:r w:rsidR="00EB6526" w:rsidRPr="00211FC1">
              <w:rPr>
                <w:rFonts w:cs="Calibri"/>
                <w:sz w:val="22"/>
                <w:szCs w:val="22"/>
              </w:rPr>
              <w:t>0</w:t>
            </w:r>
            <w:r w:rsidRPr="00211FC1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Sinteza in karakterizacija koordinacijskih spojin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Kristl Matjaž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EB6526">
            <w:pPr>
              <w:pStyle w:val="Naslov2"/>
              <w:numPr>
                <w:ilvl w:val="0"/>
                <w:numId w:val="0"/>
              </w:numPr>
            </w:pPr>
            <w:r w:rsidRPr="00211FC1">
              <w:rPr>
                <w:sz w:val="22"/>
              </w:rPr>
              <w:t>1</w:t>
            </w:r>
            <w:r w:rsidR="00EB6526" w:rsidRPr="00211FC1">
              <w:rPr>
                <w:sz w:val="22"/>
              </w:rPr>
              <w:t>1</w:t>
            </w:r>
            <w:r w:rsidRPr="00211FC1">
              <w:rPr>
                <w:sz w:val="22"/>
              </w:rPr>
              <w:t>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Kemija nanomaterialov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Makovec Darko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EB6526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</w:t>
            </w:r>
            <w:r w:rsidR="00EB6526" w:rsidRPr="00211FC1">
              <w:rPr>
                <w:rFonts w:cs="Calibri"/>
                <w:sz w:val="22"/>
                <w:szCs w:val="22"/>
              </w:rPr>
              <w:t>2</w:t>
            </w:r>
            <w:r w:rsidRPr="00211FC1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Kemija keramičnih materialov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Drofenik Miha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EB6526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</w:t>
            </w:r>
            <w:r w:rsidR="00EB6526" w:rsidRPr="00211FC1">
              <w:rPr>
                <w:rFonts w:cs="Calibri"/>
                <w:sz w:val="22"/>
                <w:szCs w:val="22"/>
              </w:rPr>
              <w:t>3</w:t>
            </w:r>
            <w:r w:rsidRPr="00211FC1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Sinteza nanomaterialov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Drofenik Miha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EB6526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</w:t>
            </w:r>
            <w:r w:rsidR="00EB6526" w:rsidRPr="00211FC1">
              <w:rPr>
                <w:rFonts w:cs="Calibri"/>
                <w:sz w:val="22"/>
                <w:szCs w:val="22"/>
              </w:rPr>
              <w:t>4</w:t>
            </w:r>
            <w:r w:rsidRPr="00211FC1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421803" w:rsidP="00C2213F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Sonokemijske metode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03" w:rsidRPr="00211FC1" w:rsidRDefault="00807F54" w:rsidP="00C2213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Kristl  Matjaž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803" w:rsidRPr="00211FC1" w:rsidRDefault="00421803" w:rsidP="00C2213F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211FC1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211FC1" w:rsidRDefault="00EB6526" w:rsidP="00EB6526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 xml:space="preserve">15.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211FC1" w:rsidRDefault="00EB6526" w:rsidP="00971115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Polimerna kemija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211FC1" w:rsidRDefault="00EB6526" w:rsidP="00971115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Krajnc Peter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971115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971115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971115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6526" w:rsidRPr="00211FC1" w:rsidRDefault="00EB6526" w:rsidP="00971115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526" w:rsidRPr="00211FC1" w:rsidRDefault="00EB6526" w:rsidP="00971115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971115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971115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971115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  <w:tr w:rsidR="00EB6526" w:rsidRPr="00211FC1" w:rsidTr="00774BEC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211FC1" w:rsidRDefault="00EB6526" w:rsidP="002F74B9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16.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211FC1" w:rsidRDefault="00EB6526" w:rsidP="00A73AB3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Reakcijske poti pretvorb obnovljivih virov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526" w:rsidRPr="00211FC1" w:rsidRDefault="00EB6526" w:rsidP="00A73AB3">
            <w:pPr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Likozar Blaž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A73AB3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A73AB3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A73AB3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6526" w:rsidRPr="00211FC1" w:rsidRDefault="00EB6526" w:rsidP="00A73AB3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526" w:rsidRPr="00211FC1" w:rsidRDefault="00EB6526" w:rsidP="00A73AB3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A73AB3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A73AB3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526" w:rsidRPr="00211FC1" w:rsidRDefault="00EB6526" w:rsidP="00A73AB3">
            <w:pPr>
              <w:jc w:val="center"/>
              <w:rPr>
                <w:rFonts w:cs="Calibri"/>
                <w:sz w:val="22"/>
                <w:szCs w:val="22"/>
              </w:rPr>
            </w:pPr>
            <w:r w:rsidRPr="00211FC1">
              <w:rPr>
                <w:rFonts w:cs="Calibri"/>
                <w:sz w:val="22"/>
                <w:szCs w:val="22"/>
              </w:rPr>
              <w:t>15</w:t>
            </w:r>
          </w:p>
        </w:tc>
      </w:tr>
    </w:tbl>
    <w:p w:rsidR="002B0E98" w:rsidRPr="00211FC1" w:rsidRDefault="002B0E98"/>
    <w:sectPr w:rsidR="002B0E98" w:rsidRPr="00211FC1" w:rsidSect="001046B0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409"/>
    <w:multiLevelType w:val="hybridMultilevel"/>
    <w:tmpl w:val="E396AB4E"/>
    <w:lvl w:ilvl="0" w:tplc="C096BF84">
      <w:start w:val="1"/>
      <w:numFmt w:val="upperLetter"/>
      <w:pStyle w:val="Naslov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D88A9A">
      <w:start w:val="1"/>
      <w:numFmt w:val="decimal"/>
      <w:pStyle w:val="Naslov2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  <w:color w:val="000000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03"/>
    <w:rsid w:val="001046B0"/>
    <w:rsid w:val="001677D0"/>
    <w:rsid w:val="00211FC1"/>
    <w:rsid w:val="002B0E98"/>
    <w:rsid w:val="002F74B9"/>
    <w:rsid w:val="00421803"/>
    <w:rsid w:val="00437392"/>
    <w:rsid w:val="006B0F21"/>
    <w:rsid w:val="00743B36"/>
    <w:rsid w:val="00774BEC"/>
    <w:rsid w:val="0078692A"/>
    <w:rsid w:val="00807F54"/>
    <w:rsid w:val="00A17DEC"/>
    <w:rsid w:val="00D23F7B"/>
    <w:rsid w:val="00EB6526"/>
    <w:rsid w:val="00F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1803"/>
    <w:pPr>
      <w:spacing w:after="0" w:line="240" w:lineRule="auto"/>
    </w:pPr>
    <w:rPr>
      <w:rFonts w:ascii="Calibri" w:eastAsia="Calibri" w:hAnsi="Calibri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21803"/>
    <w:pPr>
      <w:numPr>
        <w:numId w:val="1"/>
      </w:numPr>
      <w:tabs>
        <w:tab w:val="clear" w:pos="720"/>
      </w:tabs>
      <w:jc w:val="center"/>
      <w:outlineLvl w:val="0"/>
    </w:pPr>
    <w:rPr>
      <w:rFonts w:cs="Calibri"/>
      <w:b/>
      <w:szCs w:val="22"/>
    </w:rPr>
  </w:style>
  <w:style w:type="paragraph" w:styleId="Naslov2">
    <w:name w:val="heading 2"/>
    <w:basedOn w:val="Navaden"/>
    <w:next w:val="Navaden"/>
    <w:link w:val="Naslov2Znak"/>
    <w:qFormat/>
    <w:rsid w:val="00421803"/>
    <w:pPr>
      <w:numPr>
        <w:ilvl w:val="1"/>
        <w:numId w:val="1"/>
      </w:numPr>
      <w:jc w:val="both"/>
      <w:outlineLvl w:val="1"/>
    </w:pPr>
    <w:rPr>
      <w:rFonts w:cs="Calibri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21803"/>
    <w:rPr>
      <w:rFonts w:ascii="Calibri" w:eastAsia="Calibri" w:hAnsi="Calibri" w:cs="Calibri"/>
      <w:b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421803"/>
    <w:rPr>
      <w:rFonts w:ascii="Calibri" w:eastAsia="Calibri" w:hAnsi="Calibri" w:cs="Calibri"/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1803"/>
    <w:pPr>
      <w:spacing w:after="0" w:line="240" w:lineRule="auto"/>
    </w:pPr>
    <w:rPr>
      <w:rFonts w:ascii="Calibri" w:eastAsia="Calibri" w:hAnsi="Calibri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21803"/>
    <w:pPr>
      <w:numPr>
        <w:numId w:val="1"/>
      </w:numPr>
      <w:tabs>
        <w:tab w:val="clear" w:pos="720"/>
      </w:tabs>
      <w:jc w:val="center"/>
      <w:outlineLvl w:val="0"/>
    </w:pPr>
    <w:rPr>
      <w:rFonts w:cs="Calibri"/>
      <w:b/>
      <w:szCs w:val="22"/>
    </w:rPr>
  </w:style>
  <w:style w:type="paragraph" w:styleId="Naslov2">
    <w:name w:val="heading 2"/>
    <w:basedOn w:val="Navaden"/>
    <w:next w:val="Navaden"/>
    <w:link w:val="Naslov2Znak"/>
    <w:qFormat/>
    <w:rsid w:val="00421803"/>
    <w:pPr>
      <w:numPr>
        <w:ilvl w:val="1"/>
        <w:numId w:val="1"/>
      </w:numPr>
      <w:jc w:val="both"/>
      <w:outlineLvl w:val="1"/>
    </w:pPr>
    <w:rPr>
      <w:rFonts w:cs="Calibri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21803"/>
    <w:rPr>
      <w:rFonts w:ascii="Calibri" w:eastAsia="Calibri" w:hAnsi="Calibri" w:cs="Calibri"/>
      <w:b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421803"/>
    <w:rPr>
      <w:rFonts w:ascii="Calibri" w:eastAsia="Calibri" w:hAnsi="Calibri" w:cs="Calibri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Danila Levart</cp:lastModifiedBy>
  <cp:revision>6</cp:revision>
  <cp:lastPrinted>2017-01-27T09:33:00Z</cp:lastPrinted>
  <dcterms:created xsi:type="dcterms:W3CDTF">2017-01-27T09:34:00Z</dcterms:created>
  <dcterms:modified xsi:type="dcterms:W3CDTF">2017-07-11T09:34:00Z</dcterms:modified>
</cp:coreProperties>
</file>