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92" w:rsidRPr="00F83E5B" w:rsidRDefault="00E96192" w:rsidP="00EC432E">
      <w:pPr>
        <w:spacing w:after="0" w:line="240" w:lineRule="auto"/>
        <w:jc w:val="center"/>
        <w:rPr>
          <w:b/>
          <w:sz w:val="28"/>
          <w:szCs w:val="28"/>
        </w:rPr>
      </w:pPr>
    </w:p>
    <w:p w:rsidR="00ED7430" w:rsidRPr="00F83E5B" w:rsidRDefault="00EC432E" w:rsidP="00EC432E">
      <w:pPr>
        <w:spacing w:after="0" w:line="240" w:lineRule="auto"/>
        <w:jc w:val="center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Z A P I S N I K</w:t>
      </w:r>
    </w:p>
    <w:p w:rsidR="00EC432E" w:rsidRPr="00F83E5B" w:rsidRDefault="00EC432E" w:rsidP="00EC432E">
      <w:pPr>
        <w:spacing w:after="0" w:line="240" w:lineRule="auto"/>
      </w:pPr>
    </w:p>
    <w:p w:rsidR="00EC432E" w:rsidRPr="00F83E5B" w:rsidRDefault="00BF70E2" w:rsidP="00CC62E5">
      <w:pPr>
        <w:spacing w:after="0" w:line="240" w:lineRule="auto"/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8</w:t>
      </w:r>
      <w:r w:rsidR="00CC62E5" w:rsidRPr="00F83E5B">
        <w:rPr>
          <w:sz w:val="24"/>
          <w:szCs w:val="24"/>
        </w:rPr>
        <w:t xml:space="preserve">. </w:t>
      </w:r>
      <w:r w:rsidR="00C15E90" w:rsidRPr="00F83E5B">
        <w:rPr>
          <w:sz w:val="24"/>
          <w:szCs w:val="24"/>
        </w:rPr>
        <w:t>iz</w:t>
      </w:r>
      <w:r>
        <w:rPr>
          <w:sz w:val="24"/>
          <w:szCs w:val="24"/>
        </w:rPr>
        <w:t>redne</w:t>
      </w:r>
      <w:r w:rsidR="00C04C25">
        <w:rPr>
          <w:sz w:val="24"/>
          <w:szCs w:val="24"/>
        </w:rPr>
        <w:t xml:space="preserve"> </w:t>
      </w:r>
      <w:r w:rsidR="00492C51" w:rsidRPr="00F83E5B">
        <w:rPr>
          <w:sz w:val="24"/>
          <w:szCs w:val="24"/>
        </w:rPr>
        <w:t xml:space="preserve">seje </w:t>
      </w:r>
      <w:r w:rsidR="003C4C5E" w:rsidRPr="00F83E5B">
        <w:rPr>
          <w:sz w:val="24"/>
          <w:szCs w:val="24"/>
        </w:rPr>
        <w:t>Akademskega zbora</w:t>
      </w:r>
      <w:r w:rsidR="00EC432E" w:rsidRPr="00F83E5B">
        <w:rPr>
          <w:sz w:val="24"/>
          <w:szCs w:val="24"/>
        </w:rPr>
        <w:t xml:space="preserve">, ki je bila dne </w:t>
      </w:r>
      <w:r>
        <w:rPr>
          <w:sz w:val="24"/>
          <w:szCs w:val="24"/>
        </w:rPr>
        <w:t>04</w:t>
      </w:r>
      <w:r w:rsidR="00EC432E" w:rsidRPr="00F83E5B">
        <w:rPr>
          <w:sz w:val="24"/>
          <w:szCs w:val="24"/>
        </w:rPr>
        <w:t xml:space="preserve">. </w:t>
      </w:r>
      <w:r>
        <w:rPr>
          <w:sz w:val="24"/>
          <w:szCs w:val="24"/>
        </w:rPr>
        <w:t>12</w:t>
      </w:r>
      <w:r w:rsidR="00EC432E" w:rsidRPr="00F83E5B">
        <w:rPr>
          <w:sz w:val="24"/>
          <w:szCs w:val="24"/>
        </w:rPr>
        <w:t>. 201</w:t>
      </w:r>
      <w:r w:rsidR="00864957">
        <w:rPr>
          <w:sz w:val="24"/>
          <w:szCs w:val="24"/>
        </w:rPr>
        <w:t>4</w:t>
      </w:r>
      <w:bookmarkStart w:id="0" w:name="_GoBack"/>
      <w:bookmarkEnd w:id="0"/>
      <w:r w:rsidR="00EC432E" w:rsidRPr="00F83E5B">
        <w:rPr>
          <w:sz w:val="24"/>
          <w:szCs w:val="24"/>
        </w:rPr>
        <w:t xml:space="preserve"> ob </w:t>
      </w:r>
      <w:r>
        <w:rPr>
          <w:sz w:val="24"/>
          <w:szCs w:val="24"/>
        </w:rPr>
        <w:t>9</w:t>
      </w:r>
      <w:r w:rsidR="00D4298E">
        <w:rPr>
          <w:sz w:val="24"/>
          <w:szCs w:val="24"/>
        </w:rPr>
        <w:t>.</w:t>
      </w:r>
      <w:r w:rsidR="00C04C25">
        <w:rPr>
          <w:sz w:val="24"/>
          <w:szCs w:val="24"/>
        </w:rPr>
        <w:t>0</w:t>
      </w:r>
      <w:r w:rsidR="00D4298E">
        <w:rPr>
          <w:sz w:val="24"/>
          <w:szCs w:val="24"/>
        </w:rPr>
        <w:t>0</w:t>
      </w:r>
      <w:r w:rsidR="00EC432E" w:rsidRPr="00F83E5B">
        <w:rPr>
          <w:sz w:val="24"/>
          <w:szCs w:val="24"/>
        </w:rPr>
        <w:t xml:space="preserve"> uri v </w:t>
      </w:r>
      <w:r w:rsidR="00CC62E5" w:rsidRPr="00F83E5B">
        <w:rPr>
          <w:sz w:val="24"/>
          <w:szCs w:val="24"/>
        </w:rPr>
        <w:t>predavalnici A-10</w:t>
      </w:r>
      <w:r w:rsidR="003754A3">
        <w:rPr>
          <w:sz w:val="24"/>
          <w:szCs w:val="24"/>
        </w:rPr>
        <w:t>7</w:t>
      </w: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E96192" w:rsidRPr="00F83E5B" w:rsidRDefault="00E96192" w:rsidP="00E96192">
      <w:pPr>
        <w:spacing w:after="0" w:line="240" w:lineRule="auto"/>
        <w:jc w:val="center"/>
        <w:rPr>
          <w:sz w:val="24"/>
          <w:szCs w:val="24"/>
        </w:rPr>
      </w:pPr>
    </w:p>
    <w:p w:rsidR="00D4403F" w:rsidRPr="00BF70E2" w:rsidRDefault="00E96192" w:rsidP="00CC62E5">
      <w:pPr>
        <w:spacing w:after="0" w:line="240" w:lineRule="auto"/>
        <w:ind w:left="2124" w:hanging="2124"/>
        <w:jc w:val="both"/>
      </w:pPr>
      <w:r w:rsidRPr="00BF70E2">
        <w:rPr>
          <w:b/>
        </w:rPr>
        <w:t>PRISOTNI</w:t>
      </w:r>
      <w:r w:rsidR="003C4C5E" w:rsidRPr="00BF70E2">
        <w:rPr>
          <w:b/>
        </w:rPr>
        <w:t xml:space="preserve"> </w:t>
      </w:r>
      <w:r w:rsidR="003C4C5E" w:rsidRPr="00BF70E2">
        <w:rPr>
          <w:b/>
          <w:sz w:val="18"/>
          <w:szCs w:val="18"/>
        </w:rPr>
        <w:t>(</w:t>
      </w:r>
      <w:r w:rsidR="003C4C5E" w:rsidRPr="00BF70E2">
        <w:rPr>
          <w:b/>
          <w:i/>
          <w:sz w:val="18"/>
          <w:szCs w:val="18"/>
        </w:rPr>
        <w:t>po abecedi</w:t>
      </w:r>
      <w:r w:rsidR="003C4C5E"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tab/>
      </w:r>
      <w:r w:rsidR="003C4C5E" w:rsidRPr="00BF70E2">
        <w:t xml:space="preserve">Ban I., </w:t>
      </w:r>
      <w:proofErr w:type="spellStart"/>
      <w:r w:rsidR="00BF70E2" w:rsidRPr="00BF70E2">
        <w:t>Bren</w:t>
      </w:r>
      <w:proofErr w:type="spellEnd"/>
      <w:r w:rsidR="00BF70E2" w:rsidRPr="00BF70E2">
        <w:t xml:space="preserve"> U., </w:t>
      </w:r>
      <w:r w:rsidR="00CC62E5" w:rsidRPr="00BF70E2">
        <w:t xml:space="preserve">Bogataj M., </w:t>
      </w:r>
      <w:r w:rsidR="00BF70E2" w:rsidRPr="00BF70E2">
        <w:t xml:space="preserve">Bračko M.,  </w:t>
      </w:r>
      <w:r w:rsidR="003754A3" w:rsidRPr="00BF70E2">
        <w:t xml:space="preserve">Čolnik M., </w:t>
      </w:r>
      <w:proofErr w:type="spellStart"/>
      <w:r w:rsidR="00CC62E5" w:rsidRPr="00BF70E2">
        <w:t>Črepnjak</w:t>
      </w:r>
      <w:proofErr w:type="spellEnd"/>
      <w:r w:rsidR="00CC62E5" w:rsidRPr="00BF70E2">
        <w:t xml:space="preserve"> M., Čuček D</w:t>
      </w:r>
      <w:r w:rsidR="00B9550A" w:rsidRPr="00BF70E2">
        <w:t xml:space="preserve">., Doberšek D., </w:t>
      </w:r>
      <w:proofErr w:type="spellStart"/>
      <w:r w:rsidR="00BF70E2" w:rsidRPr="00BF70E2">
        <w:t>Finšgar</w:t>
      </w:r>
      <w:proofErr w:type="spellEnd"/>
      <w:r w:rsidR="00BF70E2" w:rsidRPr="00BF70E2">
        <w:t xml:space="preserve"> M., </w:t>
      </w:r>
      <w:r w:rsidR="003C4C5E" w:rsidRPr="00BF70E2">
        <w:t>Fuchs Godec</w:t>
      </w:r>
      <w:r w:rsidR="00CC62E5" w:rsidRPr="00BF70E2">
        <w:t xml:space="preserve"> R.,</w:t>
      </w:r>
      <w:r w:rsidR="003C4C5E" w:rsidRPr="00BF70E2">
        <w:t xml:space="preserve"> </w:t>
      </w:r>
      <w:r w:rsidR="00B9550A" w:rsidRPr="00BF70E2">
        <w:t xml:space="preserve">Goričanec  D., </w:t>
      </w:r>
      <w:r w:rsidR="00BF70E2" w:rsidRPr="00BF70E2">
        <w:t xml:space="preserve">Goršek A., </w:t>
      </w:r>
      <w:r w:rsidR="00B9550A" w:rsidRPr="00BF70E2">
        <w:t>Hojnik</w:t>
      </w:r>
      <w:r w:rsidR="003754A3" w:rsidRPr="00BF70E2">
        <w:t xml:space="preserve"> N., </w:t>
      </w:r>
      <w:proofErr w:type="spellStart"/>
      <w:r w:rsidR="003754A3" w:rsidRPr="00BF70E2">
        <w:t>Hosnar</w:t>
      </w:r>
      <w:proofErr w:type="spellEnd"/>
      <w:r w:rsidR="003754A3" w:rsidRPr="00BF70E2">
        <w:t xml:space="preserve"> J.,</w:t>
      </w:r>
      <w:r w:rsidR="00B9550A" w:rsidRPr="00BF70E2">
        <w:t xml:space="preserve"> </w:t>
      </w:r>
      <w:proofErr w:type="spellStart"/>
      <w:r w:rsidR="00CC62E5" w:rsidRPr="00BF70E2">
        <w:t>Islamčević</w:t>
      </w:r>
      <w:proofErr w:type="spellEnd"/>
      <w:r w:rsidR="00CC62E5" w:rsidRPr="00BF70E2">
        <w:t xml:space="preserve"> Razboršek M., </w:t>
      </w:r>
      <w:r w:rsidR="00BF70E2" w:rsidRPr="00BF70E2">
        <w:t xml:space="preserve">Iskra J., </w:t>
      </w:r>
      <w:r w:rsidR="007E65B0" w:rsidRPr="00BF70E2">
        <w:t>Jurgec S.,</w:t>
      </w:r>
      <w:r w:rsidR="00CC62E5" w:rsidRPr="00BF70E2">
        <w:t xml:space="preserve"> </w:t>
      </w:r>
      <w:r w:rsidR="00D4298E" w:rsidRPr="00BF70E2">
        <w:t>Knez</w:t>
      </w:r>
      <w:r w:rsidR="00B81093" w:rsidRPr="00BF70E2">
        <w:t xml:space="preserve"> H</w:t>
      </w:r>
      <w:r w:rsidR="00D4298E" w:rsidRPr="00BF70E2">
        <w:t xml:space="preserve">rnčič M., </w:t>
      </w:r>
      <w:r w:rsidR="007E65B0" w:rsidRPr="00BF70E2">
        <w:t xml:space="preserve">Korpar S., </w:t>
      </w:r>
      <w:r w:rsidR="003C4C5E" w:rsidRPr="00BF70E2">
        <w:t xml:space="preserve">Kotnik P., </w:t>
      </w:r>
      <w:r w:rsidR="007E65B0" w:rsidRPr="00BF70E2">
        <w:t xml:space="preserve">Krajnc M., </w:t>
      </w:r>
      <w:r w:rsidR="00D4298E" w:rsidRPr="00BF70E2">
        <w:t xml:space="preserve">Krajnc P., </w:t>
      </w:r>
      <w:proofErr w:type="spellStart"/>
      <w:r w:rsidR="003C4C5E" w:rsidRPr="00BF70E2">
        <w:t>Kranvogl</w:t>
      </w:r>
      <w:proofErr w:type="spellEnd"/>
      <w:r w:rsidR="003C4C5E" w:rsidRPr="00BF70E2">
        <w:t xml:space="preserve"> R., Kravanja Z., Kristl M., </w:t>
      </w:r>
      <w:r w:rsidR="001618D3" w:rsidRPr="00BF70E2">
        <w:t xml:space="preserve">Markočič </w:t>
      </w:r>
      <w:r w:rsidR="007E65B0" w:rsidRPr="00BF70E2">
        <w:t xml:space="preserve">E., </w:t>
      </w:r>
      <w:r w:rsidR="00BF70E2" w:rsidRPr="00BF70E2">
        <w:t xml:space="preserve">Lipovšek S., </w:t>
      </w:r>
      <w:r w:rsidR="003C4C5E" w:rsidRPr="00BF70E2">
        <w:t>Novak Pintarič Z., Novak Z.,</w:t>
      </w:r>
      <w:r w:rsidR="00C15E90" w:rsidRPr="00BF70E2">
        <w:t xml:space="preserve"> </w:t>
      </w:r>
      <w:r w:rsidR="00B81093" w:rsidRPr="00BF70E2">
        <w:t xml:space="preserve">Pečar D., </w:t>
      </w:r>
      <w:r w:rsidR="007E65B0" w:rsidRPr="00BF70E2">
        <w:t xml:space="preserve">Perko T., Potočnik U., </w:t>
      </w:r>
      <w:r w:rsidR="003C4C5E" w:rsidRPr="00BF70E2">
        <w:t>Primožič</w:t>
      </w:r>
      <w:r w:rsidR="007E65B0" w:rsidRPr="00BF70E2">
        <w:t>,</w:t>
      </w:r>
      <w:r w:rsidR="003C4C5E" w:rsidRPr="00BF70E2">
        <w:t xml:space="preserve"> </w:t>
      </w:r>
      <w:proofErr w:type="spellStart"/>
      <w:r w:rsidR="007E65B0" w:rsidRPr="00BF70E2">
        <w:t>Ravber</w:t>
      </w:r>
      <w:proofErr w:type="spellEnd"/>
      <w:r w:rsidR="007E65B0" w:rsidRPr="00BF70E2">
        <w:t xml:space="preserve"> M., Repnik K., </w:t>
      </w:r>
      <w:proofErr w:type="spellStart"/>
      <w:r w:rsidR="007E65B0" w:rsidRPr="00BF70E2">
        <w:t>Slemnik</w:t>
      </w:r>
      <w:proofErr w:type="spellEnd"/>
      <w:r w:rsidR="007E65B0" w:rsidRPr="00BF70E2">
        <w:t xml:space="preserve"> M., Škerget M., Trupej N</w:t>
      </w:r>
      <w:r w:rsidR="00CC62E5" w:rsidRPr="00BF70E2">
        <w:t xml:space="preserve">., </w:t>
      </w:r>
      <w:proofErr w:type="spellStart"/>
      <w:r w:rsidR="003C4C5E" w:rsidRPr="00BF70E2">
        <w:t>Žigert</w:t>
      </w:r>
      <w:proofErr w:type="spellEnd"/>
      <w:r w:rsidR="00CC62E5" w:rsidRPr="00BF70E2">
        <w:t xml:space="preserve"> </w:t>
      </w:r>
      <w:proofErr w:type="spellStart"/>
      <w:r w:rsidR="00CC62E5" w:rsidRPr="00BF70E2">
        <w:t>Pleteršek</w:t>
      </w:r>
      <w:proofErr w:type="spellEnd"/>
      <w:r w:rsidR="003C4C5E" w:rsidRPr="00BF70E2">
        <w:t xml:space="preserve"> P.</w:t>
      </w:r>
    </w:p>
    <w:p w:rsidR="00D4403F" w:rsidRPr="00BF70E2" w:rsidRDefault="00F72589" w:rsidP="00C15E90">
      <w:pPr>
        <w:spacing w:after="0" w:line="240" w:lineRule="auto"/>
        <w:jc w:val="both"/>
      </w:pPr>
      <w:r w:rsidRPr="00BF70E2">
        <w:rPr>
          <w:b/>
        </w:rPr>
        <w:t xml:space="preserve">ŠTUDENTI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rPr>
          <w:sz w:val="18"/>
          <w:szCs w:val="18"/>
        </w:rPr>
        <w:tab/>
      </w:r>
      <w:r w:rsidR="00BF70E2" w:rsidRPr="00BF70E2">
        <w:t>Zajc G.</w:t>
      </w:r>
      <w:r w:rsidR="005500CC" w:rsidRPr="00BF70E2">
        <w:t xml:space="preserve"> </w:t>
      </w:r>
    </w:p>
    <w:p w:rsidR="00F72589" w:rsidRPr="00BF70E2" w:rsidRDefault="00F72589" w:rsidP="00C15E90">
      <w:pPr>
        <w:spacing w:after="0" w:line="240" w:lineRule="auto"/>
        <w:jc w:val="both"/>
        <w:rPr>
          <w:b/>
        </w:rPr>
      </w:pPr>
    </w:p>
    <w:p w:rsidR="00E96192" w:rsidRPr="00BF70E2" w:rsidRDefault="00F72589" w:rsidP="00F83E5B">
      <w:pPr>
        <w:spacing w:after="0" w:line="240" w:lineRule="auto"/>
        <w:ind w:left="2124" w:hanging="2124"/>
        <w:jc w:val="both"/>
      </w:pPr>
      <w:r w:rsidRPr="00BF70E2">
        <w:rPr>
          <w:b/>
        </w:rPr>
        <w:t xml:space="preserve">ODSOTNI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tab/>
      </w:r>
      <w:r w:rsidR="00BF70E2" w:rsidRPr="00BF70E2">
        <w:t xml:space="preserve">Arnuš M.,  </w:t>
      </w:r>
      <w:proofErr w:type="spellStart"/>
      <w:r w:rsidR="00BF70E2" w:rsidRPr="00BF70E2">
        <w:t>Ahmetović</w:t>
      </w:r>
      <w:proofErr w:type="spellEnd"/>
      <w:r w:rsidR="00BF70E2" w:rsidRPr="00BF70E2">
        <w:t xml:space="preserve"> E., </w:t>
      </w:r>
      <w:proofErr w:type="spellStart"/>
      <w:r w:rsidR="00BF70E2" w:rsidRPr="00BF70E2">
        <w:t>Botič</w:t>
      </w:r>
      <w:proofErr w:type="spellEnd"/>
      <w:r w:rsidR="00BF70E2" w:rsidRPr="00BF70E2">
        <w:t xml:space="preserve"> T., </w:t>
      </w:r>
      <w:proofErr w:type="spellStart"/>
      <w:r w:rsidR="003754A3" w:rsidRPr="00BF70E2">
        <w:t>Cör</w:t>
      </w:r>
      <w:proofErr w:type="spellEnd"/>
      <w:r w:rsidR="003754A3" w:rsidRPr="00BF70E2">
        <w:t xml:space="preserve"> D., </w:t>
      </w:r>
      <w:r w:rsidR="00D4298E" w:rsidRPr="00BF70E2">
        <w:t xml:space="preserve">Čuček L., </w:t>
      </w:r>
      <w:proofErr w:type="spellStart"/>
      <w:r w:rsidR="00BF70E2" w:rsidRPr="00BF70E2">
        <w:t>Gyergyek</w:t>
      </w:r>
      <w:proofErr w:type="spellEnd"/>
      <w:r w:rsidR="00BF70E2" w:rsidRPr="00BF70E2">
        <w:t xml:space="preserve"> S., </w:t>
      </w:r>
      <w:proofErr w:type="spellStart"/>
      <w:r w:rsidR="003754A3" w:rsidRPr="00BF70E2">
        <w:t>Heržič</w:t>
      </w:r>
      <w:proofErr w:type="spellEnd"/>
      <w:r w:rsidR="003754A3" w:rsidRPr="00BF70E2">
        <w:t xml:space="preserve"> K., </w:t>
      </w:r>
      <w:proofErr w:type="spellStart"/>
      <w:r w:rsidR="003754A3" w:rsidRPr="00BF70E2">
        <w:t>Helix</w:t>
      </w:r>
      <w:proofErr w:type="spellEnd"/>
      <w:r w:rsidR="003754A3" w:rsidRPr="00BF70E2">
        <w:t xml:space="preserve"> </w:t>
      </w:r>
      <w:proofErr w:type="spellStart"/>
      <w:r w:rsidR="003754A3" w:rsidRPr="00BF70E2">
        <w:t>Nielsen</w:t>
      </w:r>
      <w:proofErr w:type="spellEnd"/>
      <w:r w:rsidR="003754A3" w:rsidRPr="00BF70E2">
        <w:t xml:space="preserve"> C., </w:t>
      </w:r>
      <w:r w:rsidR="00C15E90" w:rsidRPr="00BF70E2">
        <w:t xml:space="preserve"> </w:t>
      </w:r>
      <w:r w:rsidR="003754A3" w:rsidRPr="00BF70E2">
        <w:t xml:space="preserve">Hojnik </w:t>
      </w:r>
      <w:proofErr w:type="spellStart"/>
      <w:r w:rsidR="003754A3" w:rsidRPr="00BF70E2">
        <w:t>Podrepšek</w:t>
      </w:r>
      <w:proofErr w:type="spellEnd"/>
      <w:r w:rsidR="003754A3" w:rsidRPr="00BF70E2">
        <w:t xml:space="preserve"> G., </w:t>
      </w:r>
      <w:r w:rsidR="00BF70E2" w:rsidRPr="00BF70E2">
        <w:t xml:space="preserve">Kavčič S., Knez Ž., </w:t>
      </w:r>
      <w:r w:rsidRPr="00BF70E2">
        <w:t xml:space="preserve">Klinar D., </w:t>
      </w:r>
      <w:r w:rsidR="00BF70E2" w:rsidRPr="00BF70E2">
        <w:t xml:space="preserve">Kolar M., Kovač Kralj A., Krajnc D., </w:t>
      </w:r>
      <w:r w:rsidR="007E65B0" w:rsidRPr="00BF70E2">
        <w:t>Kovačič S</w:t>
      </w:r>
      <w:r w:rsidR="00B9550A" w:rsidRPr="00BF70E2">
        <w:t xml:space="preserve">., </w:t>
      </w:r>
      <w:proofErr w:type="spellStart"/>
      <w:r w:rsidR="00BF70E2" w:rsidRPr="00BF70E2">
        <w:t>Leitgeb</w:t>
      </w:r>
      <w:proofErr w:type="spellEnd"/>
      <w:r w:rsidR="00BF70E2" w:rsidRPr="00BF70E2">
        <w:t xml:space="preserve"> M., </w:t>
      </w:r>
      <w:proofErr w:type="spellStart"/>
      <w:r w:rsidR="00BF70E2" w:rsidRPr="00BF70E2">
        <w:t>Paljevac</w:t>
      </w:r>
      <w:proofErr w:type="spellEnd"/>
      <w:r w:rsidR="00BF70E2" w:rsidRPr="00BF70E2">
        <w:t xml:space="preserve"> M., </w:t>
      </w:r>
      <w:proofErr w:type="spellStart"/>
      <w:r w:rsidR="00BF70E2" w:rsidRPr="00BF70E2">
        <w:t>Petrinič</w:t>
      </w:r>
      <w:proofErr w:type="spellEnd"/>
      <w:r w:rsidR="00BF70E2" w:rsidRPr="00BF70E2">
        <w:t xml:space="preserve"> I., Simonič M., </w:t>
      </w:r>
      <w:r w:rsidR="007E65B0" w:rsidRPr="00BF70E2">
        <w:t>Trček J.</w:t>
      </w:r>
      <w:r w:rsidR="00BF70E2" w:rsidRPr="00BF70E2">
        <w:t>, Turnšek M.</w:t>
      </w:r>
    </w:p>
    <w:p w:rsidR="00F72589" w:rsidRPr="005500CC" w:rsidRDefault="00F72589" w:rsidP="00B81093">
      <w:pPr>
        <w:spacing w:after="0" w:line="240" w:lineRule="auto"/>
        <w:ind w:left="2124" w:hanging="2124"/>
        <w:jc w:val="both"/>
      </w:pPr>
      <w:r w:rsidRPr="00BF70E2">
        <w:rPr>
          <w:b/>
        </w:rPr>
        <w:t xml:space="preserve">ŠTUDENTI </w:t>
      </w:r>
      <w:r w:rsidRPr="00BF70E2">
        <w:rPr>
          <w:b/>
          <w:sz w:val="18"/>
          <w:szCs w:val="18"/>
        </w:rPr>
        <w:t>(</w:t>
      </w:r>
      <w:r w:rsidRPr="00BF70E2">
        <w:rPr>
          <w:b/>
          <w:i/>
          <w:sz w:val="18"/>
          <w:szCs w:val="18"/>
        </w:rPr>
        <w:t>po abecedi</w:t>
      </w:r>
      <w:r w:rsidRPr="00BF70E2">
        <w:rPr>
          <w:b/>
          <w:sz w:val="18"/>
          <w:szCs w:val="18"/>
        </w:rPr>
        <w:t>)</w:t>
      </w:r>
      <w:r w:rsidRPr="00BF70E2">
        <w:rPr>
          <w:sz w:val="18"/>
          <w:szCs w:val="18"/>
        </w:rPr>
        <w:t>:</w:t>
      </w:r>
      <w:r w:rsidRPr="00BF70E2">
        <w:rPr>
          <w:sz w:val="18"/>
          <w:szCs w:val="18"/>
        </w:rPr>
        <w:tab/>
      </w:r>
      <w:r w:rsidR="005500CC" w:rsidRPr="00BF70E2">
        <w:t xml:space="preserve">Brečko M., Ivanovski M., Kuna T., </w:t>
      </w:r>
      <w:proofErr w:type="spellStart"/>
      <w:r w:rsidR="005500CC" w:rsidRPr="00BF70E2">
        <w:t>Kvar</w:t>
      </w:r>
      <w:proofErr w:type="spellEnd"/>
      <w:r w:rsidR="005500CC" w:rsidRPr="00BF70E2">
        <w:t xml:space="preserve"> Ž., Osvald S., Potrč S., </w:t>
      </w:r>
      <w:r w:rsidR="00BF70E2" w:rsidRPr="00BF70E2">
        <w:t xml:space="preserve">Prelog M., </w:t>
      </w:r>
      <w:proofErr w:type="spellStart"/>
      <w:r w:rsidR="005500CC" w:rsidRPr="00BF70E2">
        <w:t>Romanič</w:t>
      </w:r>
      <w:proofErr w:type="spellEnd"/>
      <w:r w:rsidR="005500CC" w:rsidRPr="00BF70E2">
        <w:t xml:space="preserve"> L., </w:t>
      </w:r>
      <w:r w:rsidR="00BF70E2" w:rsidRPr="005500CC">
        <w:t>Vidovič T.</w:t>
      </w:r>
      <w:r w:rsidR="00BF70E2">
        <w:t>,</w:t>
      </w:r>
      <w:r w:rsidR="00BF70E2" w:rsidRPr="005500CC">
        <w:t xml:space="preserve"> </w:t>
      </w:r>
      <w:r w:rsidR="00BF70E2">
        <w:t>Vozlič S.</w:t>
      </w:r>
    </w:p>
    <w:p w:rsidR="00F72589" w:rsidRPr="00F83E5B" w:rsidRDefault="00F72589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</w:p>
    <w:p w:rsidR="00E96192" w:rsidRPr="00F83E5B" w:rsidRDefault="00E96192" w:rsidP="00E96192">
      <w:pPr>
        <w:spacing w:after="0" w:line="240" w:lineRule="auto"/>
        <w:jc w:val="both"/>
      </w:pPr>
      <w:r w:rsidRPr="00F83E5B">
        <w:t>Sprejet je bil naslednji</w:t>
      </w:r>
    </w:p>
    <w:p w:rsidR="00E96192" w:rsidRPr="00F6284B" w:rsidRDefault="00E96192" w:rsidP="00E96192">
      <w:pPr>
        <w:spacing w:after="0" w:line="240" w:lineRule="auto"/>
        <w:jc w:val="both"/>
        <w:rPr>
          <w:sz w:val="6"/>
          <w:szCs w:val="6"/>
        </w:rPr>
      </w:pPr>
    </w:p>
    <w:p w:rsidR="00E96192" w:rsidRPr="00F83E5B" w:rsidRDefault="00E96192" w:rsidP="00E96192">
      <w:pPr>
        <w:spacing w:after="0" w:line="240" w:lineRule="auto"/>
        <w:jc w:val="both"/>
        <w:rPr>
          <w:b/>
        </w:rPr>
      </w:pPr>
      <w:r w:rsidRPr="00F83E5B">
        <w:rPr>
          <w:b/>
        </w:rPr>
        <w:t>DNEVNI RED:</w:t>
      </w:r>
    </w:p>
    <w:p w:rsidR="00E96192" w:rsidRDefault="00F6284B" w:rsidP="00306E80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Volitve nadomestnega člana Senata iz vrst visokošolskih učiteljev</w:t>
      </w:r>
    </w:p>
    <w:p w:rsidR="001B12BD" w:rsidRDefault="001B12BD" w:rsidP="001B12BD">
      <w:pPr>
        <w:spacing w:after="0" w:line="240" w:lineRule="auto"/>
        <w:ind w:left="360"/>
        <w:jc w:val="both"/>
      </w:pPr>
    </w:p>
    <w:p w:rsidR="00B81093" w:rsidRPr="00F83E5B" w:rsidRDefault="00B81093" w:rsidP="001B12BD">
      <w:pPr>
        <w:spacing w:after="0" w:line="240" w:lineRule="auto"/>
        <w:ind w:left="360"/>
        <w:jc w:val="both"/>
      </w:pPr>
    </w:p>
    <w:p w:rsidR="00F83E5B" w:rsidRDefault="001B12BD" w:rsidP="001B12BD">
      <w:pPr>
        <w:spacing w:after="0" w:line="240" w:lineRule="auto"/>
        <w:jc w:val="both"/>
        <w:rPr>
          <w:rFonts w:cstheme="minorHAnsi"/>
        </w:rPr>
      </w:pPr>
      <w:r w:rsidRPr="00F83E5B">
        <w:rPr>
          <w:rFonts w:cstheme="minorHAnsi"/>
        </w:rPr>
        <w:t xml:space="preserve">Po pregledu spiska članov Akademskega zbora in prisotnih članov je bilo ugotovljeno, da je od </w:t>
      </w:r>
      <w:r w:rsidR="00F6284B">
        <w:rPr>
          <w:rFonts w:cstheme="minorHAnsi"/>
        </w:rPr>
        <w:t>72</w:t>
      </w:r>
      <w:r w:rsidRPr="00F83E5B">
        <w:rPr>
          <w:rFonts w:cstheme="minorHAnsi"/>
        </w:rPr>
        <w:t xml:space="preserve"> članov Akademskega zbora Fakultete za kemijo in kemijsko tehnologijo prisotnih </w:t>
      </w:r>
      <w:r w:rsidR="00890199">
        <w:rPr>
          <w:rFonts w:cstheme="minorHAnsi"/>
        </w:rPr>
        <w:t>4</w:t>
      </w:r>
      <w:r w:rsidR="00F6284B">
        <w:rPr>
          <w:rFonts w:cstheme="minorHAnsi"/>
        </w:rPr>
        <w:t>0</w:t>
      </w:r>
      <w:r w:rsidRPr="00F83E5B">
        <w:rPr>
          <w:rFonts w:cstheme="minorHAnsi"/>
        </w:rPr>
        <w:t xml:space="preserve"> članov</w:t>
      </w:r>
      <w:r w:rsidR="00F6284B">
        <w:rPr>
          <w:rFonts w:cstheme="minorHAnsi"/>
        </w:rPr>
        <w:t>.</w:t>
      </w:r>
    </w:p>
    <w:p w:rsidR="00F6284B" w:rsidRDefault="00F6284B" w:rsidP="001B12BD">
      <w:pPr>
        <w:spacing w:after="0" w:line="240" w:lineRule="auto"/>
        <w:jc w:val="both"/>
        <w:rPr>
          <w:rFonts w:cstheme="minorHAnsi"/>
        </w:rPr>
      </w:pPr>
    </w:p>
    <w:p w:rsidR="00F83E5B" w:rsidRPr="00F83E5B" w:rsidRDefault="00F83E5B" w:rsidP="001B12B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Akademski zbor je soglasno potrd</w:t>
      </w:r>
      <w:r w:rsidR="00452B30">
        <w:rPr>
          <w:rFonts w:cstheme="minorHAnsi"/>
        </w:rPr>
        <w:t>i</w:t>
      </w:r>
      <w:r w:rsidR="00F6284B">
        <w:rPr>
          <w:rFonts w:cstheme="minorHAnsi"/>
        </w:rPr>
        <w:t>l dnevni red 8. Izredne</w:t>
      </w:r>
      <w:r w:rsidR="001618D3">
        <w:rPr>
          <w:rFonts w:cstheme="minorHAnsi"/>
        </w:rPr>
        <w:t xml:space="preserve"> </w:t>
      </w:r>
      <w:r>
        <w:rPr>
          <w:rFonts w:cstheme="minorHAnsi"/>
        </w:rPr>
        <w:t>seje.</w:t>
      </w:r>
    </w:p>
    <w:p w:rsidR="001B12BD" w:rsidRPr="00F83E5B" w:rsidRDefault="001B12BD" w:rsidP="001B12BD">
      <w:pPr>
        <w:spacing w:after="0" w:line="240" w:lineRule="auto"/>
        <w:jc w:val="both"/>
        <w:rPr>
          <w:rFonts w:cstheme="minorHAnsi"/>
        </w:rPr>
      </w:pPr>
    </w:p>
    <w:p w:rsidR="00BA4200" w:rsidRPr="00F83E5B" w:rsidRDefault="00BA4200" w:rsidP="00EC432E">
      <w:pPr>
        <w:spacing w:after="0" w:line="240" w:lineRule="auto"/>
        <w:rPr>
          <w:b/>
          <w:sz w:val="28"/>
          <w:szCs w:val="28"/>
        </w:rPr>
      </w:pPr>
    </w:p>
    <w:p w:rsidR="00E96192" w:rsidRPr="00F83E5B" w:rsidRDefault="00E96192" w:rsidP="00EC432E">
      <w:pPr>
        <w:spacing w:after="0" w:line="240" w:lineRule="auto"/>
        <w:rPr>
          <w:b/>
          <w:sz w:val="28"/>
          <w:szCs w:val="28"/>
        </w:rPr>
      </w:pPr>
      <w:r w:rsidRPr="00F83E5B">
        <w:rPr>
          <w:b/>
          <w:sz w:val="28"/>
          <w:szCs w:val="28"/>
        </w:rPr>
        <w:t>AD 1</w:t>
      </w:r>
    </w:p>
    <w:p w:rsidR="00534307" w:rsidRPr="00F83E5B" w:rsidRDefault="00534307" w:rsidP="00EC432E">
      <w:pPr>
        <w:spacing w:after="0" w:line="240" w:lineRule="auto"/>
        <w:rPr>
          <w:b/>
        </w:rPr>
      </w:pP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Na podlagi Sklepa o razpisu volitev za nadomestnega člana Senata FKKT iz vrst visokošolskih učiteljev za področje »Fizikalna kemija«, je kandidaturo vložil doc. dr. Urban </w:t>
      </w:r>
      <w:proofErr w:type="spellStart"/>
      <w:r>
        <w:rPr>
          <w:rFonts w:eastAsia="Arial Unicode MS" w:cstheme="minorHAnsi"/>
        </w:rPr>
        <w:t>Bren</w:t>
      </w:r>
      <w:proofErr w:type="spellEnd"/>
      <w:r>
        <w:rPr>
          <w:rFonts w:eastAsia="Arial Unicode MS" w:cstheme="minorHAnsi"/>
        </w:rPr>
        <w:t xml:space="preserve">. </w:t>
      </w:r>
    </w:p>
    <w:p w:rsidR="006A5BE5" w:rsidRDefault="006A5BE5" w:rsidP="00F6284B">
      <w:pPr>
        <w:spacing w:after="0" w:line="240" w:lineRule="auto"/>
        <w:jc w:val="both"/>
        <w:rPr>
          <w:rFonts w:eastAsia="Arial Unicode MS" w:cstheme="minorHAnsi"/>
        </w:rPr>
      </w:pPr>
    </w:p>
    <w:p w:rsidR="006A5BE5" w:rsidRDefault="006A5BE5" w:rsidP="00F6284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Kandidat, doc. dr. Urban </w:t>
      </w:r>
      <w:proofErr w:type="spellStart"/>
      <w:r>
        <w:rPr>
          <w:rFonts w:eastAsia="Arial Unicode MS" w:cstheme="minorHAnsi"/>
        </w:rPr>
        <w:t>Bren</w:t>
      </w:r>
      <w:proofErr w:type="spellEnd"/>
      <w:r>
        <w:rPr>
          <w:rFonts w:eastAsia="Arial Unicode MS" w:cstheme="minorHAnsi"/>
        </w:rPr>
        <w:t>, se je članom Akademskega zbora predstavil</w:t>
      </w:r>
      <w:r w:rsidR="007E4696">
        <w:rPr>
          <w:rFonts w:eastAsia="Arial Unicode MS" w:cstheme="minorHAnsi"/>
        </w:rPr>
        <w:t>, s kratkim prikazom raziskovalnega dela .</w:t>
      </w:r>
    </w:p>
    <w:p w:rsidR="00F6284B" w:rsidRDefault="00F6284B" w:rsidP="00F6284B">
      <w:pPr>
        <w:spacing w:after="0" w:line="240" w:lineRule="auto"/>
      </w:pPr>
    </w:p>
    <w:p w:rsidR="00F6284B" w:rsidRDefault="00F6284B" w:rsidP="00F6284B">
      <w:pPr>
        <w:spacing w:after="0" w:line="240" w:lineRule="auto"/>
        <w:rPr>
          <w:b/>
          <w:i/>
        </w:rPr>
      </w:pPr>
    </w:p>
    <w:p w:rsidR="00F6284B" w:rsidRPr="00F6284B" w:rsidRDefault="00F6284B" w:rsidP="00F6284B">
      <w:pPr>
        <w:spacing w:after="0" w:line="240" w:lineRule="auto"/>
        <w:rPr>
          <w:b/>
          <w:i/>
        </w:rPr>
      </w:pPr>
      <w:r w:rsidRPr="00F6284B">
        <w:rPr>
          <w:b/>
          <w:i/>
        </w:rPr>
        <w:t>Imenovanje volilne komisije</w:t>
      </w:r>
    </w:p>
    <w:p w:rsidR="00F6284B" w:rsidRDefault="00F6284B" w:rsidP="00F6284B">
      <w:pPr>
        <w:spacing w:after="0" w:line="240" w:lineRule="auto"/>
      </w:pPr>
    </w:p>
    <w:p w:rsidR="00F6284B" w:rsidRDefault="00F6284B" w:rsidP="00F6284B">
      <w:pPr>
        <w:spacing w:after="0" w:line="240" w:lineRule="auto"/>
        <w:jc w:val="both"/>
      </w:pPr>
      <w:r>
        <w:t xml:space="preserve">Predsednica Akademskega zbora je za izpeljavo volitev nadomestnega člana Senata predlagala 5-člansko volilno komisijo v sestavi red. prof. dr. Peter Krajnc, dr. Roman </w:t>
      </w:r>
      <w:proofErr w:type="spellStart"/>
      <w:r>
        <w:t>Kranvogl</w:t>
      </w:r>
      <w:proofErr w:type="spellEnd"/>
      <w:r>
        <w:t xml:space="preserve">, dr. Maša </w:t>
      </w:r>
      <w:proofErr w:type="spellStart"/>
      <w:r>
        <w:t>Islamčević</w:t>
      </w:r>
      <w:proofErr w:type="spellEnd"/>
      <w:r>
        <w:t xml:space="preserve"> Razboršek, Saška Lipovšek in Gašper Zajc.  Za predsednika je predlagala red. prof. dr. Petra Krajnca.</w:t>
      </w:r>
    </w:p>
    <w:p w:rsidR="00F6284B" w:rsidRDefault="00F6284B" w:rsidP="00F6284B">
      <w:pPr>
        <w:spacing w:after="0" w:line="240" w:lineRule="auto"/>
      </w:pPr>
    </w:p>
    <w:p w:rsidR="00F6284B" w:rsidRPr="002A7035" w:rsidRDefault="00F6284B" w:rsidP="00F6284B">
      <w:pPr>
        <w:spacing w:after="0" w:line="240" w:lineRule="auto"/>
        <w:rPr>
          <w:b/>
        </w:rPr>
      </w:pPr>
      <w:r>
        <w:rPr>
          <w:b/>
        </w:rPr>
        <w:t>1</w:t>
      </w:r>
      <w:r w:rsidRPr="002A7035">
        <w:rPr>
          <w:b/>
        </w:rPr>
        <w:t>. SKLEP:</w:t>
      </w:r>
    </w:p>
    <w:p w:rsidR="00F6284B" w:rsidRDefault="00F6284B" w:rsidP="00F6284B">
      <w:pPr>
        <w:spacing w:after="0" w:line="240" w:lineRule="auto"/>
      </w:pPr>
      <w:r>
        <w:t>Imenuje se volilna komisija v sestavi: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ind w:left="284" w:hanging="284"/>
      </w:pPr>
      <w:r>
        <w:t>red. prof. dr. Peter Krajnc, predsednik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ind w:left="284" w:hanging="284"/>
      </w:pPr>
      <w:r>
        <w:t xml:space="preserve">dr.  Roman </w:t>
      </w:r>
      <w:proofErr w:type="spellStart"/>
      <w:r>
        <w:t>Kranvogl</w:t>
      </w:r>
      <w:proofErr w:type="spellEnd"/>
      <w:r>
        <w:t>, član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ind w:left="284" w:hanging="284"/>
      </w:pPr>
      <w:r>
        <w:t xml:space="preserve">dr. Maša </w:t>
      </w:r>
      <w:proofErr w:type="spellStart"/>
      <w:r>
        <w:t>Islamčević</w:t>
      </w:r>
      <w:proofErr w:type="spellEnd"/>
      <w:r>
        <w:t xml:space="preserve"> Razboršek, članica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ind w:left="284" w:hanging="284"/>
      </w:pPr>
      <w:r>
        <w:t>doc. dr. Saška Lipovšek, članica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ind w:left="284" w:hanging="284"/>
      </w:pPr>
      <w:r>
        <w:t>Gašper Zajc, član-študent</w:t>
      </w:r>
    </w:p>
    <w:p w:rsidR="00F6284B" w:rsidRPr="002A7035" w:rsidRDefault="00F6284B" w:rsidP="00F6284B">
      <w:pPr>
        <w:spacing w:after="0" w:line="240" w:lineRule="auto"/>
      </w:pPr>
      <w:r>
        <w:t>Sklep je bil sprejet soglasno.</w:t>
      </w:r>
    </w:p>
    <w:p w:rsidR="00F6284B" w:rsidRPr="00F83E5B" w:rsidRDefault="00F6284B" w:rsidP="00F6284B">
      <w:pPr>
        <w:spacing w:after="0" w:line="240" w:lineRule="auto"/>
        <w:rPr>
          <w:b/>
        </w:rPr>
      </w:pP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Po pregledu volilnega imenika članov Akademskega zbora je volilna komisija ugotovila:</w:t>
      </w:r>
    </w:p>
    <w:p w:rsidR="00F6284B" w:rsidRDefault="00F6284B" w:rsidP="00F6284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 w:rsidRPr="00D433EE">
        <w:rPr>
          <w:rFonts w:eastAsia="Arial Unicode MS" w:cstheme="minorHAnsi"/>
        </w:rPr>
        <w:t xml:space="preserve">da ima pravico voliti </w:t>
      </w:r>
      <w:r w:rsidR="00CA794D">
        <w:rPr>
          <w:rFonts w:eastAsia="Arial Unicode MS" w:cstheme="minorHAnsi"/>
        </w:rPr>
        <w:t>61</w:t>
      </w:r>
      <w:r w:rsidRPr="00D433EE">
        <w:rPr>
          <w:rFonts w:eastAsia="Arial Unicode MS" w:cstheme="minorHAnsi"/>
        </w:rPr>
        <w:t xml:space="preserve"> volivcev, </w:t>
      </w:r>
    </w:p>
    <w:p w:rsidR="00F6284B" w:rsidRDefault="00CA794D" w:rsidP="00F6284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Arial Unicode MS" w:cstheme="minorHAnsi"/>
        </w:rPr>
      </w:pPr>
      <w:r>
        <w:rPr>
          <w:rFonts w:eastAsia="Arial Unicode MS" w:cstheme="minorHAnsi"/>
        </w:rPr>
        <w:t>prisotnih je 40 članov Akademskega zbora; volilno pravico ima 39 članov</w:t>
      </w: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</w:p>
    <w:p w:rsidR="00F6284B" w:rsidRPr="000D52BE" w:rsidRDefault="00F6284B" w:rsidP="00F6284B">
      <w:pPr>
        <w:spacing w:after="0" w:line="240" w:lineRule="auto"/>
        <w:jc w:val="both"/>
        <w:rPr>
          <w:rFonts w:eastAsia="Arial Unicode MS" w:cstheme="minorHAnsi"/>
          <w:b/>
          <w:u w:val="single"/>
        </w:rPr>
      </w:pPr>
      <w:r w:rsidRPr="000D52BE">
        <w:rPr>
          <w:rFonts w:eastAsia="Arial Unicode MS" w:cstheme="minorHAnsi"/>
          <w:b/>
          <w:u w:val="single"/>
        </w:rPr>
        <w:t>Izid glasovanja</w:t>
      </w: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</w:p>
    <w:tbl>
      <w:tblPr>
        <w:tblStyle w:val="TableGrid"/>
        <w:tblW w:w="9427" w:type="dxa"/>
        <w:tblLook w:val="04A0" w:firstRow="1" w:lastRow="0" w:firstColumn="1" w:lastColumn="0" w:noHBand="0" w:noVBand="1"/>
      </w:tblPr>
      <w:tblGrid>
        <w:gridCol w:w="2218"/>
        <w:gridCol w:w="1434"/>
        <w:gridCol w:w="1549"/>
        <w:gridCol w:w="1410"/>
        <w:gridCol w:w="1415"/>
        <w:gridCol w:w="1401"/>
      </w:tblGrid>
      <w:tr w:rsidR="00CA794D" w:rsidRPr="00D433EE" w:rsidTr="00CA794D">
        <w:tc>
          <w:tcPr>
            <w:tcW w:w="2218" w:type="dxa"/>
          </w:tcPr>
          <w:p w:rsidR="00CA794D" w:rsidRPr="00D433EE" w:rsidRDefault="00CA794D" w:rsidP="00CA794D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Kandidat</w:t>
            </w:r>
            <w:proofErr w:type="spellEnd"/>
          </w:p>
        </w:tc>
        <w:tc>
          <w:tcPr>
            <w:tcW w:w="1434" w:type="dxa"/>
          </w:tcPr>
          <w:p w:rsidR="00CA794D" w:rsidRPr="00D433EE" w:rsidRDefault="00CA794D" w:rsidP="00CA794D">
            <w:pPr>
              <w:ind w:left="-91" w:firstLine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prisotnih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članov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 AZ</w:t>
            </w:r>
          </w:p>
        </w:tc>
        <w:tc>
          <w:tcPr>
            <w:tcW w:w="1549" w:type="dxa"/>
          </w:tcPr>
          <w:p w:rsidR="00CA794D" w:rsidRPr="00D433EE" w:rsidRDefault="00CA794D" w:rsidP="00CA794D">
            <w:pPr>
              <w:ind w:left="61" w:firstLine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proofErr w:type="gramStart"/>
            <w:r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proofErr w:type="gramEnd"/>
            <w:r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članov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volivcev</w:t>
            </w:r>
            <w:proofErr w:type="spellEnd"/>
          </w:p>
        </w:tc>
        <w:tc>
          <w:tcPr>
            <w:tcW w:w="1410" w:type="dxa"/>
          </w:tcPr>
          <w:p w:rsidR="00CA794D" w:rsidRDefault="00CA794D" w:rsidP="00CA794D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g</w:t>
            </w:r>
            <w:r w:rsidRPr="00D433EE">
              <w:rPr>
                <w:rFonts w:asciiTheme="minorHAnsi" w:eastAsia="Arial Unicode MS" w:hAnsiTheme="minorHAnsi" w:cstheme="minorHAnsi"/>
                <w:b/>
              </w:rPr>
              <w:t>lasov</w:t>
            </w:r>
            <w:proofErr w:type="spellEnd"/>
          </w:p>
          <w:p w:rsidR="00CA794D" w:rsidRPr="00D433EE" w:rsidRDefault="00CA794D" w:rsidP="00CA794D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433EE">
              <w:rPr>
                <w:rFonts w:asciiTheme="minorHAnsi" w:eastAsia="Arial Unicode MS" w:hAnsiTheme="minorHAnsi" w:cstheme="minorHAnsi"/>
                <w:b/>
              </w:rPr>
              <w:t>ZA</w:t>
            </w:r>
          </w:p>
        </w:tc>
        <w:tc>
          <w:tcPr>
            <w:tcW w:w="1415" w:type="dxa"/>
          </w:tcPr>
          <w:p w:rsidR="00CA794D" w:rsidRDefault="00CA794D" w:rsidP="00CA794D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Št</w:t>
            </w:r>
            <w:proofErr w:type="spellEnd"/>
            <w:r w:rsidRPr="00D433EE">
              <w:rPr>
                <w:rFonts w:asciiTheme="minorHAnsi" w:eastAsia="Arial Unicode MS" w:hAnsiTheme="minorHAnsi" w:cstheme="minorHAnsi"/>
                <w:b/>
              </w:rPr>
              <w:t xml:space="preserve">. </w:t>
            </w: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g</w:t>
            </w:r>
            <w:r w:rsidRPr="00D433EE">
              <w:rPr>
                <w:rFonts w:asciiTheme="minorHAnsi" w:eastAsia="Arial Unicode MS" w:hAnsiTheme="minorHAnsi" w:cstheme="minorHAnsi"/>
                <w:b/>
              </w:rPr>
              <w:t>lasov</w:t>
            </w:r>
            <w:proofErr w:type="spellEnd"/>
          </w:p>
          <w:p w:rsidR="00CA794D" w:rsidRPr="00D433EE" w:rsidRDefault="00CA794D" w:rsidP="00CA794D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D433EE">
              <w:rPr>
                <w:rFonts w:asciiTheme="minorHAnsi" w:eastAsia="Arial Unicode MS" w:hAnsiTheme="minorHAnsi" w:cstheme="minorHAnsi"/>
                <w:b/>
              </w:rPr>
              <w:t>PROTI</w:t>
            </w:r>
          </w:p>
        </w:tc>
        <w:tc>
          <w:tcPr>
            <w:tcW w:w="1401" w:type="dxa"/>
          </w:tcPr>
          <w:p w:rsidR="00CA794D" w:rsidRPr="00D433EE" w:rsidRDefault="00CA794D" w:rsidP="00CA794D">
            <w:pPr>
              <w:ind w:left="34" w:hanging="34"/>
              <w:jc w:val="center"/>
              <w:rPr>
                <w:rFonts w:asciiTheme="minorHAnsi" w:eastAsia="Arial Unicode MS" w:hAnsiTheme="minorHAnsi" w:cstheme="minorHAnsi"/>
                <w:b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</w:rPr>
              <w:t>Neveljavne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  <w:proofErr w:type="spellStart"/>
            <w:r w:rsidRPr="00D433EE">
              <w:rPr>
                <w:rFonts w:asciiTheme="minorHAnsi" w:eastAsia="Arial Unicode MS" w:hAnsiTheme="minorHAnsi" w:cstheme="minorHAnsi"/>
                <w:b/>
              </w:rPr>
              <w:t>glasovnice</w:t>
            </w:r>
            <w:proofErr w:type="spellEnd"/>
          </w:p>
        </w:tc>
      </w:tr>
      <w:tr w:rsidR="00CA794D" w:rsidRPr="00D433EE" w:rsidTr="00CA794D">
        <w:tc>
          <w:tcPr>
            <w:tcW w:w="2218" w:type="dxa"/>
          </w:tcPr>
          <w:p w:rsidR="00CA794D" w:rsidRPr="00D433EE" w:rsidRDefault="00CA794D" w:rsidP="00E556A0">
            <w:pPr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Urban Bren</w:t>
            </w:r>
          </w:p>
        </w:tc>
        <w:tc>
          <w:tcPr>
            <w:tcW w:w="1434" w:type="dxa"/>
          </w:tcPr>
          <w:p w:rsidR="00CA794D" w:rsidRPr="00D433EE" w:rsidRDefault="00CA794D" w:rsidP="00CA794D">
            <w:pPr>
              <w:ind w:left="33" w:hanging="33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40</w:t>
            </w:r>
          </w:p>
        </w:tc>
        <w:tc>
          <w:tcPr>
            <w:tcW w:w="1549" w:type="dxa"/>
          </w:tcPr>
          <w:p w:rsidR="00CA794D" w:rsidRPr="00D433EE" w:rsidRDefault="00CA794D" w:rsidP="00E556A0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39</w:t>
            </w:r>
          </w:p>
        </w:tc>
        <w:tc>
          <w:tcPr>
            <w:tcW w:w="1410" w:type="dxa"/>
          </w:tcPr>
          <w:p w:rsidR="00CA794D" w:rsidRPr="00D433EE" w:rsidRDefault="00CA794D" w:rsidP="00E556A0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  <w:tc>
          <w:tcPr>
            <w:tcW w:w="1415" w:type="dxa"/>
          </w:tcPr>
          <w:p w:rsidR="00CA794D" w:rsidRPr="00D433EE" w:rsidRDefault="00CA794D" w:rsidP="00E556A0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0</w:t>
            </w:r>
          </w:p>
        </w:tc>
        <w:tc>
          <w:tcPr>
            <w:tcW w:w="1401" w:type="dxa"/>
          </w:tcPr>
          <w:p w:rsidR="00CA794D" w:rsidRDefault="00CA794D" w:rsidP="00E556A0">
            <w:pPr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0</w:t>
            </w:r>
          </w:p>
        </w:tc>
      </w:tr>
    </w:tbl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</w:p>
    <w:p w:rsidR="00F6284B" w:rsidRPr="00DD2E2B" w:rsidRDefault="00CA794D" w:rsidP="00F6284B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F6284B" w:rsidRPr="00DD2E2B">
        <w:rPr>
          <w:b/>
        </w:rPr>
        <w:t>. SKLEP:</w:t>
      </w:r>
    </w:p>
    <w:p w:rsidR="00F6284B" w:rsidRDefault="00F6284B" w:rsidP="00F6284B">
      <w:pPr>
        <w:spacing w:after="0" w:line="240" w:lineRule="auto"/>
        <w:jc w:val="both"/>
      </w:pPr>
      <w:r>
        <w:t xml:space="preserve">Na podlagi volilnega izida je </w:t>
      </w:r>
      <w:r w:rsidR="00CA794D">
        <w:t>doc</w:t>
      </w:r>
      <w:r>
        <w:t xml:space="preserve">. dr. </w:t>
      </w:r>
      <w:r w:rsidR="00CA794D">
        <w:t xml:space="preserve">Urban </w:t>
      </w:r>
      <w:proofErr w:type="spellStart"/>
      <w:r w:rsidR="00CA794D">
        <w:t>Bren</w:t>
      </w:r>
      <w:proofErr w:type="spellEnd"/>
      <w:r>
        <w:t xml:space="preserve"> izvoljen v Senat Fakultete za kemijo in kemijsko tehnologijo za področje »</w:t>
      </w:r>
      <w:r w:rsidR="00CA794D">
        <w:t>Fizikalna kemija</w:t>
      </w:r>
      <w:r>
        <w:t>«</w:t>
      </w:r>
      <w:r w:rsidR="00CA794D">
        <w:t>, kot nadomestni član</w:t>
      </w:r>
      <w:r>
        <w:t xml:space="preserve">. </w:t>
      </w:r>
    </w:p>
    <w:p w:rsidR="00F6284B" w:rsidRDefault="00F6284B" w:rsidP="00F6284B">
      <w:pPr>
        <w:spacing w:after="0" w:line="240" w:lineRule="auto"/>
        <w:jc w:val="both"/>
        <w:rPr>
          <w:rFonts w:eastAsia="Arial Unicode MS" w:cstheme="minorHAnsi"/>
        </w:rPr>
      </w:pPr>
      <w:r>
        <w:t>Mandatna doba traja do 29/05-2015.</w:t>
      </w:r>
    </w:p>
    <w:p w:rsidR="00846437" w:rsidRPr="004F69F8" w:rsidRDefault="00846437" w:rsidP="006C0421">
      <w:pPr>
        <w:pStyle w:val="ListParagraph"/>
        <w:spacing w:after="0" w:line="240" w:lineRule="auto"/>
        <w:ind w:left="0"/>
        <w:jc w:val="both"/>
      </w:pPr>
    </w:p>
    <w:p w:rsidR="0022080D" w:rsidRPr="004F69F8" w:rsidRDefault="0022080D" w:rsidP="006C0421">
      <w:pPr>
        <w:pStyle w:val="ListParagraph"/>
        <w:spacing w:after="0" w:line="240" w:lineRule="auto"/>
        <w:ind w:left="0"/>
        <w:jc w:val="both"/>
      </w:pPr>
    </w:p>
    <w:p w:rsidR="00E4598A" w:rsidRPr="006A5BE5" w:rsidRDefault="00CA794D" w:rsidP="004F69F8">
      <w:pPr>
        <w:pStyle w:val="ListParagraph"/>
        <w:spacing w:after="0" w:line="240" w:lineRule="auto"/>
        <w:ind w:left="0"/>
        <w:jc w:val="both"/>
        <w:rPr>
          <w:b/>
          <w:u w:val="single"/>
        </w:rPr>
      </w:pPr>
      <w:r w:rsidRPr="006A5BE5">
        <w:rPr>
          <w:b/>
          <w:u w:val="single"/>
        </w:rPr>
        <w:t>Razprava:</w:t>
      </w:r>
    </w:p>
    <w:p w:rsidR="00CA794D" w:rsidRDefault="00CA794D" w:rsidP="004F69F8">
      <w:pPr>
        <w:pStyle w:val="ListParagraph"/>
        <w:spacing w:after="0" w:line="240" w:lineRule="auto"/>
        <w:ind w:left="0"/>
        <w:jc w:val="both"/>
      </w:pPr>
      <w:r>
        <w:t xml:space="preserve">Doc. dr. Matjaž Kristl </w:t>
      </w:r>
      <w:r w:rsidR="006A5BE5">
        <w:t>je postavil vprašanje, zakaj niso bile razpisane tudi volitve nadomestnega člana Senata za področje »Analizna kemija«?.</w:t>
      </w:r>
    </w:p>
    <w:p w:rsidR="006A5BE5" w:rsidRDefault="006A5BE5" w:rsidP="004F69F8">
      <w:pPr>
        <w:pStyle w:val="ListParagraph"/>
        <w:spacing w:after="0" w:line="240" w:lineRule="auto"/>
        <w:ind w:left="0"/>
        <w:jc w:val="both"/>
      </w:pPr>
    </w:p>
    <w:p w:rsidR="006A5BE5" w:rsidRPr="006A5BE5" w:rsidRDefault="006A5BE5" w:rsidP="004F69F8">
      <w:pPr>
        <w:pStyle w:val="ListParagraph"/>
        <w:spacing w:after="0" w:line="240" w:lineRule="auto"/>
        <w:ind w:left="0"/>
        <w:jc w:val="both"/>
        <w:rPr>
          <w:i/>
        </w:rPr>
      </w:pPr>
      <w:r>
        <w:t xml:space="preserve">S strani tajnika fakultete, prof. dr. Zorana Novaka, je bil podan odgovor, da trenutno ni kandidata, ki bi v Laboratoriju za analizno kemijo zasedal delovno mesto visokošolskega učitelja </w:t>
      </w:r>
      <w:r w:rsidRPr="006A5BE5">
        <w:rPr>
          <w:i/>
        </w:rPr>
        <w:t>(op. članstvo v Senatu je vezano na delovno mesto in na ustrezno habilitacijo).</w:t>
      </w:r>
    </w:p>
    <w:p w:rsidR="00674989" w:rsidRDefault="00674989" w:rsidP="006C0421">
      <w:pPr>
        <w:pStyle w:val="ListParagraph"/>
        <w:spacing w:after="0" w:line="240" w:lineRule="auto"/>
        <w:ind w:left="0"/>
        <w:jc w:val="both"/>
      </w:pPr>
    </w:p>
    <w:p w:rsidR="004C389C" w:rsidRPr="004F69F8" w:rsidRDefault="004C389C" w:rsidP="006C0421">
      <w:pPr>
        <w:pStyle w:val="ListParagraph"/>
        <w:spacing w:after="0" w:line="240" w:lineRule="auto"/>
        <w:ind w:left="0"/>
        <w:jc w:val="both"/>
      </w:pPr>
    </w:p>
    <w:p w:rsidR="00A66FC2" w:rsidRPr="004F69F8" w:rsidRDefault="00A66FC2" w:rsidP="006C0421">
      <w:pPr>
        <w:pStyle w:val="ListParagraph"/>
        <w:spacing w:after="0" w:line="240" w:lineRule="auto"/>
        <w:ind w:left="0"/>
        <w:jc w:val="both"/>
      </w:pPr>
      <w:r w:rsidRPr="004F69F8">
        <w:t>Seja je bila zaključena ob 1</w:t>
      </w:r>
      <w:r w:rsidR="006A5BE5">
        <w:t>0</w:t>
      </w:r>
      <w:r w:rsidRPr="004F69F8">
        <w:t>.</w:t>
      </w:r>
      <w:r w:rsidR="00F54603" w:rsidRPr="004F69F8">
        <w:t>00</w:t>
      </w:r>
      <w:r w:rsidRPr="004F69F8">
        <w:t xml:space="preserve"> uri.</w:t>
      </w:r>
    </w:p>
    <w:p w:rsidR="001618D3" w:rsidRDefault="001618D3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 xml:space="preserve">Maribor, </w:t>
      </w:r>
      <w:r w:rsidR="004F69F8">
        <w:t>0</w:t>
      </w:r>
      <w:r w:rsidR="007E4696">
        <w:t>5</w:t>
      </w:r>
      <w:r w:rsidRPr="00F83E5B">
        <w:t xml:space="preserve">. </w:t>
      </w:r>
      <w:r w:rsidR="001618D3">
        <w:t>1</w:t>
      </w:r>
      <w:r w:rsidR="007E4696">
        <w:t>2</w:t>
      </w:r>
      <w:r w:rsidRPr="00F83E5B">
        <w:t>. 201</w:t>
      </w:r>
      <w:r w:rsidR="004F69F8">
        <w:t>4</w:t>
      </w:r>
      <w:r w:rsidRPr="00F83E5B">
        <w:t xml:space="preserve"> </w:t>
      </w:r>
    </w:p>
    <w:p w:rsidR="00A66FC2" w:rsidRDefault="00A66FC2" w:rsidP="006C0421">
      <w:pPr>
        <w:pStyle w:val="ListParagraph"/>
        <w:spacing w:after="0" w:line="240" w:lineRule="auto"/>
        <w:ind w:left="0"/>
        <w:jc w:val="both"/>
      </w:pPr>
    </w:p>
    <w:p w:rsidR="007E4696" w:rsidRDefault="007E4696" w:rsidP="006C0421">
      <w:pPr>
        <w:pStyle w:val="ListParagraph"/>
        <w:spacing w:after="0" w:line="240" w:lineRule="auto"/>
        <w:ind w:left="0"/>
        <w:jc w:val="both"/>
      </w:pPr>
    </w:p>
    <w:p w:rsidR="007E4696" w:rsidRPr="00F83E5B" w:rsidRDefault="007E4696" w:rsidP="006C0421">
      <w:pPr>
        <w:pStyle w:val="ListParagraph"/>
        <w:spacing w:after="0" w:line="240" w:lineRule="auto"/>
        <w:ind w:left="0"/>
        <w:jc w:val="both"/>
      </w:pP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Za zapisnik: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Predsednica AZ</w:t>
      </w:r>
      <w:r w:rsidRPr="00F83E5B">
        <w:t>:</w:t>
      </w:r>
    </w:p>
    <w:p w:rsidR="00A66FC2" w:rsidRPr="00F83E5B" w:rsidRDefault="00A66FC2" w:rsidP="006C0421">
      <w:pPr>
        <w:pStyle w:val="ListParagraph"/>
        <w:spacing w:after="0" w:line="240" w:lineRule="auto"/>
        <w:ind w:left="0"/>
        <w:jc w:val="both"/>
      </w:pPr>
      <w:r w:rsidRPr="00F83E5B">
        <w:t>Sonja Roj</w:t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Pr="00F83E5B">
        <w:tab/>
      </w:r>
      <w:r w:rsidR="007A33A6" w:rsidRPr="00F83E5B">
        <w:t>izr</w:t>
      </w:r>
      <w:r w:rsidRPr="00F83E5B">
        <w:t xml:space="preserve">. prof. dr. </w:t>
      </w:r>
      <w:r w:rsidR="007A33A6" w:rsidRPr="00F83E5B">
        <w:t>Zorka Novak Pintarič</w:t>
      </w:r>
    </w:p>
    <w:sectPr w:rsidR="00A66FC2" w:rsidRPr="00F83E5B" w:rsidSect="00EC432E">
      <w:headerReference w:type="default" r:id="rId9"/>
      <w:footerReference w:type="default" r:id="rId10"/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63" w:rsidRDefault="005D0263" w:rsidP="00EC432E">
      <w:pPr>
        <w:spacing w:after="0" w:line="240" w:lineRule="auto"/>
      </w:pPr>
      <w:r>
        <w:separator/>
      </w:r>
    </w:p>
  </w:endnote>
  <w:endnote w:type="continuationSeparator" w:id="0">
    <w:p w:rsidR="005D0263" w:rsidRDefault="005D0263" w:rsidP="00EC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85"/>
      <w:gridCol w:w="997"/>
      <w:gridCol w:w="4485"/>
    </w:tblGrid>
    <w:tr w:rsidR="00EC432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EC432E" w:rsidRPr="00EC432E" w:rsidRDefault="00EC432E" w:rsidP="00EC432E">
          <w:pPr>
            <w:pStyle w:val="NoSpacing"/>
            <w:jc w:val="center"/>
            <w:rPr>
              <w:rFonts w:eastAsiaTheme="majorEastAsia" w:cstheme="minorHAnsi"/>
              <w:sz w:val="18"/>
              <w:szCs w:val="18"/>
            </w:rPr>
          </w:pPr>
          <w:proofErr w:type="spellStart"/>
          <w:r>
            <w:rPr>
              <w:rFonts w:eastAsiaTheme="majorEastAsia" w:cstheme="minorHAnsi"/>
              <w:bCs/>
              <w:sz w:val="18"/>
              <w:szCs w:val="18"/>
            </w:rPr>
            <w:t>Stran</w:t>
          </w:r>
          <w:proofErr w:type="spellEnd"/>
          <w:r w:rsidRPr="00EC432E">
            <w:rPr>
              <w:rFonts w:eastAsiaTheme="majorEastAsia" w:cstheme="minorHAnsi"/>
              <w:bCs/>
              <w:sz w:val="18"/>
              <w:szCs w:val="18"/>
            </w:rPr>
            <w:t xml:space="preserve"> </w:t>
          </w:r>
          <w:r w:rsidRPr="00EC432E">
            <w:rPr>
              <w:rFonts w:cstheme="minorHAnsi"/>
              <w:sz w:val="18"/>
              <w:szCs w:val="18"/>
            </w:rPr>
            <w:fldChar w:fldCharType="begin"/>
          </w:r>
          <w:r w:rsidRPr="00EC432E">
            <w:rPr>
              <w:rFonts w:cstheme="minorHAnsi"/>
              <w:sz w:val="18"/>
              <w:szCs w:val="18"/>
            </w:rPr>
            <w:instrText xml:space="preserve"> PAGE  \* MERGEFORMAT </w:instrText>
          </w:r>
          <w:r w:rsidRPr="00EC432E">
            <w:rPr>
              <w:rFonts w:cstheme="minorHAnsi"/>
              <w:sz w:val="18"/>
              <w:szCs w:val="18"/>
            </w:rPr>
            <w:fldChar w:fldCharType="separate"/>
          </w:r>
          <w:r w:rsidR="00864957" w:rsidRPr="00864957">
            <w:rPr>
              <w:rFonts w:eastAsiaTheme="majorEastAsia" w:cstheme="minorHAnsi"/>
              <w:bCs/>
              <w:noProof/>
              <w:sz w:val="18"/>
              <w:szCs w:val="18"/>
            </w:rPr>
            <w:t>1</w:t>
          </w:r>
          <w:r w:rsidRPr="00EC432E">
            <w:rPr>
              <w:rFonts w:eastAsiaTheme="majorEastAsia" w:cstheme="minorHAnsi"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C432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EC432E" w:rsidRDefault="00EC432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EC432E" w:rsidRDefault="00EC432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EC432E" w:rsidRDefault="00EC4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63" w:rsidRDefault="005D0263" w:rsidP="00EC432E">
      <w:pPr>
        <w:spacing w:after="0" w:line="240" w:lineRule="auto"/>
      </w:pPr>
      <w:r>
        <w:separator/>
      </w:r>
    </w:p>
  </w:footnote>
  <w:footnote w:type="continuationSeparator" w:id="0">
    <w:p w:rsidR="005D0263" w:rsidRDefault="005D0263" w:rsidP="00EC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8"/>
        <w:szCs w:val="18"/>
      </w:rPr>
      <w:alias w:val="Title"/>
      <w:id w:val="77807649"/>
      <w:placeholder>
        <w:docPart w:val="0D4C5BFF8327464DA350A4B6DD3758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Cs/>
            <w:sz w:val="18"/>
            <w:szCs w:val="18"/>
          </w:rPr>
        </w:pPr>
        <w:r w:rsidRPr="00EC432E">
          <w:rPr>
            <w:bCs/>
            <w:sz w:val="18"/>
            <w:szCs w:val="18"/>
          </w:rPr>
          <w:t>Univerza v Mariboru</w:t>
        </w:r>
      </w:p>
    </w:sdtContent>
  </w:sdt>
  <w:sdt>
    <w:sdtPr>
      <w:rPr>
        <w:sz w:val="18"/>
        <w:szCs w:val="18"/>
      </w:rPr>
      <w:alias w:val="Subtitle"/>
      <w:id w:val="77807653"/>
      <w:placeholder>
        <w:docPart w:val="7291CBC27C5647BF952D654201A4B54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C432E" w:rsidRPr="00EC432E" w:rsidRDefault="00EC432E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sz w:val="18"/>
            <w:szCs w:val="18"/>
          </w:rPr>
        </w:pPr>
        <w:r w:rsidRPr="00EC432E">
          <w:rPr>
            <w:sz w:val="18"/>
            <w:szCs w:val="18"/>
          </w:rPr>
          <w:t>Fakulteta za kemijo in kemijsko tehnologijo</w:t>
        </w:r>
      </w:p>
    </w:sdtContent>
  </w:sdt>
  <w:sdt>
    <w:sdtPr>
      <w:rPr>
        <w:i/>
        <w:sz w:val="18"/>
        <w:szCs w:val="18"/>
      </w:rPr>
      <w:alias w:val="Author"/>
      <w:id w:val="77807658"/>
      <w:placeholder>
        <w:docPart w:val="3F7A8290AE7A4B24887CCEE96BEDBD6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C432E" w:rsidRPr="00EC432E" w:rsidRDefault="003C4C5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>AKADEMSKI ZBOR</w:t>
        </w:r>
      </w:p>
    </w:sdtContent>
  </w:sdt>
  <w:p w:rsidR="00EC432E" w:rsidRDefault="00EC4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E8"/>
    <w:multiLevelType w:val="hybridMultilevel"/>
    <w:tmpl w:val="C8F86158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762DE"/>
    <w:multiLevelType w:val="hybridMultilevel"/>
    <w:tmpl w:val="63F87AD0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4E54"/>
    <w:multiLevelType w:val="hybridMultilevel"/>
    <w:tmpl w:val="D9D2F2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71D4"/>
    <w:multiLevelType w:val="hybridMultilevel"/>
    <w:tmpl w:val="53E27D70"/>
    <w:lvl w:ilvl="0" w:tplc="2D8A7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DA6385"/>
    <w:multiLevelType w:val="hybridMultilevel"/>
    <w:tmpl w:val="C1E873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F224D"/>
    <w:multiLevelType w:val="hybridMultilevel"/>
    <w:tmpl w:val="1AEAC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636"/>
    <w:multiLevelType w:val="hybridMultilevel"/>
    <w:tmpl w:val="E586F6DC"/>
    <w:lvl w:ilvl="0" w:tplc="65665376">
      <w:numFmt w:val="bullet"/>
      <w:lvlText w:val="–"/>
      <w:lvlJc w:val="left"/>
      <w:pPr>
        <w:ind w:left="720" w:hanging="360"/>
      </w:pPr>
      <w:rPr>
        <w:rFonts w:ascii="Verdana" w:eastAsia="Courier" w:hAnsi="Verdana" w:cs="Courier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20BAB"/>
    <w:multiLevelType w:val="hybridMultilevel"/>
    <w:tmpl w:val="805A84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7B2DA1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E6781F"/>
    <w:multiLevelType w:val="singleLevel"/>
    <w:tmpl w:val="E38871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78828CE"/>
    <w:multiLevelType w:val="hybridMultilevel"/>
    <w:tmpl w:val="6318E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73060"/>
    <w:multiLevelType w:val="hybridMultilevel"/>
    <w:tmpl w:val="793C5A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F2475"/>
    <w:multiLevelType w:val="hybridMultilevel"/>
    <w:tmpl w:val="B388FC8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87011"/>
    <w:multiLevelType w:val="hybridMultilevel"/>
    <w:tmpl w:val="A9BAC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807DE"/>
    <w:multiLevelType w:val="hybridMultilevel"/>
    <w:tmpl w:val="DFA2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43C7A"/>
    <w:multiLevelType w:val="hybridMultilevel"/>
    <w:tmpl w:val="B9766016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C7A4F"/>
    <w:multiLevelType w:val="hybridMultilevel"/>
    <w:tmpl w:val="1772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53E7"/>
    <w:multiLevelType w:val="hybridMultilevel"/>
    <w:tmpl w:val="15A6F7EA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D34BE"/>
    <w:multiLevelType w:val="hybridMultilevel"/>
    <w:tmpl w:val="31168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309B1"/>
    <w:multiLevelType w:val="hybridMultilevel"/>
    <w:tmpl w:val="19120EDE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5D32077B"/>
    <w:multiLevelType w:val="hybridMultilevel"/>
    <w:tmpl w:val="C0867D26"/>
    <w:lvl w:ilvl="0" w:tplc="06B00AC8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419C6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D2E72"/>
    <w:multiLevelType w:val="hybridMultilevel"/>
    <w:tmpl w:val="92228C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4606A"/>
    <w:multiLevelType w:val="hybridMultilevel"/>
    <w:tmpl w:val="A9247AC0"/>
    <w:lvl w:ilvl="0" w:tplc="8E605E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DBE"/>
    <w:multiLevelType w:val="hybridMultilevel"/>
    <w:tmpl w:val="C5B8C0F0"/>
    <w:lvl w:ilvl="0" w:tplc="A87419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130B2E"/>
    <w:multiLevelType w:val="hybridMultilevel"/>
    <w:tmpl w:val="1AAA316C"/>
    <w:lvl w:ilvl="0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Courier" w:hAnsi="Verdana" w:cs="Couri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C1128A"/>
    <w:multiLevelType w:val="hybridMultilevel"/>
    <w:tmpl w:val="C83AFC9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537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926EDE"/>
    <w:multiLevelType w:val="hybridMultilevel"/>
    <w:tmpl w:val="C3BA5C50"/>
    <w:lvl w:ilvl="0" w:tplc="4DA66566">
      <w:numFmt w:val="bullet"/>
      <w:lvlText w:val="-"/>
      <w:lvlJc w:val="left"/>
      <w:pPr>
        <w:ind w:left="1425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6DD5560D"/>
    <w:multiLevelType w:val="hybridMultilevel"/>
    <w:tmpl w:val="CCFC7AC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C778E"/>
    <w:multiLevelType w:val="hybridMultilevel"/>
    <w:tmpl w:val="5BE03C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14806"/>
    <w:multiLevelType w:val="hybridMultilevel"/>
    <w:tmpl w:val="415AABFA"/>
    <w:lvl w:ilvl="0" w:tplc="A87419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D6D0E23"/>
    <w:multiLevelType w:val="hybridMultilevel"/>
    <w:tmpl w:val="152C9BBC"/>
    <w:lvl w:ilvl="0" w:tplc="65665376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2"/>
  </w:num>
  <w:num w:numId="4">
    <w:abstractNumId w:val="12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8"/>
  </w:num>
  <w:num w:numId="10">
    <w:abstractNumId w:val="24"/>
  </w:num>
  <w:num w:numId="11">
    <w:abstractNumId w:val="11"/>
  </w:num>
  <w:num w:numId="12">
    <w:abstractNumId w:val="22"/>
  </w:num>
  <w:num w:numId="13">
    <w:abstractNumId w:val="26"/>
  </w:num>
  <w:num w:numId="14">
    <w:abstractNumId w:val="23"/>
  </w:num>
  <w:num w:numId="15">
    <w:abstractNumId w:val="0"/>
  </w:num>
  <w:num w:numId="16">
    <w:abstractNumId w:val="28"/>
  </w:num>
  <w:num w:numId="17">
    <w:abstractNumId w:val="10"/>
  </w:num>
  <w:num w:numId="18">
    <w:abstractNumId w:val="6"/>
  </w:num>
  <w:num w:numId="19">
    <w:abstractNumId w:val="13"/>
  </w:num>
  <w:num w:numId="20">
    <w:abstractNumId w:val="25"/>
  </w:num>
  <w:num w:numId="21">
    <w:abstractNumId w:val="18"/>
  </w:num>
  <w:num w:numId="22">
    <w:abstractNumId w:val="29"/>
  </w:num>
  <w:num w:numId="23">
    <w:abstractNumId w:val="5"/>
  </w:num>
  <w:num w:numId="24">
    <w:abstractNumId w:val="20"/>
  </w:num>
  <w:num w:numId="25">
    <w:abstractNumId w:val="4"/>
  </w:num>
  <w:num w:numId="26">
    <w:abstractNumId w:val="19"/>
  </w:num>
  <w:num w:numId="27">
    <w:abstractNumId w:val="3"/>
  </w:num>
  <w:num w:numId="28">
    <w:abstractNumId w:val="1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2E"/>
    <w:rsid w:val="00014827"/>
    <w:rsid w:val="00031DC0"/>
    <w:rsid w:val="00054218"/>
    <w:rsid w:val="0006721C"/>
    <w:rsid w:val="00076A21"/>
    <w:rsid w:val="00087C05"/>
    <w:rsid w:val="000A0FD4"/>
    <w:rsid w:val="001456CD"/>
    <w:rsid w:val="001618D3"/>
    <w:rsid w:val="00172C34"/>
    <w:rsid w:val="00193170"/>
    <w:rsid w:val="001A0E9F"/>
    <w:rsid w:val="001B12BD"/>
    <w:rsid w:val="001D2E32"/>
    <w:rsid w:val="0022080D"/>
    <w:rsid w:val="00240ECD"/>
    <w:rsid w:val="00241EFF"/>
    <w:rsid w:val="00255155"/>
    <w:rsid w:val="00282D92"/>
    <w:rsid w:val="002A475B"/>
    <w:rsid w:val="002B413B"/>
    <w:rsid w:val="002B49AA"/>
    <w:rsid w:val="002F4A09"/>
    <w:rsid w:val="00306E80"/>
    <w:rsid w:val="00337092"/>
    <w:rsid w:val="00357D16"/>
    <w:rsid w:val="003648E5"/>
    <w:rsid w:val="00367641"/>
    <w:rsid w:val="003754A3"/>
    <w:rsid w:val="00392818"/>
    <w:rsid w:val="003A08CB"/>
    <w:rsid w:val="003B788A"/>
    <w:rsid w:val="003C4C5E"/>
    <w:rsid w:val="003E3302"/>
    <w:rsid w:val="003F5074"/>
    <w:rsid w:val="00406104"/>
    <w:rsid w:val="00452B30"/>
    <w:rsid w:val="00492C51"/>
    <w:rsid w:val="00495765"/>
    <w:rsid w:val="00495A9B"/>
    <w:rsid w:val="004A7F96"/>
    <w:rsid w:val="004C389C"/>
    <w:rsid w:val="004D32E1"/>
    <w:rsid w:val="004F69F8"/>
    <w:rsid w:val="004F7416"/>
    <w:rsid w:val="00511FD4"/>
    <w:rsid w:val="00534307"/>
    <w:rsid w:val="005500CC"/>
    <w:rsid w:val="00553EC1"/>
    <w:rsid w:val="0056798B"/>
    <w:rsid w:val="005D0263"/>
    <w:rsid w:val="0062065F"/>
    <w:rsid w:val="00674989"/>
    <w:rsid w:val="006A5BE5"/>
    <w:rsid w:val="006C0421"/>
    <w:rsid w:val="006D3A83"/>
    <w:rsid w:val="006F6A5E"/>
    <w:rsid w:val="006F76F1"/>
    <w:rsid w:val="00731930"/>
    <w:rsid w:val="0075339A"/>
    <w:rsid w:val="007538FB"/>
    <w:rsid w:val="00770CEC"/>
    <w:rsid w:val="007815B4"/>
    <w:rsid w:val="00792D79"/>
    <w:rsid w:val="007A33A6"/>
    <w:rsid w:val="007C084E"/>
    <w:rsid w:val="007C76DE"/>
    <w:rsid w:val="007E4696"/>
    <w:rsid w:val="007E65B0"/>
    <w:rsid w:val="00811C39"/>
    <w:rsid w:val="00840FEA"/>
    <w:rsid w:val="00846437"/>
    <w:rsid w:val="00864957"/>
    <w:rsid w:val="00874783"/>
    <w:rsid w:val="00886EF2"/>
    <w:rsid w:val="00890199"/>
    <w:rsid w:val="009629B0"/>
    <w:rsid w:val="00994AAA"/>
    <w:rsid w:val="009A0C8F"/>
    <w:rsid w:val="009A105E"/>
    <w:rsid w:val="009A1628"/>
    <w:rsid w:val="009B3148"/>
    <w:rsid w:val="009D1DFE"/>
    <w:rsid w:val="009E4732"/>
    <w:rsid w:val="00A116E6"/>
    <w:rsid w:val="00A528BC"/>
    <w:rsid w:val="00A66FC2"/>
    <w:rsid w:val="00AB6160"/>
    <w:rsid w:val="00AF70DF"/>
    <w:rsid w:val="00B22A8B"/>
    <w:rsid w:val="00B25974"/>
    <w:rsid w:val="00B32D29"/>
    <w:rsid w:val="00B36A4F"/>
    <w:rsid w:val="00B81093"/>
    <w:rsid w:val="00B9550A"/>
    <w:rsid w:val="00BA4200"/>
    <w:rsid w:val="00BB25C3"/>
    <w:rsid w:val="00BF70E2"/>
    <w:rsid w:val="00C04C25"/>
    <w:rsid w:val="00C108D4"/>
    <w:rsid w:val="00C15E90"/>
    <w:rsid w:val="00C369E0"/>
    <w:rsid w:val="00C44E85"/>
    <w:rsid w:val="00C47508"/>
    <w:rsid w:val="00C53125"/>
    <w:rsid w:val="00C95437"/>
    <w:rsid w:val="00C973CE"/>
    <w:rsid w:val="00CA794D"/>
    <w:rsid w:val="00CC62E5"/>
    <w:rsid w:val="00CF439F"/>
    <w:rsid w:val="00D00593"/>
    <w:rsid w:val="00D20B49"/>
    <w:rsid w:val="00D4298E"/>
    <w:rsid w:val="00D4403F"/>
    <w:rsid w:val="00D508FC"/>
    <w:rsid w:val="00D55D74"/>
    <w:rsid w:val="00D76515"/>
    <w:rsid w:val="00E007C2"/>
    <w:rsid w:val="00E458DA"/>
    <w:rsid w:val="00E4598A"/>
    <w:rsid w:val="00E95449"/>
    <w:rsid w:val="00E96192"/>
    <w:rsid w:val="00E97AA2"/>
    <w:rsid w:val="00EA5CCA"/>
    <w:rsid w:val="00EB3709"/>
    <w:rsid w:val="00EC1498"/>
    <w:rsid w:val="00EC432E"/>
    <w:rsid w:val="00EC4DA4"/>
    <w:rsid w:val="00ED0AA4"/>
    <w:rsid w:val="00ED7430"/>
    <w:rsid w:val="00F54603"/>
    <w:rsid w:val="00F6284B"/>
    <w:rsid w:val="00F72589"/>
    <w:rsid w:val="00F83E5B"/>
    <w:rsid w:val="00F94B30"/>
    <w:rsid w:val="00FA2366"/>
    <w:rsid w:val="00FC7E0B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2E"/>
  </w:style>
  <w:style w:type="paragraph" w:styleId="Footer">
    <w:name w:val="footer"/>
    <w:basedOn w:val="Normal"/>
    <w:link w:val="FooterChar"/>
    <w:uiPriority w:val="99"/>
    <w:unhideWhenUsed/>
    <w:rsid w:val="00EC4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2E"/>
  </w:style>
  <w:style w:type="paragraph" w:styleId="BalloonText">
    <w:name w:val="Balloon Text"/>
    <w:basedOn w:val="Normal"/>
    <w:link w:val="BalloonTextChar"/>
    <w:uiPriority w:val="99"/>
    <w:semiHidden/>
    <w:unhideWhenUsed/>
    <w:rsid w:val="00EC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32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432E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C432E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EC432E"/>
    <w:pPr>
      <w:ind w:left="720"/>
      <w:contextualSpacing/>
    </w:pPr>
  </w:style>
  <w:style w:type="character" w:styleId="Emphasis">
    <w:name w:val="Emphasis"/>
    <w:qFormat/>
    <w:rsid w:val="00E97AA2"/>
    <w:rPr>
      <w:i/>
      <w:iCs/>
    </w:rPr>
  </w:style>
  <w:style w:type="table" w:styleId="TableGrid">
    <w:name w:val="Table Grid"/>
    <w:basedOn w:val="TableNormal"/>
    <w:uiPriority w:val="59"/>
    <w:rsid w:val="007C76DE"/>
    <w:pPr>
      <w:spacing w:after="0" w:line="240" w:lineRule="auto"/>
      <w:ind w:left="357" w:hanging="357"/>
    </w:pPr>
    <w:rPr>
      <w:rFonts w:ascii="Times New Roman" w:hAnsi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4C5BFF8327464DA350A4B6DD37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F7FCA-9CDC-4334-AB74-9D0C370B95AD}"/>
      </w:docPartPr>
      <w:docPartBody>
        <w:p w:rsidR="003F00C1" w:rsidRDefault="00346B79" w:rsidP="00346B79">
          <w:pPr>
            <w:pStyle w:val="0D4C5BFF8327464DA350A4B6DD37587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7291CBC27C5647BF952D654201A4B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B91E-907A-42B2-A3C2-9A62F219BE8C}"/>
      </w:docPartPr>
      <w:docPartBody>
        <w:p w:rsidR="003F00C1" w:rsidRDefault="00346B79" w:rsidP="00346B79">
          <w:pPr>
            <w:pStyle w:val="7291CBC27C5647BF952D654201A4B546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3F7A8290AE7A4B24887CCEE96BEDB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ED787-4C47-4EA2-BC70-99789FA30942}"/>
      </w:docPartPr>
      <w:docPartBody>
        <w:p w:rsidR="003F00C1" w:rsidRDefault="00346B79" w:rsidP="00346B79">
          <w:pPr>
            <w:pStyle w:val="3F7A8290AE7A4B24887CCEE96BEDBD6E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9"/>
    <w:rsid w:val="001974D9"/>
    <w:rsid w:val="001A5242"/>
    <w:rsid w:val="00346209"/>
    <w:rsid w:val="00346B79"/>
    <w:rsid w:val="003B351D"/>
    <w:rsid w:val="003C747B"/>
    <w:rsid w:val="003F00C1"/>
    <w:rsid w:val="003F2103"/>
    <w:rsid w:val="004C3FD9"/>
    <w:rsid w:val="00570DA9"/>
    <w:rsid w:val="00630FCD"/>
    <w:rsid w:val="00647510"/>
    <w:rsid w:val="009237B7"/>
    <w:rsid w:val="00A0232C"/>
    <w:rsid w:val="00A127AC"/>
    <w:rsid w:val="00A77840"/>
    <w:rsid w:val="00C40C00"/>
    <w:rsid w:val="00CF4A98"/>
    <w:rsid w:val="00D17C80"/>
    <w:rsid w:val="00DB5663"/>
    <w:rsid w:val="00E37212"/>
    <w:rsid w:val="00EA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4C5BFF8327464DA350A4B6DD37587A">
    <w:name w:val="0D4C5BFF8327464DA350A4B6DD37587A"/>
    <w:rsid w:val="00346B79"/>
  </w:style>
  <w:style w:type="paragraph" w:customStyle="1" w:styleId="7291CBC27C5647BF952D654201A4B546">
    <w:name w:val="7291CBC27C5647BF952D654201A4B546"/>
    <w:rsid w:val="00346B79"/>
  </w:style>
  <w:style w:type="paragraph" w:customStyle="1" w:styleId="3F7A8290AE7A4B24887CCEE96BEDBD6E">
    <w:name w:val="3F7A8290AE7A4B24887CCEE96BEDBD6E"/>
    <w:rsid w:val="00346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9BC1-DF38-45DB-9748-7C5C3DAB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Univerza v Mariboru</vt:lpstr>
    </vt:vector>
  </TitlesOfParts>
  <Company>FKKT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Mariboru</dc:title>
  <dc:subject>Fakulteta za kemijo in kemijsko tehnologijo</dc:subject>
  <dc:creator>AKADEMSKI ZBOR</dc:creator>
  <cp:lastModifiedBy>Admi</cp:lastModifiedBy>
  <cp:revision>5</cp:revision>
  <cp:lastPrinted>2012-11-15T11:41:00Z</cp:lastPrinted>
  <dcterms:created xsi:type="dcterms:W3CDTF">2014-12-05T12:12:00Z</dcterms:created>
  <dcterms:modified xsi:type="dcterms:W3CDTF">2015-01-07T11:27:00Z</dcterms:modified>
</cp:coreProperties>
</file>