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60" w:rsidRPr="00332D6A" w:rsidRDefault="00410560" w:rsidP="00410560">
      <w:pPr>
        <w:tabs>
          <w:tab w:val="left" w:pos="3120"/>
          <w:tab w:val="left" w:pos="4320"/>
        </w:tabs>
        <w:rPr>
          <w:rFonts w:ascii="Trebuchet MS" w:hAnsi="Trebuchet MS"/>
          <w:color w:val="292929"/>
          <w:sz w:val="2"/>
          <w:szCs w:val="2"/>
        </w:rPr>
        <w:sectPr w:rsidR="00410560" w:rsidRPr="00332D6A" w:rsidSect="00732B4F">
          <w:headerReference w:type="default" r:id="rId7"/>
          <w:footerReference w:type="default" r:id="rId8"/>
          <w:pgSz w:w="11907" w:h="16840" w:code="9"/>
          <w:pgMar w:top="3402" w:right="1134" w:bottom="1701" w:left="1134" w:header="709" w:footer="709" w:gutter="0"/>
          <w:cols w:space="708"/>
          <w:noEndnote/>
          <w:docGrid w:linePitch="326"/>
        </w:sectPr>
      </w:pPr>
    </w:p>
    <w:p w:rsidR="00410560" w:rsidRDefault="00410560" w:rsidP="00410560">
      <w:pPr>
        <w:jc w:val="right"/>
        <w:rPr>
          <w:rFonts w:ascii="Trebuchet MS" w:hAnsi="Trebuchet MS"/>
          <w:color w:val="4D4D4D"/>
          <w:sz w:val="18"/>
          <w:szCs w:val="18"/>
        </w:rPr>
      </w:pPr>
      <w:bookmarkStart w:id="0" w:name="Prejemnik"/>
      <w:bookmarkStart w:id="1" w:name="Zadeva"/>
      <w:bookmarkEnd w:id="0"/>
      <w:bookmarkEnd w:id="1"/>
      <w:r>
        <w:rPr>
          <w:rFonts w:ascii="Trebuchet MS" w:hAnsi="Trebuchet MS"/>
          <w:color w:val="4D4D4D"/>
          <w:sz w:val="18"/>
          <w:szCs w:val="18"/>
        </w:rPr>
        <w:lastRenderedPageBreak/>
        <w:tab/>
        <w:t xml:space="preserve">Maribor, </w:t>
      </w:r>
      <w:r w:rsidR="007D009C">
        <w:rPr>
          <w:rFonts w:ascii="Trebuchet MS" w:hAnsi="Trebuchet MS"/>
          <w:color w:val="4D4D4D"/>
          <w:sz w:val="18"/>
          <w:szCs w:val="18"/>
        </w:rPr>
        <w:t>2</w:t>
      </w:r>
      <w:r w:rsidR="00FA6EF7">
        <w:rPr>
          <w:rFonts w:ascii="Trebuchet MS" w:hAnsi="Trebuchet MS"/>
          <w:color w:val="4D4D4D"/>
          <w:sz w:val="18"/>
          <w:szCs w:val="18"/>
        </w:rPr>
        <w:t>6</w:t>
      </w:r>
      <w:r w:rsidR="007D009C">
        <w:rPr>
          <w:rFonts w:ascii="Trebuchet MS" w:hAnsi="Trebuchet MS"/>
          <w:color w:val="4D4D4D"/>
          <w:sz w:val="18"/>
          <w:szCs w:val="18"/>
        </w:rPr>
        <w:t>. 4. 2012</w:t>
      </w:r>
    </w:p>
    <w:p w:rsidR="00410560" w:rsidRPr="004A04F8" w:rsidRDefault="00410560" w:rsidP="00410560">
      <w:pPr>
        <w:jc w:val="right"/>
        <w:rPr>
          <w:rFonts w:ascii="Trebuchet MS" w:hAnsi="Trebuchet MS"/>
          <w:color w:val="4D4D4D"/>
          <w:sz w:val="18"/>
          <w:szCs w:val="18"/>
        </w:rPr>
      </w:pPr>
      <w:r>
        <w:rPr>
          <w:rFonts w:ascii="Trebuchet MS" w:hAnsi="Trebuchet MS"/>
          <w:color w:val="4D4D4D"/>
          <w:sz w:val="18"/>
          <w:szCs w:val="18"/>
        </w:rPr>
        <w:t xml:space="preserve">Naš znak: </w:t>
      </w: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22"/>
          <w:szCs w:val="22"/>
        </w:rPr>
      </w:pPr>
      <w:r w:rsidRPr="004A04F8">
        <w:rPr>
          <w:rFonts w:ascii="Trebuchet MS" w:eastAsia="Arial Unicode MS" w:hAnsi="Trebuchet MS" w:cs="Arial"/>
          <w:sz w:val="22"/>
          <w:szCs w:val="22"/>
        </w:rPr>
        <w:t>N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a podlagi 1. odstavka 23. člena, </w:t>
      </w:r>
      <w:r w:rsidRPr="004A04F8">
        <w:rPr>
          <w:rFonts w:ascii="Trebuchet MS" w:eastAsia="Arial Unicode MS" w:hAnsi="Trebuchet MS" w:cs="Arial"/>
          <w:sz w:val="22"/>
          <w:szCs w:val="22"/>
        </w:rPr>
        <w:t>330. člena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 in 337</w:t>
      </w:r>
      <w:r w:rsidR="00A007A3">
        <w:rPr>
          <w:rFonts w:ascii="Trebuchet MS" w:eastAsia="Arial Unicode MS" w:hAnsi="Trebuchet MS" w:cs="Arial"/>
          <w:sz w:val="22"/>
          <w:szCs w:val="22"/>
        </w:rPr>
        <w:t>.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 a člena </w:t>
      </w:r>
      <w:r w:rsidRPr="004A04F8">
        <w:rPr>
          <w:rFonts w:ascii="Trebuchet MS" w:eastAsia="Arial Unicode MS" w:hAnsi="Trebuchet MS" w:cs="Arial"/>
          <w:sz w:val="22"/>
          <w:szCs w:val="22"/>
        </w:rPr>
        <w:t xml:space="preserve"> Statuta Univerze v Mariboru (Ur. l. RS št. 0</w:t>
      </w:r>
      <w:r w:rsidR="007D009C">
        <w:rPr>
          <w:rFonts w:ascii="Trebuchet MS" w:eastAsia="Arial Unicode MS" w:hAnsi="Trebuchet MS" w:cs="Arial"/>
          <w:sz w:val="22"/>
          <w:szCs w:val="22"/>
        </w:rPr>
        <w:t>6</w:t>
      </w:r>
      <w:r w:rsidRPr="004A04F8">
        <w:rPr>
          <w:rFonts w:ascii="Trebuchet MS" w:eastAsia="Arial Unicode MS" w:hAnsi="Trebuchet MS" w:cs="Arial"/>
          <w:sz w:val="22"/>
          <w:szCs w:val="22"/>
        </w:rPr>
        <w:t>/201</w:t>
      </w:r>
      <w:r w:rsidR="007D009C">
        <w:rPr>
          <w:rFonts w:ascii="Trebuchet MS" w:eastAsia="Arial Unicode MS" w:hAnsi="Trebuchet MS" w:cs="Arial"/>
          <w:sz w:val="22"/>
          <w:szCs w:val="22"/>
        </w:rPr>
        <w:t>2</w:t>
      </w:r>
      <w:r w:rsidRPr="004A04F8">
        <w:rPr>
          <w:rFonts w:ascii="Trebuchet MS" w:eastAsia="Arial Unicode MS" w:hAnsi="Trebuchet MS" w:cs="Arial"/>
          <w:sz w:val="22"/>
          <w:szCs w:val="22"/>
        </w:rPr>
        <w:t xml:space="preserve"> – Statut UM UPB</w:t>
      </w:r>
      <w:r w:rsidR="007D009C">
        <w:rPr>
          <w:rFonts w:ascii="Trebuchet MS" w:eastAsia="Arial Unicode MS" w:hAnsi="Trebuchet MS" w:cs="Arial"/>
          <w:sz w:val="22"/>
          <w:szCs w:val="22"/>
        </w:rPr>
        <w:t>9</w:t>
      </w:r>
      <w:r w:rsidRPr="004A04F8">
        <w:rPr>
          <w:rFonts w:ascii="Trebuchet MS" w:eastAsia="Arial Unicode MS" w:hAnsi="Trebuchet MS" w:cs="Arial"/>
          <w:sz w:val="22"/>
          <w:szCs w:val="22"/>
        </w:rPr>
        <w:t>) izdaja dekan Fakultete za kemijo in kemijsko tehnologijo naslednje</w:t>
      </w: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eastAsia="Arial Unicode MS" w:hAnsi="Trebuchet MS" w:cs="Arial"/>
          <w:b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eastAsia="Arial Unicode MS" w:hAnsi="Trebuchet MS" w:cs="Arial"/>
          <w:b/>
        </w:rPr>
      </w:pPr>
      <w:r w:rsidRPr="004A04F8">
        <w:rPr>
          <w:rFonts w:ascii="Trebuchet MS" w:eastAsia="Arial Unicode MS" w:hAnsi="Trebuchet MS" w:cs="Arial"/>
          <w:b/>
        </w:rPr>
        <w:t>ORGANIZACIJSKO NAVODILO</w:t>
      </w:r>
    </w:p>
    <w:p w:rsidR="00410560" w:rsidRPr="00FA6EF7" w:rsidRDefault="00410560" w:rsidP="00410560">
      <w:pPr>
        <w:jc w:val="center"/>
        <w:rPr>
          <w:rFonts w:ascii="Trebuchet MS" w:eastAsia="Arial Unicode MS" w:hAnsi="Trebuchet MS" w:cs="Arial"/>
          <w:b/>
        </w:rPr>
      </w:pPr>
      <w:r w:rsidRPr="00FA6EF7">
        <w:rPr>
          <w:rFonts w:ascii="Trebuchet MS" w:eastAsia="Arial Unicode MS" w:hAnsi="Trebuchet MS" w:cs="Arial"/>
          <w:b/>
        </w:rPr>
        <w:t xml:space="preserve">Št. </w:t>
      </w:r>
      <w:r w:rsidR="00FA6EF7" w:rsidRPr="00FA6EF7">
        <w:rPr>
          <w:rFonts w:ascii="Trebuchet MS" w:eastAsia="Arial Unicode MS" w:hAnsi="Trebuchet MS" w:cs="Arial"/>
          <w:b/>
        </w:rPr>
        <w:t xml:space="preserve">09-2012 / 15 </w:t>
      </w:r>
      <w:r w:rsidRPr="00FA6EF7">
        <w:rPr>
          <w:rFonts w:ascii="Trebuchet MS" w:eastAsia="Arial Unicode MS" w:hAnsi="Trebuchet MS" w:cs="Arial"/>
          <w:b/>
        </w:rPr>
        <w:t>ŽK</w:t>
      </w: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  <w:bookmarkStart w:id="2" w:name="_GoBack"/>
      <w:bookmarkEnd w:id="2"/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I.</w:t>
      </w:r>
    </w:p>
    <w:p w:rsidR="00410560" w:rsidRPr="004A04F8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S tem organizacijskim navodilom se urej</w:t>
      </w:r>
      <w:bookmarkStart w:id="3" w:name="OLE_LINK1"/>
      <w:bookmarkStart w:id="4" w:name="OLE_LINK2"/>
      <w:r w:rsidR="00D12182">
        <w:rPr>
          <w:rFonts w:ascii="Trebuchet MS" w:hAnsi="Trebuchet MS" w:cs="Arial"/>
          <w:sz w:val="22"/>
          <w:szCs w:val="22"/>
        </w:rPr>
        <w:t>a</w:t>
      </w:r>
      <w:r w:rsidR="00AC3492">
        <w:rPr>
          <w:rFonts w:ascii="Trebuchet MS" w:hAnsi="Trebuchet MS" w:cs="Arial"/>
          <w:sz w:val="22"/>
          <w:szCs w:val="22"/>
        </w:rPr>
        <w:t xml:space="preserve">jo oblike in načini </w:t>
      </w:r>
      <w:r w:rsidR="00D12182">
        <w:rPr>
          <w:rFonts w:ascii="Trebuchet MS" w:hAnsi="Trebuchet MS" w:cs="Arial"/>
          <w:sz w:val="22"/>
          <w:szCs w:val="22"/>
        </w:rPr>
        <w:t xml:space="preserve"> preverjanj</w:t>
      </w:r>
      <w:r w:rsidR="00AC3492">
        <w:rPr>
          <w:rFonts w:ascii="Trebuchet MS" w:hAnsi="Trebuchet MS" w:cs="Arial"/>
          <w:sz w:val="22"/>
          <w:szCs w:val="22"/>
        </w:rPr>
        <w:t>a</w:t>
      </w:r>
      <w:r w:rsidR="00D12182">
        <w:rPr>
          <w:rFonts w:ascii="Trebuchet MS" w:hAnsi="Trebuchet MS" w:cs="Arial"/>
          <w:sz w:val="22"/>
          <w:szCs w:val="22"/>
        </w:rPr>
        <w:t xml:space="preserve"> znanja</w:t>
      </w:r>
      <w:r w:rsidR="00AE3961">
        <w:rPr>
          <w:rFonts w:ascii="Trebuchet MS" w:hAnsi="Trebuchet MS" w:cs="Arial"/>
          <w:sz w:val="22"/>
          <w:szCs w:val="22"/>
        </w:rPr>
        <w:t xml:space="preserve"> na študijskih programih 1., 2. in 3. stopnje študija in trenutno veljavnih študijskih programih Fakultete za kemijo in kemijsko tehnologijo. </w:t>
      </w: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</w:p>
    <w:bookmarkEnd w:id="3"/>
    <w:bookmarkEnd w:id="4"/>
    <w:p w:rsidR="00410560" w:rsidRPr="004A04F8" w:rsidRDefault="00410560" w:rsidP="00410560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II.</w:t>
      </w:r>
    </w:p>
    <w:p w:rsidR="00410560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57350C" w:rsidRPr="0057350C" w:rsidRDefault="0057350C" w:rsidP="0057350C">
      <w:pPr>
        <w:jc w:val="both"/>
        <w:rPr>
          <w:rFonts w:ascii="Trebuchet MS" w:hAnsi="Trebuchet MS" w:cs="Arial"/>
          <w:sz w:val="22"/>
          <w:szCs w:val="22"/>
        </w:rPr>
      </w:pPr>
      <w:r w:rsidRPr="0057350C">
        <w:rPr>
          <w:rFonts w:ascii="Trebuchet MS" w:hAnsi="Trebuchet MS" w:cs="Arial"/>
          <w:sz w:val="22"/>
          <w:szCs w:val="22"/>
        </w:rPr>
        <w:t xml:space="preserve">Vse oblike preverjanja </w:t>
      </w:r>
      <w:r w:rsidR="00AC3492">
        <w:rPr>
          <w:rFonts w:ascii="Trebuchet MS" w:hAnsi="Trebuchet MS" w:cs="Arial"/>
          <w:sz w:val="22"/>
          <w:szCs w:val="22"/>
        </w:rPr>
        <w:t xml:space="preserve">in ocenjevanja </w:t>
      </w:r>
      <w:r w:rsidRPr="0057350C">
        <w:rPr>
          <w:rFonts w:ascii="Trebuchet MS" w:hAnsi="Trebuchet MS" w:cs="Arial"/>
          <w:sz w:val="22"/>
          <w:szCs w:val="22"/>
        </w:rPr>
        <w:t xml:space="preserve">znanja </w:t>
      </w:r>
      <w:r w:rsidR="00AC3492">
        <w:rPr>
          <w:rFonts w:ascii="Trebuchet MS" w:hAnsi="Trebuchet MS" w:cs="Arial"/>
          <w:sz w:val="22"/>
          <w:szCs w:val="22"/>
        </w:rPr>
        <w:t xml:space="preserve">(izpiti, kolokviji, testi, e-testi, … ) </w:t>
      </w:r>
      <w:r w:rsidRPr="0057350C">
        <w:rPr>
          <w:rFonts w:ascii="Trebuchet MS" w:hAnsi="Trebuchet MS" w:cs="Arial"/>
          <w:sz w:val="22"/>
          <w:szCs w:val="22"/>
        </w:rPr>
        <w:t>se izključno izvajajo na Fakul</w:t>
      </w:r>
      <w:r w:rsidR="00AC3492">
        <w:rPr>
          <w:rFonts w:ascii="Trebuchet MS" w:hAnsi="Trebuchet MS" w:cs="Arial"/>
          <w:sz w:val="22"/>
          <w:szCs w:val="22"/>
        </w:rPr>
        <w:t>teti za kemijo in kemijsko tehnologijo</w:t>
      </w:r>
      <w:r w:rsidR="00645E5F">
        <w:rPr>
          <w:rFonts w:ascii="Trebuchet MS" w:hAnsi="Trebuchet MS" w:cs="Arial"/>
          <w:sz w:val="22"/>
          <w:szCs w:val="22"/>
        </w:rPr>
        <w:t xml:space="preserve"> UM.</w:t>
      </w:r>
    </w:p>
    <w:p w:rsidR="00410560" w:rsidRPr="004A04F8" w:rsidRDefault="00410560" w:rsidP="00410560">
      <w:pPr>
        <w:ind w:left="360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ind w:left="360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III.</w:t>
      </w:r>
    </w:p>
    <w:p w:rsidR="00410560" w:rsidRPr="004A04F8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4A06A2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 xml:space="preserve">Organizacijsko navodilo št. </w:t>
      </w:r>
      <w:r w:rsidR="00FA6EF7" w:rsidRPr="00FA6EF7">
        <w:rPr>
          <w:rFonts w:ascii="Trebuchet MS" w:hAnsi="Trebuchet MS" w:cs="Arial"/>
          <w:sz w:val="22"/>
          <w:szCs w:val="22"/>
        </w:rPr>
        <w:t>09-2012 / 15 ŽK</w:t>
      </w:r>
      <w:r w:rsidRPr="00FA6EF7">
        <w:rPr>
          <w:rFonts w:ascii="Trebuchet MS" w:hAnsi="Trebuchet MS" w:cs="Arial"/>
          <w:sz w:val="22"/>
          <w:szCs w:val="22"/>
        </w:rPr>
        <w:t xml:space="preserve"> </w:t>
      </w:r>
      <w:r w:rsidR="000B6D5D">
        <w:rPr>
          <w:rFonts w:ascii="Trebuchet MS" w:hAnsi="Trebuchet MS" w:cs="Arial"/>
          <w:sz w:val="22"/>
          <w:szCs w:val="22"/>
        </w:rPr>
        <w:t>z</w:t>
      </w:r>
      <w:r w:rsidR="00AE3961">
        <w:rPr>
          <w:rFonts w:ascii="Trebuchet MS" w:hAnsi="Trebuchet MS" w:cs="Arial"/>
          <w:sz w:val="22"/>
          <w:szCs w:val="22"/>
        </w:rPr>
        <w:t>a</w:t>
      </w:r>
      <w:r w:rsidR="000B6D5D">
        <w:rPr>
          <w:rFonts w:ascii="Trebuchet MS" w:hAnsi="Trebuchet MS" w:cs="Arial"/>
          <w:sz w:val="22"/>
          <w:szCs w:val="22"/>
        </w:rPr>
        <w:t>čne veljati z dnem izdaje.</w:t>
      </w:r>
      <w:r w:rsidRPr="004A04F8">
        <w:rPr>
          <w:rFonts w:ascii="Trebuchet MS" w:hAnsi="Trebuchet MS" w:cs="Arial"/>
          <w:sz w:val="22"/>
          <w:szCs w:val="22"/>
        </w:rPr>
        <w:t xml:space="preserve"> </w:t>
      </w:r>
    </w:p>
    <w:p w:rsidR="004A06A2" w:rsidRDefault="004A06A2" w:rsidP="00410560">
      <w:pPr>
        <w:jc w:val="both"/>
        <w:rPr>
          <w:rFonts w:ascii="Trebuchet MS" w:hAnsi="Trebuchet MS" w:cs="Arial"/>
          <w:sz w:val="22"/>
          <w:szCs w:val="22"/>
        </w:rPr>
      </w:pPr>
    </w:p>
    <w:p w:rsidR="00645E5F" w:rsidRPr="004A04F8" w:rsidRDefault="004A06A2" w:rsidP="00410560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To organizacijsko navodilo predstavlja v skladu z 32. členom Zakona o delovnih razmerjih navodilo delodajalca delavcu. Kršitev tega organizacijskega navodila predstavlja hujšo kršitev delovnih obveznosti.</w:t>
      </w: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ind w:left="5664" w:firstLine="708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ind w:left="5664" w:firstLine="708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ind w:left="5664" w:firstLine="708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  <w:t>Dekan:</w:t>
      </w: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="004A06A2">
        <w:rPr>
          <w:rFonts w:ascii="Trebuchet MS" w:hAnsi="Trebuchet MS" w:cs="Arial"/>
          <w:sz w:val="22"/>
          <w:szCs w:val="22"/>
        </w:rPr>
        <w:t xml:space="preserve">                               </w:t>
      </w:r>
      <w:r w:rsidRPr="004A04F8">
        <w:rPr>
          <w:rFonts w:ascii="Trebuchet MS" w:hAnsi="Trebuchet MS" w:cs="Arial"/>
          <w:sz w:val="22"/>
          <w:szCs w:val="22"/>
        </w:rPr>
        <w:t>Red. prof. dr. Željko Knez</w:t>
      </w:r>
    </w:p>
    <w:p w:rsidR="00410560" w:rsidRPr="004A04F8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Pr="00E67B07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67672" w:rsidRPr="00467672" w:rsidRDefault="00467672" w:rsidP="00467672"/>
    <w:sectPr w:rsidR="00467672" w:rsidRPr="00467672" w:rsidSect="00BB4B7F">
      <w:headerReference w:type="default" r:id="rId9"/>
      <w:footerReference w:type="default" r:id="rId10"/>
      <w:type w:val="continuous"/>
      <w:pgSz w:w="11907" w:h="16840" w:code="9"/>
      <w:pgMar w:top="1701" w:right="1227" w:bottom="1701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81" w:rsidRDefault="00EF0581" w:rsidP="00C3330F">
      <w:r>
        <w:separator/>
      </w:r>
    </w:p>
  </w:endnote>
  <w:endnote w:type="continuationSeparator" w:id="0">
    <w:p w:rsidR="00EF0581" w:rsidRDefault="00EF0581" w:rsidP="00C3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Default="00A133C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-2764155</wp:posOffset>
          </wp:positionV>
          <wp:extent cx="5591175" cy="2914650"/>
          <wp:effectExtent l="0" t="0" r="9525" b="0"/>
          <wp:wrapNone/>
          <wp:docPr id="7" name="Picture 3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DC" w:rsidRDefault="00A133C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07430" cy="198120"/>
          <wp:effectExtent l="0" t="0" r="7620" b="0"/>
          <wp:docPr id="3" name="Picture 3" descr="FKK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-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CDC" w:rsidRPr="005E50EE" w:rsidRDefault="00EF0581" w:rsidP="00616787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Default="00A133C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485775</wp:posOffset>
          </wp:positionH>
          <wp:positionV relativeFrom="paragraph">
            <wp:posOffset>-2743200</wp:posOffset>
          </wp:positionV>
          <wp:extent cx="5591175" cy="2914650"/>
          <wp:effectExtent l="0" t="0" r="9525" b="0"/>
          <wp:wrapNone/>
          <wp:docPr id="6" name="Picture 4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DC" w:rsidRDefault="00A133C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047105" cy="198120"/>
          <wp:effectExtent l="0" t="0" r="0" b="0"/>
          <wp:docPr id="5" name="Picture 5" descr="FKK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KK_no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10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CDC" w:rsidRDefault="00EF0581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  <w:p w:rsidR="000E2CDC" w:rsidRPr="005E50EE" w:rsidRDefault="00EF0581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81" w:rsidRDefault="00EF0581" w:rsidP="00C3330F">
      <w:r>
        <w:separator/>
      </w:r>
    </w:p>
  </w:footnote>
  <w:footnote w:type="continuationSeparator" w:id="0">
    <w:p w:rsidR="00EF0581" w:rsidRDefault="00EF0581" w:rsidP="00C3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Pr="005E50EE" w:rsidRDefault="00A133C3" w:rsidP="0054423B">
    <w:pPr>
      <w:pStyle w:val="Header"/>
      <w:tabs>
        <w:tab w:val="clear" w:pos="4703"/>
        <w:tab w:val="clear" w:pos="9406"/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3269615" cy="1207770"/>
          <wp:effectExtent l="0" t="0" r="6985" b="0"/>
          <wp:docPr id="1" name="Picture 1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K-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5340350</wp:posOffset>
          </wp:positionV>
          <wp:extent cx="5893435" cy="4104640"/>
          <wp:effectExtent l="0" t="0" r="0" b="0"/>
          <wp:wrapNone/>
          <wp:docPr id="9" name="Picture 2" descr="FS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_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435" cy="410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838200</wp:posOffset>
          </wp:positionH>
          <wp:positionV relativeFrom="paragraph">
            <wp:posOffset>5241290</wp:posOffset>
          </wp:positionV>
          <wp:extent cx="5243195" cy="4312285"/>
          <wp:effectExtent l="0" t="0" r="0" b="0"/>
          <wp:wrapNone/>
          <wp:docPr id="8" name="Picture 1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ZV_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431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07430" cy="5029200"/>
          <wp:effectExtent l="0" t="0" r="7620" b="0"/>
          <wp:docPr id="2" name="Picture 2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V_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50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Pr="005E50EE" w:rsidRDefault="00A133C3" w:rsidP="005E50EE">
    <w:pPr>
      <w:pStyle w:val="Header"/>
      <w:tabs>
        <w:tab w:val="clear" w:pos="4703"/>
        <w:tab w:val="clear" w:pos="9406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3269615" cy="1207770"/>
          <wp:effectExtent l="0" t="0" r="6985" b="0"/>
          <wp:docPr id="4" name="Picture 4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KK-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60"/>
    <w:rsid w:val="00046EEE"/>
    <w:rsid w:val="000B6D5D"/>
    <w:rsid w:val="0013699C"/>
    <w:rsid w:val="00150461"/>
    <w:rsid w:val="001706C4"/>
    <w:rsid w:val="00290B06"/>
    <w:rsid w:val="002932FE"/>
    <w:rsid w:val="003A0201"/>
    <w:rsid w:val="00410560"/>
    <w:rsid w:val="00467672"/>
    <w:rsid w:val="004A06A2"/>
    <w:rsid w:val="0057350C"/>
    <w:rsid w:val="00645E5F"/>
    <w:rsid w:val="00647E82"/>
    <w:rsid w:val="006D1673"/>
    <w:rsid w:val="007D009C"/>
    <w:rsid w:val="008652D4"/>
    <w:rsid w:val="00915BF3"/>
    <w:rsid w:val="00953DE4"/>
    <w:rsid w:val="00A007A3"/>
    <w:rsid w:val="00A00848"/>
    <w:rsid w:val="00A133C3"/>
    <w:rsid w:val="00AC3492"/>
    <w:rsid w:val="00AC7C7C"/>
    <w:rsid w:val="00AE3961"/>
    <w:rsid w:val="00B66E7A"/>
    <w:rsid w:val="00C3330F"/>
    <w:rsid w:val="00C7305A"/>
    <w:rsid w:val="00C76964"/>
    <w:rsid w:val="00CD764A"/>
    <w:rsid w:val="00D108D7"/>
    <w:rsid w:val="00D12182"/>
    <w:rsid w:val="00DB1441"/>
    <w:rsid w:val="00EF0581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6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5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4105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F7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6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5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4105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F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Admi</cp:lastModifiedBy>
  <cp:revision>3</cp:revision>
  <dcterms:created xsi:type="dcterms:W3CDTF">2012-04-26T10:00:00Z</dcterms:created>
  <dcterms:modified xsi:type="dcterms:W3CDTF">2012-04-26T10:02:00Z</dcterms:modified>
</cp:coreProperties>
</file>