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C2" w:rsidRPr="0046649A" w:rsidRDefault="008D15C2" w:rsidP="00962818">
      <w:pPr>
        <w:spacing w:after="0" w:line="300" w:lineRule="atLeast"/>
        <w:jc w:val="right"/>
        <w:rPr>
          <w:i/>
        </w:rPr>
      </w:pPr>
      <w:r w:rsidRPr="0046649A">
        <w:rPr>
          <w:i/>
        </w:rPr>
        <w:t>Sporočilo za javnost!</w:t>
      </w:r>
    </w:p>
    <w:p w:rsidR="008D15C2" w:rsidRDefault="008D15C2" w:rsidP="00962818">
      <w:pPr>
        <w:spacing w:after="0" w:line="300" w:lineRule="atLeast"/>
        <w:jc w:val="center"/>
        <w:rPr>
          <w:b/>
          <w:sz w:val="28"/>
          <w:szCs w:val="28"/>
        </w:rPr>
      </w:pPr>
    </w:p>
    <w:p w:rsidR="008D15C2" w:rsidRPr="00A07FE3" w:rsidRDefault="00B43606" w:rsidP="00962818">
      <w:pPr>
        <w:spacing w:after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Podaljšan razpis za mednarodne štipendije Za ženske v znanosti</w:t>
      </w:r>
    </w:p>
    <w:p w:rsidR="008D15C2" w:rsidRPr="00A07FE3" w:rsidRDefault="00B43606" w:rsidP="00B43606">
      <w:pPr>
        <w:pStyle w:val="ListParagraph"/>
        <w:spacing w:after="0" w:line="300" w:lineRule="atLeast"/>
        <w:rPr>
          <w:b/>
        </w:rPr>
      </w:pPr>
      <w:r>
        <w:rPr>
          <w:b/>
        </w:rPr>
        <w:t>Kandidatke za štipendijo v višini 40.000 dolarjev lahko prijav</w:t>
      </w:r>
      <w:r w:rsidR="00A14A12">
        <w:rPr>
          <w:b/>
        </w:rPr>
        <w:t xml:space="preserve">o </w:t>
      </w:r>
      <w:r>
        <w:rPr>
          <w:b/>
        </w:rPr>
        <w:t>oddajo še do 10. junija</w:t>
      </w:r>
    </w:p>
    <w:p w:rsidR="00B43606" w:rsidRDefault="00B43606" w:rsidP="00962818">
      <w:pPr>
        <w:spacing w:after="0" w:line="300" w:lineRule="atLeast"/>
        <w:jc w:val="both"/>
        <w:rPr>
          <w:b/>
        </w:rPr>
      </w:pPr>
    </w:p>
    <w:p w:rsidR="00B43606" w:rsidRDefault="00B43606" w:rsidP="00962818">
      <w:pPr>
        <w:spacing w:after="0" w:line="300" w:lineRule="atLeast"/>
        <w:jc w:val="both"/>
        <w:rPr>
          <w:b/>
        </w:rPr>
      </w:pPr>
      <w:r>
        <w:rPr>
          <w:b/>
        </w:rPr>
        <w:t>Pariz/Ljubljana, 4. junij 2013 – Kandidatke za mednarodne štipendije »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Women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Science</w:t>
      </w:r>
      <w:proofErr w:type="spellEnd"/>
      <w:r>
        <w:rPr>
          <w:b/>
        </w:rPr>
        <w:t>/Za ženske v znanosti« 2014 imajo za oddajo prijave čas še vse do prihodnjega ponedeljka, 10. junija 2013, saj sta partnerja programa čas za prijavo podaljšala. Za 15 štipendij v višini 40.000 ameriških dolarjev se potegujejo raziskovalke</w:t>
      </w:r>
      <w:r w:rsidR="00A14A12">
        <w:rPr>
          <w:b/>
        </w:rPr>
        <w:t xml:space="preserve"> z vsega sveta</w:t>
      </w:r>
      <w:r>
        <w:rPr>
          <w:b/>
        </w:rPr>
        <w:t xml:space="preserve">, ki delujejo na področju znanosti o življenju </w:t>
      </w:r>
      <w:r w:rsidR="00A14A12">
        <w:rPr>
          <w:b/>
        </w:rPr>
        <w:t xml:space="preserve">in so mlajše od 35 let. Dobitnice štipendije bodo znane prihodnje leto. Med dosedanjimi prejemnicami tega pomembnega priznanja sta tudi dve Slovenki, in sicer biologinja doc. dr. Maja </w:t>
      </w:r>
      <w:proofErr w:type="spellStart"/>
      <w:r w:rsidR="00A14A12">
        <w:rPr>
          <w:b/>
        </w:rPr>
        <w:t>Zagmajster</w:t>
      </w:r>
      <w:proofErr w:type="spellEnd"/>
      <w:r w:rsidR="00A14A12">
        <w:rPr>
          <w:b/>
        </w:rPr>
        <w:t xml:space="preserve"> ter biokemičarka z doktoratom iz organske kemije </w:t>
      </w:r>
      <w:hyperlink r:id="rId8" w:history="1">
        <w:r w:rsidR="00A14A12" w:rsidRPr="003263C6">
          <w:rPr>
            <w:rStyle w:val="Hyperlink"/>
            <w:b/>
          </w:rPr>
          <w:t>dr. Vita Majce</w:t>
        </w:r>
      </w:hyperlink>
      <w:r w:rsidR="00A14A12">
        <w:rPr>
          <w:b/>
        </w:rPr>
        <w:t xml:space="preserve">.  </w:t>
      </w:r>
      <w:r>
        <w:rPr>
          <w:b/>
        </w:rPr>
        <w:t xml:space="preserve"> </w:t>
      </w:r>
    </w:p>
    <w:p w:rsidR="00B43606" w:rsidRDefault="00B43606" w:rsidP="00962818">
      <w:pPr>
        <w:spacing w:after="0" w:line="300" w:lineRule="atLeast"/>
        <w:jc w:val="both"/>
        <w:rPr>
          <w:b/>
        </w:rPr>
      </w:pPr>
    </w:p>
    <w:p w:rsidR="00A14A12" w:rsidRDefault="00A14A12" w:rsidP="003263C6">
      <w:pPr>
        <w:spacing w:after="0" w:line="300" w:lineRule="atLeast"/>
      </w:pPr>
      <w:r>
        <w:t xml:space="preserve">Kandidatke, ki delujejo na področju znanosti o življenju, vključno z biologijo, biotehnologijo, kmetijstvom, medicino, farmacijo in fiziologijo, in so mlajše od 35 let, morajo svojo prijavo oddati preko spletne platforme </w:t>
      </w:r>
      <w:hyperlink r:id="rId9" w:history="1">
        <w:r w:rsidRPr="007F01D3">
          <w:rPr>
            <w:rStyle w:val="Hyperlink"/>
          </w:rPr>
          <w:t>www.fwis.fr</w:t>
        </w:r>
      </w:hyperlink>
      <w:r>
        <w:t xml:space="preserve">. Več podrobnosti o razpisnih pogojih za </w:t>
      </w:r>
      <w:r w:rsidR="003263C6">
        <w:t>mednarodne štipendije L'</w:t>
      </w:r>
      <w:proofErr w:type="spellStart"/>
      <w:r w:rsidR="003263C6">
        <w:t>Oreal</w:t>
      </w:r>
      <w:proofErr w:type="spellEnd"/>
      <w:r w:rsidR="003263C6">
        <w:t xml:space="preserve"> - </w:t>
      </w:r>
      <w:r>
        <w:t>UNESCO »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S</w:t>
      </w:r>
      <w:r w:rsidR="003263C6">
        <w:t>cience</w:t>
      </w:r>
      <w:proofErr w:type="spellEnd"/>
      <w:r w:rsidR="003263C6">
        <w:t xml:space="preserve">« za leto 2014 najdete </w:t>
      </w:r>
      <w:hyperlink r:id="rId10" w:anchor="c19831" w:history="1">
        <w:r w:rsidR="003263C6" w:rsidRPr="003263C6">
          <w:rPr>
            <w:rStyle w:val="Hyperlink"/>
          </w:rPr>
          <w:t>na spletni strani Ministrstva za znanost, izobraževanje in šport</w:t>
        </w:r>
      </w:hyperlink>
      <w:r w:rsidR="003263C6">
        <w:t>.</w:t>
      </w:r>
    </w:p>
    <w:p w:rsidR="008D15C2" w:rsidRDefault="008D15C2" w:rsidP="00962818">
      <w:pPr>
        <w:spacing w:after="0" w:line="300" w:lineRule="atLeast"/>
        <w:jc w:val="both"/>
      </w:pPr>
    </w:p>
    <w:p w:rsidR="008D15C2" w:rsidRDefault="008D15C2" w:rsidP="00962818">
      <w:pPr>
        <w:spacing w:after="0" w:line="300" w:lineRule="atLeast"/>
        <w:jc w:val="both"/>
      </w:pPr>
      <w:r>
        <w:t>Poleg mednarodnih nagrad in mednarodnih štipendij program »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in </w:t>
      </w:r>
      <w:proofErr w:type="spellStart"/>
      <w:r>
        <w:t>Science</w:t>
      </w:r>
      <w:proofErr w:type="spellEnd"/>
      <w:r>
        <w:t>« sestavljajo tudi nacionalne štipendije za mlade raziskovalke, ki</w:t>
      </w:r>
      <w:r w:rsidR="002F1D97">
        <w:t xml:space="preserve"> jih v Sloveniji že od leta 2007 podeljujejo</w:t>
      </w:r>
      <w:r>
        <w:t xml:space="preserve"> L'</w:t>
      </w:r>
      <w:proofErr w:type="spellStart"/>
      <w:r>
        <w:t>Oreal</w:t>
      </w:r>
      <w:proofErr w:type="spellEnd"/>
      <w:r>
        <w:t xml:space="preserve"> Slovenija, Slovenska nacionalna komisija za UNESCO in Slovenska znanstvena fundacija. Osmi razpis za nacionalne štipendije bodo partnerji objavili v začetku oktobra.  </w:t>
      </w:r>
    </w:p>
    <w:p w:rsidR="008D15C2" w:rsidRDefault="008D15C2" w:rsidP="00962818">
      <w:pPr>
        <w:spacing w:after="0" w:line="300" w:lineRule="atLeast"/>
        <w:jc w:val="both"/>
      </w:pPr>
    </w:p>
    <w:p w:rsidR="008D15C2" w:rsidRDefault="008D15C2" w:rsidP="00962818">
      <w:pPr>
        <w:spacing w:after="0" w:line="300" w:lineRule="atLeast"/>
      </w:pPr>
    </w:p>
    <w:p w:rsidR="000A3A2C" w:rsidRDefault="000A3A2C" w:rsidP="00962818">
      <w:pPr>
        <w:spacing w:after="0" w:line="300" w:lineRule="atLeast"/>
      </w:pPr>
    </w:p>
    <w:p w:rsidR="00A14A12" w:rsidRPr="00755AEF" w:rsidRDefault="00A14A12" w:rsidP="00A14A12">
      <w:pPr>
        <w:spacing w:line="300" w:lineRule="atLeast"/>
        <w:jc w:val="both"/>
        <w:rPr>
          <w:b/>
          <w:lang w:eastAsia="zh-CN"/>
        </w:rPr>
      </w:pPr>
      <w:r w:rsidRPr="00755AEF">
        <w:rPr>
          <w:b/>
          <w:lang w:eastAsia="zh-CN"/>
        </w:rPr>
        <w:t>O programu UNESCO-L'OREAL »</w:t>
      </w:r>
      <w:proofErr w:type="spellStart"/>
      <w:r w:rsidRPr="00755AEF">
        <w:rPr>
          <w:b/>
          <w:lang w:eastAsia="zh-CN"/>
        </w:rPr>
        <w:t>For</w:t>
      </w:r>
      <w:proofErr w:type="spellEnd"/>
      <w:r w:rsidRPr="00755AEF">
        <w:rPr>
          <w:b/>
          <w:lang w:eastAsia="zh-CN"/>
        </w:rPr>
        <w:t xml:space="preserve"> </w:t>
      </w:r>
      <w:proofErr w:type="spellStart"/>
      <w:r w:rsidRPr="00755AEF">
        <w:rPr>
          <w:b/>
          <w:lang w:eastAsia="zh-CN"/>
        </w:rPr>
        <w:t>Women</w:t>
      </w:r>
      <w:proofErr w:type="spellEnd"/>
      <w:r w:rsidRPr="00755AEF">
        <w:rPr>
          <w:b/>
          <w:lang w:eastAsia="zh-CN"/>
        </w:rPr>
        <w:t xml:space="preserve"> in </w:t>
      </w:r>
      <w:proofErr w:type="spellStart"/>
      <w:r w:rsidRPr="00755AEF">
        <w:rPr>
          <w:b/>
          <w:lang w:eastAsia="zh-CN"/>
        </w:rPr>
        <w:t>Science</w:t>
      </w:r>
      <w:proofErr w:type="spellEnd"/>
      <w:r w:rsidRPr="00755AEF">
        <w:rPr>
          <w:b/>
          <w:lang w:eastAsia="zh-CN"/>
        </w:rPr>
        <w:t>«</w:t>
      </w:r>
    </w:p>
    <w:p w:rsidR="00A14A12" w:rsidRPr="00755AEF" w:rsidRDefault="00A14A12" w:rsidP="00A14A12">
      <w:pPr>
        <w:spacing w:line="300" w:lineRule="atLeast"/>
        <w:jc w:val="both"/>
        <w:rPr>
          <w:sz w:val="20"/>
          <w:szCs w:val="20"/>
          <w:lang w:eastAsia="zh-CN"/>
        </w:rPr>
      </w:pPr>
      <w:r w:rsidRPr="00755AEF">
        <w:rPr>
          <w:sz w:val="20"/>
          <w:szCs w:val="20"/>
          <w:lang w:eastAsia="zh-CN"/>
        </w:rPr>
        <w:t>Program UNESCO-L'</w:t>
      </w:r>
      <w:proofErr w:type="spellStart"/>
      <w:r w:rsidRPr="00755AEF">
        <w:rPr>
          <w:sz w:val="20"/>
          <w:szCs w:val="20"/>
          <w:lang w:eastAsia="zh-CN"/>
        </w:rPr>
        <w:t>Oreal</w:t>
      </w:r>
      <w:proofErr w:type="spellEnd"/>
      <w:r w:rsidRPr="00755AEF">
        <w:rPr>
          <w:sz w:val="20"/>
          <w:szCs w:val="20"/>
          <w:lang w:eastAsia="zh-CN"/>
        </w:rPr>
        <w:t xml:space="preserve"> »</w:t>
      </w:r>
      <w:proofErr w:type="spellStart"/>
      <w:r w:rsidRPr="00755AEF">
        <w:rPr>
          <w:sz w:val="20"/>
          <w:szCs w:val="20"/>
          <w:lang w:eastAsia="zh-CN"/>
        </w:rPr>
        <w:t>For</w:t>
      </w:r>
      <w:proofErr w:type="spellEnd"/>
      <w:r w:rsidRPr="00755AEF">
        <w:rPr>
          <w:sz w:val="20"/>
          <w:szCs w:val="20"/>
          <w:lang w:eastAsia="zh-CN"/>
        </w:rPr>
        <w:t xml:space="preserve"> </w:t>
      </w:r>
      <w:proofErr w:type="spellStart"/>
      <w:r w:rsidRPr="00755AEF">
        <w:rPr>
          <w:sz w:val="20"/>
          <w:szCs w:val="20"/>
          <w:lang w:eastAsia="zh-CN"/>
        </w:rPr>
        <w:t>Women</w:t>
      </w:r>
      <w:proofErr w:type="spellEnd"/>
      <w:r w:rsidRPr="00755AEF">
        <w:rPr>
          <w:sz w:val="20"/>
          <w:szCs w:val="20"/>
          <w:lang w:eastAsia="zh-CN"/>
        </w:rPr>
        <w:t xml:space="preserve"> in </w:t>
      </w:r>
      <w:proofErr w:type="spellStart"/>
      <w:r w:rsidRPr="00755AEF">
        <w:rPr>
          <w:sz w:val="20"/>
          <w:szCs w:val="20"/>
          <w:lang w:eastAsia="zh-CN"/>
        </w:rPr>
        <w:t>Science</w:t>
      </w:r>
      <w:proofErr w:type="spellEnd"/>
      <w:r w:rsidRPr="00755AEF">
        <w:rPr>
          <w:sz w:val="20"/>
          <w:szCs w:val="20"/>
          <w:lang w:eastAsia="zh-CN"/>
        </w:rPr>
        <w:t>« nagrajuje znanstveno odličnost in opozarja na pomen žensk v znanosti že od svoje ustanovitve leta 1998 naprej. Je edini program, ki nagrajuje znanstveno odličnost žensk, ki delujejo v raznolikih okoljih, skozi podeljevanje nagrad in štipendij ženskam z vsega sveta. Poleg mednarodnih štipendij in posebne mednarodne štipendije program zajema tudi mednarodne nagrade svetovno uveljavljenim znanstvenicam. UNESCO in L'</w:t>
      </w:r>
      <w:proofErr w:type="spellStart"/>
      <w:r w:rsidRPr="00755AEF">
        <w:rPr>
          <w:sz w:val="20"/>
          <w:szCs w:val="20"/>
          <w:lang w:eastAsia="zh-CN"/>
        </w:rPr>
        <w:t>Oreal</w:t>
      </w:r>
      <w:proofErr w:type="spellEnd"/>
      <w:r w:rsidRPr="00755AEF">
        <w:rPr>
          <w:sz w:val="20"/>
          <w:szCs w:val="20"/>
          <w:lang w:eastAsia="zh-CN"/>
        </w:rPr>
        <w:t xml:space="preserve"> jih vsako leto slovesno podelita v sklopu tedna »</w:t>
      </w:r>
      <w:proofErr w:type="spellStart"/>
      <w:r w:rsidRPr="00755AEF">
        <w:rPr>
          <w:sz w:val="20"/>
          <w:szCs w:val="20"/>
          <w:lang w:eastAsia="zh-CN"/>
        </w:rPr>
        <w:t>For</w:t>
      </w:r>
      <w:proofErr w:type="spellEnd"/>
      <w:r w:rsidRPr="00755AEF">
        <w:rPr>
          <w:sz w:val="20"/>
          <w:szCs w:val="20"/>
          <w:lang w:eastAsia="zh-CN"/>
        </w:rPr>
        <w:t xml:space="preserve"> </w:t>
      </w:r>
      <w:proofErr w:type="spellStart"/>
      <w:r w:rsidRPr="00755AEF">
        <w:rPr>
          <w:sz w:val="20"/>
          <w:szCs w:val="20"/>
          <w:lang w:eastAsia="zh-CN"/>
        </w:rPr>
        <w:t>Women</w:t>
      </w:r>
      <w:proofErr w:type="spellEnd"/>
      <w:r w:rsidRPr="00755AEF">
        <w:rPr>
          <w:sz w:val="20"/>
          <w:szCs w:val="20"/>
          <w:lang w:eastAsia="zh-CN"/>
        </w:rPr>
        <w:t xml:space="preserve"> in </w:t>
      </w:r>
      <w:proofErr w:type="spellStart"/>
      <w:r w:rsidRPr="00755AEF">
        <w:rPr>
          <w:sz w:val="20"/>
          <w:szCs w:val="20"/>
          <w:lang w:eastAsia="zh-CN"/>
        </w:rPr>
        <w:t>Science</w:t>
      </w:r>
      <w:proofErr w:type="spellEnd"/>
      <w:r w:rsidRPr="00755AEF">
        <w:rPr>
          <w:sz w:val="20"/>
          <w:szCs w:val="20"/>
          <w:lang w:eastAsia="zh-CN"/>
        </w:rPr>
        <w:t>«, ki poteka v Parizu, praviloma v marcu. Program »</w:t>
      </w:r>
      <w:proofErr w:type="spellStart"/>
      <w:r w:rsidRPr="00755AEF">
        <w:rPr>
          <w:sz w:val="20"/>
          <w:szCs w:val="20"/>
          <w:lang w:eastAsia="zh-CN"/>
        </w:rPr>
        <w:t>For</w:t>
      </w:r>
      <w:proofErr w:type="spellEnd"/>
      <w:r w:rsidRPr="00755AEF">
        <w:rPr>
          <w:sz w:val="20"/>
          <w:szCs w:val="20"/>
          <w:lang w:eastAsia="zh-CN"/>
        </w:rPr>
        <w:t xml:space="preserve"> </w:t>
      </w:r>
      <w:proofErr w:type="spellStart"/>
      <w:r w:rsidRPr="00755AEF">
        <w:rPr>
          <w:sz w:val="20"/>
          <w:szCs w:val="20"/>
          <w:lang w:eastAsia="zh-CN"/>
        </w:rPr>
        <w:t>Women</w:t>
      </w:r>
      <w:proofErr w:type="spellEnd"/>
      <w:r w:rsidRPr="00755AEF">
        <w:rPr>
          <w:sz w:val="20"/>
          <w:szCs w:val="20"/>
          <w:lang w:eastAsia="zh-CN"/>
        </w:rPr>
        <w:t xml:space="preserve"> in </w:t>
      </w:r>
      <w:proofErr w:type="spellStart"/>
      <w:r w:rsidRPr="00755AEF">
        <w:rPr>
          <w:sz w:val="20"/>
          <w:szCs w:val="20"/>
          <w:lang w:eastAsia="zh-CN"/>
        </w:rPr>
        <w:t>Science</w:t>
      </w:r>
      <w:proofErr w:type="spellEnd"/>
      <w:r w:rsidRPr="00755AEF">
        <w:rPr>
          <w:sz w:val="20"/>
          <w:szCs w:val="20"/>
          <w:lang w:eastAsia="zh-CN"/>
        </w:rPr>
        <w:t>« pa zajema tudi regionalne in nacionalne štipendije (v Sloveniji od leta 2006). Slednje partnerji slovenskega programa »Za ženske v znanosti« - Slovenska nacionalna komisija za UNESCO, Slovenska znanstvena fundacija in L'</w:t>
      </w:r>
      <w:proofErr w:type="spellStart"/>
      <w:r w:rsidRPr="00755AEF">
        <w:rPr>
          <w:sz w:val="20"/>
          <w:szCs w:val="20"/>
          <w:lang w:eastAsia="zh-CN"/>
        </w:rPr>
        <w:t>Oreal</w:t>
      </w:r>
      <w:proofErr w:type="spellEnd"/>
      <w:r w:rsidRPr="00755AEF">
        <w:rPr>
          <w:sz w:val="20"/>
          <w:szCs w:val="20"/>
          <w:lang w:eastAsia="zh-CN"/>
        </w:rPr>
        <w:t xml:space="preserve"> Slovenija – podeljujejo vsako leto </w:t>
      </w:r>
      <w:r>
        <w:rPr>
          <w:sz w:val="20"/>
          <w:szCs w:val="20"/>
          <w:lang w:eastAsia="zh-CN"/>
        </w:rPr>
        <w:t>v začetku leta</w:t>
      </w:r>
      <w:r w:rsidRPr="00755AEF">
        <w:rPr>
          <w:sz w:val="20"/>
          <w:szCs w:val="20"/>
          <w:lang w:eastAsia="zh-CN"/>
        </w:rPr>
        <w:t>, dosl</w:t>
      </w:r>
      <w:r>
        <w:rPr>
          <w:sz w:val="20"/>
          <w:szCs w:val="20"/>
          <w:lang w:eastAsia="zh-CN"/>
        </w:rPr>
        <w:t>ej pa so z njimi nagradili že 19</w:t>
      </w:r>
      <w:r w:rsidRPr="00755AEF">
        <w:rPr>
          <w:sz w:val="20"/>
          <w:szCs w:val="20"/>
          <w:lang w:eastAsia="zh-CN"/>
        </w:rPr>
        <w:t xml:space="preserve"> obetavnih mladih slovenskih raziskovalk.</w:t>
      </w:r>
    </w:p>
    <w:p w:rsidR="00A8780E" w:rsidRDefault="00A8780E" w:rsidP="00962818">
      <w:pPr>
        <w:spacing w:after="0" w:line="300" w:lineRule="atLeast"/>
      </w:pPr>
    </w:p>
    <w:sectPr w:rsidR="00A8780E" w:rsidSect="006F611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B6" w:rsidRDefault="00F022B6" w:rsidP="0046649A">
      <w:pPr>
        <w:spacing w:after="0" w:line="240" w:lineRule="auto"/>
      </w:pPr>
      <w:r>
        <w:separator/>
      </w:r>
    </w:p>
  </w:endnote>
  <w:endnote w:type="continuationSeparator" w:id="0">
    <w:p w:rsidR="00F022B6" w:rsidRDefault="00F022B6" w:rsidP="0046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C2" w:rsidRDefault="008D15C2">
    <w:pPr>
      <w:pStyle w:val="Footer"/>
      <w:pBdr>
        <w:bottom w:val="single" w:sz="6" w:space="1" w:color="auto"/>
      </w:pBdr>
      <w:rPr>
        <w:sz w:val="18"/>
        <w:szCs w:val="18"/>
      </w:rPr>
    </w:pPr>
  </w:p>
  <w:p w:rsidR="008D15C2" w:rsidRDefault="008D15C2">
    <w:pPr>
      <w:pStyle w:val="Footer"/>
      <w:rPr>
        <w:sz w:val="18"/>
        <w:szCs w:val="18"/>
      </w:rPr>
    </w:pPr>
  </w:p>
  <w:p w:rsidR="008D15C2" w:rsidRPr="0046649A" w:rsidRDefault="008D15C2">
    <w:pPr>
      <w:pStyle w:val="Footer"/>
      <w:rPr>
        <w:sz w:val="18"/>
        <w:szCs w:val="18"/>
      </w:rPr>
    </w:pPr>
    <w:r w:rsidRPr="0046649A">
      <w:rPr>
        <w:sz w:val="18"/>
        <w:szCs w:val="18"/>
      </w:rPr>
      <w:t>Dodatne informacije: Mateja Bizjak</w:t>
    </w:r>
    <w:r>
      <w:rPr>
        <w:sz w:val="18"/>
        <w:szCs w:val="18"/>
      </w:rPr>
      <w:t>, vodja korporativnega komuniciranja</w:t>
    </w:r>
    <w:r w:rsidRPr="0046649A">
      <w:rPr>
        <w:sz w:val="18"/>
        <w:szCs w:val="18"/>
      </w:rPr>
      <w:t xml:space="preserve">, T: 01 5800 932, @: </w:t>
    </w:r>
    <w:hyperlink r:id="rId1" w:history="1">
      <w:r w:rsidRPr="0046649A">
        <w:rPr>
          <w:rStyle w:val="Hyperlink"/>
          <w:sz w:val="18"/>
          <w:szCs w:val="18"/>
        </w:rPr>
        <w:t>mateja.bizjak@loreal.com</w:t>
      </w:r>
    </w:hyperlink>
    <w:r w:rsidRPr="0046649A">
      <w:rPr>
        <w:sz w:val="18"/>
        <w:szCs w:val="18"/>
      </w:rPr>
      <w:t xml:space="preserve"> </w:t>
    </w:r>
  </w:p>
  <w:p w:rsidR="008D15C2" w:rsidRDefault="008D15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B6" w:rsidRDefault="00F022B6" w:rsidP="0046649A">
      <w:pPr>
        <w:spacing w:after="0" w:line="240" w:lineRule="auto"/>
      </w:pPr>
      <w:r>
        <w:separator/>
      </w:r>
    </w:p>
  </w:footnote>
  <w:footnote w:type="continuationSeparator" w:id="0">
    <w:p w:rsidR="00F022B6" w:rsidRDefault="00F022B6" w:rsidP="0046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C2" w:rsidRDefault="004A6365" w:rsidP="0046649A">
    <w:pPr>
      <w:pStyle w:val="Header"/>
      <w:jc w:val="center"/>
    </w:pPr>
    <w:r>
      <w:rPr>
        <w:noProof/>
        <w:lang w:eastAsia="sl-SI"/>
      </w:rPr>
      <w:drawing>
        <wp:inline distT="0" distB="0" distL="0" distR="0">
          <wp:extent cx="90487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3" t="14780" r="2250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15C2" w:rsidRDefault="008D15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12ABE"/>
    <w:multiLevelType w:val="hybridMultilevel"/>
    <w:tmpl w:val="93A6B174"/>
    <w:lvl w:ilvl="0" w:tplc="2D7AFFA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12D3F"/>
    <w:multiLevelType w:val="hybridMultilevel"/>
    <w:tmpl w:val="3058E8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2C"/>
    <w:rsid w:val="00011509"/>
    <w:rsid w:val="000271F5"/>
    <w:rsid w:val="000400A7"/>
    <w:rsid w:val="00055009"/>
    <w:rsid w:val="000554F8"/>
    <w:rsid w:val="00061B4B"/>
    <w:rsid w:val="00067692"/>
    <w:rsid w:val="000948BA"/>
    <w:rsid w:val="00095332"/>
    <w:rsid w:val="000A3A2C"/>
    <w:rsid w:val="000B7418"/>
    <w:rsid w:val="000D02E0"/>
    <w:rsid w:val="000D1B24"/>
    <w:rsid w:val="000D3FB9"/>
    <w:rsid w:val="000E6843"/>
    <w:rsid w:val="000F33CD"/>
    <w:rsid w:val="000F58F8"/>
    <w:rsid w:val="00114C46"/>
    <w:rsid w:val="00134410"/>
    <w:rsid w:val="00146708"/>
    <w:rsid w:val="001471A8"/>
    <w:rsid w:val="00147A47"/>
    <w:rsid w:val="00150D8A"/>
    <w:rsid w:val="00184423"/>
    <w:rsid w:val="00192632"/>
    <w:rsid w:val="001B4EBB"/>
    <w:rsid w:val="001D5FE4"/>
    <w:rsid w:val="001D6CF7"/>
    <w:rsid w:val="001E0BA6"/>
    <w:rsid w:val="001E37EC"/>
    <w:rsid w:val="001E5E60"/>
    <w:rsid w:val="002259BB"/>
    <w:rsid w:val="00233B72"/>
    <w:rsid w:val="00234BEC"/>
    <w:rsid w:val="002511E7"/>
    <w:rsid w:val="00262B7D"/>
    <w:rsid w:val="002763DF"/>
    <w:rsid w:val="002804BE"/>
    <w:rsid w:val="002921A5"/>
    <w:rsid w:val="002B2FCA"/>
    <w:rsid w:val="002C3ADC"/>
    <w:rsid w:val="002E5224"/>
    <w:rsid w:val="002F1D97"/>
    <w:rsid w:val="002F25E5"/>
    <w:rsid w:val="002F7D0B"/>
    <w:rsid w:val="003013F3"/>
    <w:rsid w:val="00325C3E"/>
    <w:rsid w:val="003263C6"/>
    <w:rsid w:val="003365D6"/>
    <w:rsid w:val="003549A0"/>
    <w:rsid w:val="0036707A"/>
    <w:rsid w:val="00384D8C"/>
    <w:rsid w:val="003873C5"/>
    <w:rsid w:val="003A5AD1"/>
    <w:rsid w:val="003C0DC4"/>
    <w:rsid w:val="003C175C"/>
    <w:rsid w:val="003D4B64"/>
    <w:rsid w:val="003D5B01"/>
    <w:rsid w:val="003D5E4B"/>
    <w:rsid w:val="003E3C76"/>
    <w:rsid w:val="003E5BE3"/>
    <w:rsid w:val="00402E9F"/>
    <w:rsid w:val="004169B3"/>
    <w:rsid w:val="00417C21"/>
    <w:rsid w:val="00447965"/>
    <w:rsid w:val="00452C77"/>
    <w:rsid w:val="004543B2"/>
    <w:rsid w:val="004655F9"/>
    <w:rsid w:val="0046649A"/>
    <w:rsid w:val="00475532"/>
    <w:rsid w:val="00483D91"/>
    <w:rsid w:val="004A6365"/>
    <w:rsid w:val="004C7ACB"/>
    <w:rsid w:val="004E052E"/>
    <w:rsid w:val="00507697"/>
    <w:rsid w:val="00512ADD"/>
    <w:rsid w:val="00514F40"/>
    <w:rsid w:val="00517FAF"/>
    <w:rsid w:val="00523F9F"/>
    <w:rsid w:val="0055275F"/>
    <w:rsid w:val="00564033"/>
    <w:rsid w:val="0056445E"/>
    <w:rsid w:val="005719B0"/>
    <w:rsid w:val="00573DB8"/>
    <w:rsid w:val="005C1E2E"/>
    <w:rsid w:val="005C27BD"/>
    <w:rsid w:val="005D284C"/>
    <w:rsid w:val="005D75E8"/>
    <w:rsid w:val="005F106D"/>
    <w:rsid w:val="005F68B9"/>
    <w:rsid w:val="0060288C"/>
    <w:rsid w:val="0060417B"/>
    <w:rsid w:val="00604650"/>
    <w:rsid w:val="006060E6"/>
    <w:rsid w:val="00606831"/>
    <w:rsid w:val="006139AD"/>
    <w:rsid w:val="0062056C"/>
    <w:rsid w:val="00622990"/>
    <w:rsid w:val="006343DE"/>
    <w:rsid w:val="00641D28"/>
    <w:rsid w:val="00675697"/>
    <w:rsid w:val="00680BC4"/>
    <w:rsid w:val="006A348F"/>
    <w:rsid w:val="006F0ED2"/>
    <w:rsid w:val="006F6119"/>
    <w:rsid w:val="0073081C"/>
    <w:rsid w:val="00744205"/>
    <w:rsid w:val="007446FE"/>
    <w:rsid w:val="007503CE"/>
    <w:rsid w:val="00777944"/>
    <w:rsid w:val="0078110E"/>
    <w:rsid w:val="007907FE"/>
    <w:rsid w:val="007923F8"/>
    <w:rsid w:val="007A4748"/>
    <w:rsid w:val="007A5F00"/>
    <w:rsid w:val="007A675A"/>
    <w:rsid w:val="007B42BA"/>
    <w:rsid w:val="007B70BA"/>
    <w:rsid w:val="007C128D"/>
    <w:rsid w:val="007E3F03"/>
    <w:rsid w:val="007F01D3"/>
    <w:rsid w:val="00837954"/>
    <w:rsid w:val="00840B45"/>
    <w:rsid w:val="00842754"/>
    <w:rsid w:val="00844482"/>
    <w:rsid w:val="00863AD7"/>
    <w:rsid w:val="008723FA"/>
    <w:rsid w:val="0087736C"/>
    <w:rsid w:val="00891B27"/>
    <w:rsid w:val="00892277"/>
    <w:rsid w:val="00892EB8"/>
    <w:rsid w:val="008A73DC"/>
    <w:rsid w:val="008B2D2C"/>
    <w:rsid w:val="008D15C2"/>
    <w:rsid w:val="008D2898"/>
    <w:rsid w:val="008D7D7F"/>
    <w:rsid w:val="008E7547"/>
    <w:rsid w:val="008F62EF"/>
    <w:rsid w:val="00901BCD"/>
    <w:rsid w:val="00917595"/>
    <w:rsid w:val="00924257"/>
    <w:rsid w:val="00935CEB"/>
    <w:rsid w:val="00962818"/>
    <w:rsid w:val="00980B27"/>
    <w:rsid w:val="00981078"/>
    <w:rsid w:val="009839D7"/>
    <w:rsid w:val="00983D1D"/>
    <w:rsid w:val="009850D7"/>
    <w:rsid w:val="00996C94"/>
    <w:rsid w:val="009C2412"/>
    <w:rsid w:val="009C66CB"/>
    <w:rsid w:val="009D34C6"/>
    <w:rsid w:val="009F280B"/>
    <w:rsid w:val="00A00CE4"/>
    <w:rsid w:val="00A0320F"/>
    <w:rsid w:val="00A071A3"/>
    <w:rsid w:val="00A07FE3"/>
    <w:rsid w:val="00A14A12"/>
    <w:rsid w:val="00A24BA2"/>
    <w:rsid w:val="00A46B05"/>
    <w:rsid w:val="00A52539"/>
    <w:rsid w:val="00A612C3"/>
    <w:rsid w:val="00A61751"/>
    <w:rsid w:val="00A61F12"/>
    <w:rsid w:val="00A62319"/>
    <w:rsid w:val="00A70094"/>
    <w:rsid w:val="00A70A72"/>
    <w:rsid w:val="00A839D9"/>
    <w:rsid w:val="00A8780E"/>
    <w:rsid w:val="00A9760D"/>
    <w:rsid w:val="00AA02DF"/>
    <w:rsid w:val="00AA743F"/>
    <w:rsid w:val="00AB57DA"/>
    <w:rsid w:val="00AF5996"/>
    <w:rsid w:val="00AF7B08"/>
    <w:rsid w:val="00B05C02"/>
    <w:rsid w:val="00B32EBE"/>
    <w:rsid w:val="00B371A1"/>
    <w:rsid w:val="00B43606"/>
    <w:rsid w:val="00B45A2D"/>
    <w:rsid w:val="00B55D0D"/>
    <w:rsid w:val="00B74091"/>
    <w:rsid w:val="00B87931"/>
    <w:rsid w:val="00BC0ABF"/>
    <w:rsid w:val="00BC754F"/>
    <w:rsid w:val="00BD22FC"/>
    <w:rsid w:val="00BF48C0"/>
    <w:rsid w:val="00BF64CC"/>
    <w:rsid w:val="00C12BD2"/>
    <w:rsid w:val="00C27773"/>
    <w:rsid w:val="00C31D10"/>
    <w:rsid w:val="00C532A2"/>
    <w:rsid w:val="00C543C2"/>
    <w:rsid w:val="00C73982"/>
    <w:rsid w:val="00CD120F"/>
    <w:rsid w:val="00CE202B"/>
    <w:rsid w:val="00CE3B10"/>
    <w:rsid w:val="00D05FCD"/>
    <w:rsid w:val="00D22F82"/>
    <w:rsid w:val="00D23DB9"/>
    <w:rsid w:val="00D477A0"/>
    <w:rsid w:val="00D47EE7"/>
    <w:rsid w:val="00D51A0B"/>
    <w:rsid w:val="00D66A54"/>
    <w:rsid w:val="00D86F51"/>
    <w:rsid w:val="00DA0EF6"/>
    <w:rsid w:val="00DC0D88"/>
    <w:rsid w:val="00DC292D"/>
    <w:rsid w:val="00DD20E3"/>
    <w:rsid w:val="00DD46C0"/>
    <w:rsid w:val="00DD6392"/>
    <w:rsid w:val="00DE70AF"/>
    <w:rsid w:val="00DF521C"/>
    <w:rsid w:val="00E525FE"/>
    <w:rsid w:val="00E549FE"/>
    <w:rsid w:val="00E63A8B"/>
    <w:rsid w:val="00EA0226"/>
    <w:rsid w:val="00EA6FDB"/>
    <w:rsid w:val="00EB36AC"/>
    <w:rsid w:val="00EB4F6D"/>
    <w:rsid w:val="00EB5F1B"/>
    <w:rsid w:val="00EC4EB7"/>
    <w:rsid w:val="00ED5285"/>
    <w:rsid w:val="00EE5733"/>
    <w:rsid w:val="00EF151D"/>
    <w:rsid w:val="00EF1E49"/>
    <w:rsid w:val="00EF2772"/>
    <w:rsid w:val="00EF3E69"/>
    <w:rsid w:val="00F022B6"/>
    <w:rsid w:val="00F26041"/>
    <w:rsid w:val="00F32542"/>
    <w:rsid w:val="00F40D5B"/>
    <w:rsid w:val="00F46146"/>
    <w:rsid w:val="00F7108D"/>
    <w:rsid w:val="00F75B05"/>
    <w:rsid w:val="00F7654F"/>
    <w:rsid w:val="00F83BC9"/>
    <w:rsid w:val="00F916C4"/>
    <w:rsid w:val="00FB3274"/>
    <w:rsid w:val="00FB3687"/>
    <w:rsid w:val="00FB4C90"/>
    <w:rsid w:val="00FC16D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1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41D2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7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6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6649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6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6649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6649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550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5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5500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50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55009"/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4A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1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41D2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7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6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6649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6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6649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6649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550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5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5500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50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55009"/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4A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CEqPcBi4lQM&amp;list=UUPhPPYCAu9c4sSUrRPRvtBA&amp;index=1&amp;feature=plc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zs.gov.si/si/delovna_podrocja/urad_za_unesco/za_zenske_v_znanosti_20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wi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eja.bizjak@lore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Sporočilo za javnost</vt:lpstr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Sporočilo za javnost</dc:title>
  <dc:creator>BIZJAK Mateja</dc:creator>
  <cp:lastModifiedBy>BIZJAK Mateja</cp:lastModifiedBy>
  <cp:revision>3</cp:revision>
  <dcterms:created xsi:type="dcterms:W3CDTF">2013-06-03T14:12:00Z</dcterms:created>
  <dcterms:modified xsi:type="dcterms:W3CDTF">2013-06-03T14:36:00Z</dcterms:modified>
</cp:coreProperties>
</file>