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AF" w:rsidRPr="00137502" w:rsidRDefault="009041AF" w:rsidP="00EC43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D7430" w:rsidRPr="00137502" w:rsidRDefault="00EC432E" w:rsidP="00EC43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37502">
        <w:rPr>
          <w:rFonts w:cstheme="minorHAnsi"/>
          <w:b/>
          <w:sz w:val="28"/>
          <w:szCs w:val="28"/>
        </w:rPr>
        <w:t>Z A P I S N I K</w:t>
      </w:r>
    </w:p>
    <w:p w:rsidR="00EC432E" w:rsidRPr="00137502" w:rsidRDefault="00EC432E" w:rsidP="00EC432E">
      <w:pPr>
        <w:spacing w:after="0" w:line="240" w:lineRule="auto"/>
        <w:rPr>
          <w:rFonts w:cstheme="minorHAnsi"/>
        </w:rPr>
      </w:pPr>
    </w:p>
    <w:p w:rsidR="009041AF" w:rsidRPr="00137502" w:rsidRDefault="009041AF" w:rsidP="00EC432E">
      <w:pPr>
        <w:spacing w:after="0" w:line="240" w:lineRule="auto"/>
        <w:rPr>
          <w:rFonts w:cstheme="minorHAnsi"/>
        </w:rPr>
      </w:pPr>
    </w:p>
    <w:p w:rsidR="009A40A0" w:rsidRPr="00137502" w:rsidRDefault="002033E9" w:rsidP="00CC62E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137502">
        <w:rPr>
          <w:rFonts w:cstheme="minorHAnsi"/>
          <w:b/>
          <w:sz w:val="24"/>
          <w:szCs w:val="24"/>
        </w:rPr>
        <w:t>6</w:t>
      </w:r>
      <w:r w:rsidR="00692294" w:rsidRPr="00137502">
        <w:rPr>
          <w:rFonts w:cstheme="minorHAnsi"/>
          <w:b/>
          <w:sz w:val="24"/>
          <w:szCs w:val="24"/>
        </w:rPr>
        <w:t>.</w:t>
      </w:r>
      <w:r w:rsidR="00CC62E5" w:rsidRPr="00137502">
        <w:rPr>
          <w:rFonts w:cstheme="minorHAnsi"/>
          <w:b/>
          <w:sz w:val="24"/>
          <w:szCs w:val="24"/>
        </w:rPr>
        <w:t xml:space="preserve"> </w:t>
      </w:r>
      <w:r w:rsidR="00C15E90" w:rsidRPr="00137502">
        <w:rPr>
          <w:rFonts w:cstheme="minorHAnsi"/>
          <w:b/>
          <w:sz w:val="24"/>
          <w:szCs w:val="24"/>
        </w:rPr>
        <w:t>iz</w:t>
      </w:r>
      <w:r w:rsidR="00BF70E2" w:rsidRPr="00137502">
        <w:rPr>
          <w:rFonts w:cstheme="minorHAnsi"/>
          <w:b/>
          <w:sz w:val="24"/>
          <w:szCs w:val="24"/>
        </w:rPr>
        <w:t>redne</w:t>
      </w:r>
      <w:r w:rsidR="00C04C25" w:rsidRPr="00137502">
        <w:rPr>
          <w:rFonts w:cstheme="minorHAnsi"/>
          <w:b/>
          <w:sz w:val="24"/>
          <w:szCs w:val="24"/>
        </w:rPr>
        <w:t xml:space="preserve"> </w:t>
      </w:r>
      <w:r w:rsidR="00492C51" w:rsidRPr="00137502">
        <w:rPr>
          <w:rFonts w:cstheme="minorHAnsi"/>
          <w:b/>
          <w:sz w:val="24"/>
          <w:szCs w:val="24"/>
        </w:rPr>
        <w:t xml:space="preserve">seje </w:t>
      </w:r>
      <w:r w:rsidR="003C4C5E" w:rsidRPr="00137502">
        <w:rPr>
          <w:rFonts w:cstheme="minorHAnsi"/>
          <w:b/>
          <w:sz w:val="24"/>
          <w:szCs w:val="24"/>
        </w:rPr>
        <w:t>Akademskega zbora</w:t>
      </w:r>
      <w:r w:rsidR="00EC432E" w:rsidRPr="00137502">
        <w:rPr>
          <w:rFonts w:cstheme="minorHAnsi"/>
          <w:b/>
          <w:sz w:val="24"/>
          <w:szCs w:val="24"/>
        </w:rPr>
        <w:t xml:space="preserve">, ki je bila dne </w:t>
      </w:r>
      <w:r w:rsidR="00692294" w:rsidRPr="00137502">
        <w:rPr>
          <w:rFonts w:cstheme="minorHAnsi"/>
          <w:b/>
          <w:sz w:val="24"/>
          <w:szCs w:val="24"/>
        </w:rPr>
        <w:t>1</w:t>
      </w:r>
      <w:r w:rsidR="000B6AA1" w:rsidRPr="00137502">
        <w:rPr>
          <w:rFonts w:cstheme="minorHAnsi"/>
          <w:b/>
          <w:sz w:val="24"/>
          <w:szCs w:val="24"/>
        </w:rPr>
        <w:t>6</w:t>
      </w:r>
      <w:r w:rsidR="00EC432E" w:rsidRPr="00137502">
        <w:rPr>
          <w:rFonts w:cstheme="minorHAnsi"/>
          <w:b/>
          <w:sz w:val="24"/>
          <w:szCs w:val="24"/>
        </w:rPr>
        <w:t xml:space="preserve">. </w:t>
      </w:r>
      <w:r w:rsidR="00813C18" w:rsidRPr="00137502">
        <w:rPr>
          <w:rFonts w:cstheme="minorHAnsi"/>
          <w:b/>
          <w:sz w:val="24"/>
          <w:szCs w:val="24"/>
        </w:rPr>
        <w:t>0</w:t>
      </w:r>
      <w:r w:rsidRPr="00137502">
        <w:rPr>
          <w:rFonts w:cstheme="minorHAnsi"/>
          <w:b/>
          <w:sz w:val="24"/>
          <w:szCs w:val="24"/>
        </w:rPr>
        <w:t>5</w:t>
      </w:r>
      <w:r w:rsidR="00EC432E" w:rsidRPr="00137502">
        <w:rPr>
          <w:rFonts w:cstheme="minorHAnsi"/>
          <w:b/>
          <w:sz w:val="24"/>
          <w:szCs w:val="24"/>
        </w:rPr>
        <w:t>. 201</w:t>
      </w:r>
      <w:r w:rsidR="00692294" w:rsidRPr="00137502">
        <w:rPr>
          <w:rFonts w:cstheme="minorHAnsi"/>
          <w:b/>
          <w:sz w:val="24"/>
          <w:szCs w:val="24"/>
        </w:rPr>
        <w:t>9</w:t>
      </w:r>
      <w:r w:rsidR="00EC432E" w:rsidRPr="00137502">
        <w:rPr>
          <w:rFonts w:cstheme="minorHAnsi"/>
          <w:b/>
          <w:sz w:val="24"/>
          <w:szCs w:val="24"/>
        </w:rPr>
        <w:t xml:space="preserve"> ob </w:t>
      </w:r>
      <w:r w:rsidR="00532A06" w:rsidRPr="00137502">
        <w:rPr>
          <w:rFonts w:cstheme="minorHAnsi"/>
          <w:b/>
          <w:sz w:val="24"/>
          <w:szCs w:val="24"/>
        </w:rPr>
        <w:t>1</w:t>
      </w:r>
      <w:r w:rsidR="00692294" w:rsidRPr="00137502">
        <w:rPr>
          <w:rFonts w:cstheme="minorHAnsi"/>
          <w:b/>
          <w:sz w:val="24"/>
          <w:szCs w:val="24"/>
        </w:rPr>
        <w:t>3</w:t>
      </w:r>
      <w:r w:rsidR="008A13FF" w:rsidRPr="00137502">
        <w:rPr>
          <w:rFonts w:cstheme="minorHAnsi"/>
          <w:b/>
          <w:sz w:val="24"/>
          <w:szCs w:val="24"/>
        </w:rPr>
        <w:t>.</w:t>
      </w:r>
      <w:r w:rsidR="000B6AA1" w:rsidRPr="00137502">
        <w:rPr>
          <w:rFonts w:cstheme="minorHAnsi"/>
          <w:b/>
          <w:sz w:val="24"/>
          <w:szCs w:val="24"/>
        </w:rPr>
        <w:t>00</w:t>
      </w:r>
      <w:r w:rsidR="00EC432E" w:rsidRPr="00137502">
        <w:rPr>
          <w:rFonts w:cstheme="minorHAnsi"/>
          <w:b/>
          <w:sz w:val="24"/>
          <w:szCs w:val="24"/>
        </w:rPr>
        <w:t xml:space="preserve"> uri </w:t>
      </w:r>
    </w:p>
    <w:p w:rsidR="00EC432E" w:rsidRPr="00137502" w:rsidRDefault="00EC432E" w:rsidP="00CC62E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137502">
        <w:rPr>
          <w:rFonts w:cstheme="minorHAnsi"/>
          <w:b/>
          <w:sz w:val="24"/>
          <w:szCs w:val="24"/>
        </w:rPr>
        <w:t xml:space="preserve">v </w:t>
      </w:r>
      <w:r w:rsidR="00CC62E5" w:rsidRPr="00137502">
        <w:rPr>
          <w:rFonts w:cstheme="minorHAnsi"/>
          <w:b/>
          <w:sz w:val="24"/>
          <w:szCs w:val="24"/>
        </w:rPr>
        <w:t xml:space="preserve">predavalnici </w:t>
      </w:r>
      <w:r w:rsidR="008A13FF" w:rsidRPr="00137502">
        <w:rPr>
          <w:rFonts w:cstheme="minorHAnsi"/>
          <w:b/>
          <w:sz w:val="24"/>
          <w:szCs w:val="24"/>
        </w:rPr>
        <w:t>A</w:t>
      </w:r>
      <w:r w:rsidR="00532A06" w:rsidRPr="00137502">
        <w:rPr>
          <w:rFonts w:cstheme="minorHAnsi"/>
          <w:b/>
          <w:sz w:val="24"/>
          <w:szCs w:val="24"/>
        </w:rPr>
        <w:t>-10</w:t>
      </w:r>
      <w:r w:rsidR="00692294" w:rsidRPr="00137502">
        <w:rPr>
          <w:rFonts w:cstheme="minorHAnsi"/>
          <w:b/>
          <w:sz w:val="24"/>
          <w:szCs w:val="24"/>
        </w:rPr>
        <w:t>5</w:t>
      </w:r>
    </w:p>
    <w:p w:rsidR="00E96192" w:rsidRPr="00137502" w:rsidRDefault="00E96192" w:rsidP="00E961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96192" w:rsidRPr="00137502" w:rsidRDefault="00E96192" w:rsidP="00E961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041AF" w:rsidRPr="00137502" w:rsidRDefault="009041AF" w:rsidP="00E961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403F" w:rsidRPr="00137502" w:rsidRDefault="00E96192" w:rsidP="00CC62E5">
      <w:pPr>
        <w:spacing w:after="0" w:line="240" w:lineRule="auto"/>
        <w:ind w:left="2124" w:hanging="2124"/>
        <w:jc w:val="both"/>
        <w:rPr>
          <w:rFonts w:cstheme="minorHAnsi"/>
        </w:rPr>
      </w:pPr>
      <w:r w:rsidRPr="00137502">
        <w:rPr>
          <w:rFonts w:cstheme="minorHAnsi"/>
          <w:b/>
        </w:rPr>
        <w:t>PRISOTNI</w:t>
      </w:r>
      <w:r w:rsidR="003C4C5E" w:rsidRPr="00137502">
        <w:rPr>
          <w:rFonts w:cstheme="minorHAnsi"/>
          <w:b/>
        </w:rPr>
        <w:t xml:space="preserve"> </w:t>
      </w:r>
      <w:r w:rsidR="003C4C5E" w:rsidRPr="00137502">
        <w:rPr>
          <w:rFonts w:cstheme="minorHAnsi"/>
          <w:b/>
          <w:sz w:val="18"/>
          <w:szCs w:val="18"/>
        </w:rPr>
        <w:t>(</w:t>
      </w:r>
      <w:r w:rsidR="003C4C5E" w:rsidRPr="00137502">
        <w:rPr>
          <w:rFonts w:cstheme="minorHAnsi"/>
          <w:b/>
          <w:i/>
          <w:sz w:val="18"/>
          <w:szCs w:val="18"/>
        </w:rPr>
        <w:t>po abecedi</w:t>
      </w:r>
      <w:r w:rsidR="003C4C5E" w:rsidRPr="00137502">
        <w:rPr>
          <w:rFonts w:cstheme="minorHAnsi"/>
          <w:b/>
          <w:sz w:val="18"/>
          <w:szCs w:val="18"/>
        </w:rPr>
        <w:t>)</w:t>
      </w:r>
      <w:r w:rsidRPr="00137502">
        <w:rPr>
          <w:rFonts w:cstheme="minorHAnsi"/>
          <w:sz w:val="18"/>
          <w:szCs w:val="18"/>
        </w:rPr>
        <w:t>:</w:t>
      </w:r>
      <w:r w:rsidRPr="00137502">
        <w:rPr>
          <w:rFonts w:cstheme="minorHAnsi"/>
        </w:rPr>
        <w:tab/>
      </w:r>
      <w:r w:rsidR="00983188" w:rsidRPr="00137502">
        <w:rPr>
          <w:rFonts w:cstheme="minorHAnsi"/>
        </w:rPr>
        <w:t xml:space="preserve">Ban I., </w:t>
      </w:r>
      <w:proofErr w:type="spellStart"/>
      <w:r w:rsidR="000B6AA1" w:rsidRPr="00137502">
        <w:rPr>
          <w:rFonts w:cstheme="minorHAnsi"/>
        </w:rPr>
        <w:t>Bren</w:t>
      </w:r>
      <w:proofErr w:type="spellEnd"/>
      <w:r w:rsidR="000B6AA1" w:rsidRPr="00137502">
        <w:rPr>
          <w:rFonts w:cstheme="minorHAnsi"/>
        </w:rPr>
        <w:t xml:space="preserve"> U., Bogataj M., </w:t>
      </w:r>
      <w:proofErr w:type="spellStart"/>
      <w:r w:rsidR="008A13FF" w:rsidRPr="00137502">
        <w:rPr>
          <w:rFonts w:cstheme="minorHAnsi"/>
        </w:rPr>
        <w:t>Cör</w:t>
      </w:r>
      <w:proofErr w:type="spellEnd"/>
      <w:r w:rsidR="008A13FF" w:rsidRPr="00137502">
        <w:rPr>
          <w:rFonts w:cstheme="minorHAnsi"/>
        </w:rPr>
        <w:t xml:space="preserve"> D., </w:t>
      </w:r>
      <w:r w:rsidR="000B6AA1" w:rsidRPr="00137502">
        <w:rPr>
          <w:rFonts w:cstheme="minorHAnsi"/>
        </w:rPr>
        <w:t xml:space="preserve">Čelešnik H. S., </w:t>
      </w:r>
      <w:proofErr w:type="spellStart"/>
      <w:r w:rsidR="000B6AA1" w:rsidRPr="00137502">
        <w:rPr>
          <w:rFonts w:cstheme="minorHAnsi"/>
        </w:rPr>
        <w:t>Črepnjak</w:t>
      </w:r>
      <w:proofErr w:type="spellEnd"/>
      <w:r w:rsidR="000B6AA1" w:rsidRPr="00137502">
        <w:rPr>
          <w:rFonts w:cstheme="minorHAnsi"/>
        </w:rPr>
        <w:t xml:space="preserve"> M., </w:t>
      </w:r>
      <w:r w:rsidR="00983188" w:rsidRPr="00137502">
        <w:rPr>
          <w:rFonts w:cstheme="minorHAnsi"/>
        </w:rPr>
        <w:t xml:space="preserve">Čuček L., Čolnik M., </w:t>
      </w:r>
      <w:proofErr w:type="spellStart"/>
      <w:r w:rsidR="002033E9" w:rsidRPr="00137502">
        <w:rPr>
          <w:rFonts w:cstheme="minorHAnsi"/>
        </w:rPr>
        <w:t>Finšgar</w:t>
      </w:r>
      <w:proofErr w:type="spellEnd"/>
      <w:r w:rsidR="002033E9" w:rsidRPr="00137502">
        <w:rPr>
          <w:rFonts w:cstheme="minorHAnsi"/>
        </w:rPr>
        <w:t xml:space="preserve"> M., Fuchs Godec R., </w:t>
      </w:r>
      <w:r w:rsidR="00983188" w:rsidRPr="00137502">
        <w:rPr>
          <w:rFonts w:cstheme="minorHAnsi"/>
        </w:rPr>
        <w:t>Furlan V</w:t>
      </w:r>
      <w:r w:rsidR="0089111A" w:rsidRPr="00137502">
        <w:rPr>
          <w:rFonts w:cstheme="minorHAnsi"/>
        </w:rPr>
        <w:t>.</w:t>
      </w:r>
      <w:r w:rsidR="00983188" w:rsidRPr="00137502">
        <w:rPr>
          <w:rFonts w:cstheme="minorHAnsi"/>
        </w:rPr>
        <w:t xml:space="preserve">, </w:t>
      </w:r>
      <w:r w:rsidR="00532A06" w:rsidRPr="00137502">
        <w:rPr>
          <w:rFonts w:cstheme="minorHAnsi"/>
        </w:rPr>
        <w:t xml:space="preserve">Goričanec D., </w:t>
      </w:r>
      <w:r w:rsidR="00813C18" w:rsidRPr="00137502">
        <w:rPr>
          <w:rFonts w:cstheme="minorHAnsi"/>
        </w:rPr>
        <w:t>Goršek A.,</w:t>
      </w:r>
      <w:r w:rsidR="000B6AA1" w:rsidRPr="00137502">
        <w:rPr>
          <w:rFonts w:cstheme="minorHAnsi"/>
        </w:rPr>
        <w:t xml:space="preserve"> </w:t>
      </w:r>
      <w:proofErr w:type="spellStart"/>
      <w:r w:rsidR="002033E9" w:rsidRPr="00137502">
        <w:rPr>
          <w:rFonts w:cstheme="minorHAnsi"/>
        </w:rPr>
        <w:t>Gračnar</w:t>
      </w:r>
      <w:proofErr w:type="spellEnd"/>
      <w:r w:rsidR="002033E9" w:rsidRPr="00137502">
        <w:rPr>
          <w:rFonts w:cstheme="minorHAnsi"/>
        </w:rPr>
        <w:t xml:space="preserve"> M., </w:t>
      </w:r>
      <w:r w:rsidR="002033E9" w:rsidRPr="00137502">
        <w:rPr>
          <w:rFonts w:cstheme="minorHAnsi"/>
        </w:rPr>
        <w:t>Hojnik N.</w:t>
      </w:r>
      <w:r w:rsidR="002033E9" w:rsidRPr="00137502">
        <w:rPr>
          <w:rFonts w:cstheme="minorHAnsi"/>
        </w:rPr>
        <w:t xml:space="preserve">, Hojnik </w:t>
      </w:r>
      <w:proofErr w:type="spellStart"/>
      <w:r w:rsidR="002033E9" w:rsidRPr="00137502">
        <w:rPr>
          <w:rFonts w:cstheme="minorHAnsi"/>
        </w:rPr>
        <w:t>Podrepšek</w:t>
      </w:r>
      <w:proofErr w:type="spellEnd"/>
      <w:r w:rsidR="002033E9" w:rsidRPr="00137502">
        <w:rPr>
          <w:rFonts w:cstheme="minorHAnsi"/>
        </w:rPr>
        <w:t xml:space="preserve"> G., </w:t>
      </w:r>
      <w:proofErr w:type="spellStart"/>
      <w:r w:rsidR="00CC62E5" w:rsidRPr="00137502">
        <w:rPr>
          <w:rFonts w:cstheme="minorHAnsi"/>
        </w:rPr>
        <w:t>Islamčević</w:t>
      </w:r>
      <w:proofErr w:type="spellEnd"/>
      <w:r w:rsidR="00CC62E5" w:rsidRPr="00137502">
        <w:rPr>
          <w:rFonts w:cstheme="minorHAnsi"/>
        </w:rPr>
        <w:t xml:space="preserve"> Razboršek M., </w:t>
      </w:r>
      <w:r w:rsidR="002033E9" w:rsidRPr="00137502">
        <w:rPr>
          <w:rFonts w:cstheme="minorHAnsi"/>
        </w:rPr>
        <w:t xml:space="preserve">Ivanović M., </w:t>
      </w:r>
      <w:r w:rsidR="007E65B0" w:rsidRPr="00137502">
        <w:rPr>
          <w:rFonts w:cstheme="minorHAnsi"/>
        </w:rPr>
        <w:t>Jurgec S.,</w:t>
      </w:r>
      <w:r w:rsidR="00CC62E5" w:rsidRPr="00137502">
        <w:rPr>
          <w:rFonts w:cstheme="minorHAnsi"/>
        </w:rPr>
        <w:t xml:space="preserve"> </w:t>
      </w:r>
      <w:r w:rsidR="002033E9" w:rsidRPr="00137502">
        <w:rPr>
          <w:rFonts w:cstheme="minorHAnsi"/>
        </w:rPr>
        <w:t xml:space="preserve">Knez Ž., Knez Hrnčič M., </w:t>
      </w:r>
      <w:r w:rsidR="000B6AA1" w:rsidRPr="00137502">
        <w:rPr>
          <w:rFonts w:cstheme="minorHAnsi"/>
        </w:rPr>
        <w:t xml:space="preserve">Kocuvan K., </w:t>
      </w:r>
      <w:r w:rsidR="002033E9" w:rsidRPr="00137502">
        <w:rPr>
          <w:rFonts w:cstheme="minorHAnsi"/>
        </w:rPr>
        <w:t xml:space="preserve">Korpar S., </w:t>
      </w:r>
      <w:r w:rsidR="00983188" w:rsidRPr="00137502">
        <w:rPr>
          <w:rFonts w:cstheme="minorHAnsi"/>
        </w:rPr>
        <w:t xml:space="preserve">Kotnik P., Krajnc D., </w:t>
      </w:r>
      <w:r w:rsidR="005E6CE3" w:rsidRPr="00137502">
        <w:rPr>
          <w:rFonts w:cstheme="minorHAnsi"/>
        </w:rPr>
        <w:t xml:space="preserve"> </w:t>
      </w:r>
      <w:r w:rsidR="002033E9" w:rsidRPr="00137502">
        <w:rPr>
          <w:rFonts w:cstheme="minorHAnsi"/>
        </w:rPr>
        <w:t xml:space="preserve">Krajnc M., Krajnc P., </w:t>
      </w:r>
      <w:r w:rsidR="003C4C5E" w:rsidRPr="00137502">
        <w:rPr>
          <w:rFonts w:cstheme="minorHAnsi"/>
        </w:rPr>
        <w:t xml:space="preserve">Kravanja Z., </w:t>
      </w:r>
      <w:r w:rsidR="005E6CE3" w:rsidRPr="00137502">
        <w:rPr>
          <w:rFonts w:cstheme="minorHAnsi"/>
        </w:rPr>
        <w:t xml:space="preserve">Kravanja G., Kristl M., </w:t>
      </w:r>
      <w:proofErr w:type="spellStart"/>
      <w:r w:rsidR="005E6CE3" w:rsidRPr="00137502">
        <w:rPr>
          <w:rFonts w:cstheme="minorHAnsi"/>
        </w:rPr>
        <w:t>Leitgeb</w:t>
      </w:r>
      <w:proofErr w:type="spellEnd"/>
      <w:r w:rsidR="005E6CE3" w:rsidRPr="00137502">
        <w:rPr>
          <w:rFonts w:cstheme="minorHAnsi"/>
        </w:rPr>
        <w:t xml:space="preserve"> M., </w:t>
      </w:r>
      <w:proofErr w:type="spellStart"/>
      <w:r w:rsidR="00813C18" w:rsidRPr="00137502">
        <w:rPr>
          <w:rFonts w:cstheme="minorHAnsi"/>
        </w:rPr>
        <w:t>Leber</w:t>
      </w:r>
      <w:proofErr w:type="spellEnd"/>
      <w:r w:rsidR="00813C18" w:rsidRPr="00137502">
        <w:rPr>
          <w:rFonts w:cstheme="minorHAnsi"/>
        </w:rPr>
        <w:t xml:space="preserve"> N., </w:t>
      </w:r>
      <w:r w:rsidR="002033E9" w:rsidRPr="00137502">
        <w:rPr>
          <w:rFonts w:cstheme="minorHAnsi"/>
        </w:rPr>
        <w:t xml:space="preserve">Lešnik S., </w:t>
      </w:r>
      <w:r w:rsidR="00813C18" w:rsidRPr="00137502">
        <w:rPr>
          <w:rFonts w:cstheme="minorHAnsi"/>
        </w:rPr>
        <w:t xml:space="preserve">Nemet A., </w:t>
      </w:r>
      <w:r w:rsidR="005E6CE3" w:rsidRPr="00137502">
        <w:rPr>
          <w:rFonts w:cstheme="minorHAnsi"/>
        </w:rPr>
        <w:t xml:space="preserve">Novak Pintarič Z., </w:t>
      </w:r>
      <w:proofErr w:type="spellStart"/>
      <w:r w:rsidR="002033E9" w:rsidRPr="00137502">
        <w:rPr>
          <w:rFonts w:cstheme="minorHAnsi"/>
        </w:rPr>
        <w:t>Paljevac</w:t>
      </w:r>
      <w:proofErr w:type="spellEnd"/>
      <w:r w:rsidR="002033E9" w:rsidRPr="00137502">
        <w:rPr>
          <w:rFonts w:cstheme="minorHAnsi"/>
        </w:rPr>
        <w:t xml:space="preserve"> M., </w:t>
      </w:r>
      <w:r w:rsidR="00983188" w:rsidRPr="00137502">
        <w:rPr>
          <w:rFonts w:cstheme="minorHAnsi"/>
        </w:rPr>
        <w:t xml:space="preserve">Pantić M., </w:t>
      </w:r>
      <w:proofErr w:type="spellStart"/>
      <w:r w:rsidR="002033E9" w:rsidRPr="00137502">
        <w:rPr>
          <w:rFonts w:cstheme="minorHAnsi"/>
        </w:rPr>
        <w:t>Perva</w:t>
      </w:r>
      <w:proofErr w:type="spellEnd"/>
      <w:r w:rsidR="002033E9" w:rsidRPr="00137502">
        <w:rPr>
          <w:rFonts w:cstheme="minorHAnsi"/>
        </w:rPr>
        <w:t xml:space="preserve"> </w:t>
      </w:r>
      <w:proofErr w:type="spellStart"/>
      <w:r w:rsidR="002033E9" w:rsidRPr="00137502">
        <w:rPr>
          <w:rFonts w:cstheme="minorHAnsi"/>
        </w:rPr>
        <w:t>Uzunalić</w:t>
      </w:r>
      <w:proofErr w:type="spellEnd"/>
      <w:r w:rsidR="002033E9" w:rsidRPr="00137502">
        <w:rPr>
          <w:rFonts w:cstheme="minorHAnsi"/>
        </w:rPr>
        <w:t xml:space="preserve"> A., </w:t>
      </w:r>
      <w:proofErr w:type="spellStart"/>
      <w:r w:rsidR="00813C18" w:rsidRPr="00137502">
        <w:rPr>
          <w:rFonts w:cstheme="minorHAnsi"/>
        </w:rPr>
        <w:t>Petrinič</w:t>
      </w:r>
      <w:proofErr w:type="spellEnd"/>
      <w:r w:rsidR="00813C18" w:rsidRPr="00137502">
        <w:rPr>
          <w:rFonts w:cstheme="minorHAnsi"/>
        </w:rPr>
        <w:t xml:space="preserve"> I., </w:t>
      </w:r>
      <w:r w:rsidR="002033E9" w:rsidRPr="00137502">
        <w:rPr>
          <w:rFonts w:cstheme="minorHAnsi"/>
        </w:rPr>
        <w:t xml:space="preserve">Petrovič A., Potočnik U., Primožič M., </w:t>
      </w:r>
      <w:r w:rsidR="004A529B" w:rsidRPr="00137502">
        <w:rPr>
          <w:rFonts w:cstheme="minorHAnsi"/>
        </w:rPr>
        <w:t xml:space="preserve">Repnik K., Rozman, Stergar J., M., </w:t>
      </w:r>
      <w:r w:rsidR="0046007E" w:rsidRPr="00137502">
        <w:rPr>
          <w:rFonts w:cstheme="minorHAnsi"/>
        </w:rPr>
        <w:t xml:space="preserve">Simonič M., </w:t>
      </w:r>
      <w:proofErr w:type="spellStart"/>
      <w:r w:rsidR="005E6CE3" w:rsidRPr="00137502">
        <w:rPr>
          <w:rFonts w:cstheme="minorHAnsi"/>
        </w:rPr>
        <w:t>Slemnik</w:t>
      </w:r>
      <w:proofErr w:type="spellEnd"/>
      <w:r w:rsidR="005E6CE3" w:rsidRPr="00137502">
        <w:rPr>
          <w:rFonts w:cstheme="minorHAnsi"/>
        </w:rPr>
        <w:t xml:space="preserve"> M., </w:t>
      </w:r>
      <w:r w:rsidR="004A529B" w:rsidRPr="00137502">
        <w:rPr>
          <w:rFonts w:cstheme="minorHAnsi"/>
        </w:rPr>
        <w:t xml:space="preserve">Škerget M., </w:t>
      </w:r>
      <w:proofErr w:type="spellStart"/>
      <w:r w:rsidR="002033E9" w:rsidRPr="00137502">
        <w:rPr>
          <w:rFonts w:cstheme="minorHAnsi"/>
        </w:rPr>
        <w:t>Španinger</w:t>
      </w:r>
      <w:proofErr w:type="spellEnd"/>
      <w:r w:rsidR="002033E9" w:rsidRPr="00137502">
        <w:rPr>
          <w:rFonts w:cstheme="minorHAnsi"/>
        </w:rPr>
        <w:t xml:space="preserve"> E., </w:t>
      </w:r>
      <w:proofErr w:type="spellStart"/>
      <w:r w:rsidR="002033E9" w:rsidRPr="00137502">
        <w:rPr>
          <w:rFonts w:cstheme="minorHAnsi"/>
        </w:rPr>
        <w:t>Štumpf</w:t>
      </w:r>
      <w:proofErr w:type="spellEnd"/>
      <w:r w:rsidR="002033E9" w:rsidRPr="00137502">
        <w:rPr>
          <w:rFonts w:cstheme="minorHAnsi"/>
        </w:rPr>
        <w:t xml:space="preserve"> S., </w:t>
      </w:r>
      <w:proofErr w:type="spellStart"/>
      <w:r w:rsidR="002033E9" w:rsidRPr="00137502">
        <w:rPr>
          <w:rFonts w:cstheme="minorHAnsi"/>
        </w:rPr>
        <w:t>Tošović</w:t>
      </w:r>
      <w:proofErr w:type="spellEnd"/>
      <w:r w:rsidR="002033E9" w:rsidRPr="00137502">
        <w:rPr>
          <w:rFonts w:cstheme="minorHAnsi"/>
        </w:rPr>
        <w:t xml:space="preserve"> J., </w:t>
      </w:r>
      <w:proofErr w:type="spellStart"/>
      <w:r w:rsidR="004A529B" w:rsidRPr="00137502">
        <w:rPr>
          <w:rFonts w:cstheme="minorHAnsi"/>
        </w:rPr>
        <w:t>Urbancl</w:t>
      </w:r>
      <w:proofErr w:type="spellEnd"/>
      <w:r w:rsidR="004A529B" w:rsidRPr="00137502">
        <w:rPr>
          <w:rFonts w:cstheme="minorHAnsi"/>
        </w:rPr>
        <w:t xml:space="preserve"> D.,</w:t>
      </w:r>
      <w:r w:rsidR="00C56394" w:rsidRPr="00137502">
        <w:rPr>
          <w:rFonts w:cstheme="minorHAnsi"/>
        </w:rPr>
        <w:t xml:space="preserve"> </w:t>
      </w:r>
      <w:proofErr w:type="spellStart"/>
      <w:r w:rsidR="00DF64AF" w:rsidRPr="00137502">
        <w:rPr>
          <w:rFonts w:cstheme="minorHAnsi"/>
        </w:rPr>
        <w:t>Vrabelj</w:t>
      </w:r>
      <w:proofErr w:type="spellEnd"/>
      <w:r w:rsidR="00DF64AF" w:rsidRPr="00137502">
        <w:rPr>
          <w:rFonts w:cstheme="minorHAnsi"/>
        </w:rPr>
        <w:t xml:space="preserve"> T., </w:t>
      </w:r>
      <w:proofErr w:type="spellStart"/>
      <w:r w:rsidR="004A529B" w:rsidRPr="00137502">
        <w:rPr>
          <w:rFonts w:cstheme="minorHAnsi"/>
        </w:rPr>
        <w:t>Zirngast</w:t>
      </w:r>
      <w:proofErr w:type="spellEnd"/>
      <w:r w:rsidR="004A529B" w:rsidRPr="00137502">
        <w:rPr>
          <w:rFonts w:cstheme="minorHAnsi"/>
        </w:rPr>
        <w:t xml:space="preserve"> K., </w:t>
      </w:r>
      <w:proofErr w:type="spellStart"/>
      <w:r w:rsidR="00AB7C8A" w:rsidRPr="00137502">
        <w:rPr>
          <w:rFonts w:cstheme="minorHAnsi"/>
        </w:rPr>
        <w:t>Žigert</w:t>
      </w:r>
      <w:proofErr w:type="spellEnd"/>
      <w:r w:rsidR="00AB7C8A" w:rsidRPr="00137502">
        <w:rPr>
          <w:rFonts w:cstheme="minorHAnsi"/>
        </w:rPr>
        <w:t xml:space="preserve"> </w:t>
      </w:r>
      <w:proofErr w:type="spellStart"/>
      <w:r w:rsidR="00AB7C8A" w:rsidRPr="00137502">
        <w:rPr>
          <w:rFonts w:cstheme="minorHAnsi"/>
        </w:rPr>
        <w:t>Pleteršek</w:t>
      </w:r>
      <w:proofErr w:type="spellEnd"/>
      <w:r w:rsidR="00AB7C8A" w:rsidRPr="00137502">
        <w:rPr>
          <w:rFonts w:cstheme="minorHAnsi"/>
        </w:rPr>
        <w:t xml:space="preserve"> P.</w:t>
      </w:r>
    </w:p>
    <w:p w:rsidR="004A529B" w:rsidRPr="00137502" w:rsidRDefault="004A529B" w:rsidP="004A529B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  <w:b/>
        </w:rPr>
        <w:t xml:space="preserve">Drugi delavci </w:t>
      </w:r>
      <w:r w:rsidRPr="00137502">
        <w:rPr>
          <w:rFonts w:cstheme="minorHAnsi"/>
          <w:b/>
          <w:sz w:val="20"/>
          <w:szCs w:val="20"/>
        </w:rPr>
        <w:t xml:space="preserve">(po abecedi): </w:t>
      </w:r>
      <w:r w:rsidRPr="00137502">
        <w:rPr>
          <w:rFonts w:cstheme="minorHAnsi"/>
        </w:rPr>
        <w:t>B</w:t>
      </w:r>
      <w:r w:rsidR="00DF64AF" w:rsidRPr="00137502">
        <w:rPr>
          <w:rFonts w:cstheme="minorHAnsi"/>
        </w:rPr>
        <w:t xml:space="preserve">orjan D., Kegl T., </w:t>
      </w:r>
      <w:r w:rsidR="00DF64AF" w:rsidRPr="00137502">
        <w:rPr>
          <w:rFonts w:cstheme="minorHAnsi"/>
        </w:rPr>
        <w:t xml:space="preserve">Krainer M., </w:t>
      </w:r>
      <w:r w:rsidRPr="00137502">
        <w:rPr>
          <w:rFonts w:cstheme="minorHAnsi"/>
        </w:rPr>
        <w:t xml:space="preserve">Kramberger M., Krmelj I., Levart D., Markuš S., </w:t>
      </w:r>
    </w:p>
    <w:p w:rsidR="004A529B" w:rsidRPr="00137502" w:rsidRDefault="004A529B" w:rsidP="004A529B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  <w:t xml:space="preserve">Mlakar M., Novak Z., Petek A., </w:t>
      </w:r>
      <w:proofErr w:type="spellStart"/>
      <w:r w:rsidRPr="00137502">
        <w:rPr>
          <w:rFonts w:cstheme="minorHAnsi"/>
        </w:rPr>
        <w:t>Premrov</w:t>
      </w:r>
      <w:proofErr w:type="spellEnd"/>
      <w:r w:rsidRPr="00137502">
        <w:rPr>
          <w:rFonts w:cstheme="minorHAnsi"/>
        </w:rPr>
        <w:t xml:space="preserve"> S., Roj S., </w:t>
      </w:r>
      <w:r w:rsidR="00DF64AF" w:rsidRPr="00137502">
        <w:rPr>
          <w:rFonts w:cstheme="minorHAnsi"/>
        </w:rPr>
        <w:t>Simonič S.</w:t>
      </w:r>
      <w:r w:rsidRPr="00137502">
        <w:rPr>
          <w:rFonts w:cstheme="minorHAnsi"/>
        </w:rPr>
        <w:t xml:space="preserve"> </w:t>
      </w:r>
    </w:p>
    <w:p w:rsidR="00DF64AF" w:rsidRPr="00137502" w:rsidRDefault="00F72589" w:rsidP="00C15E90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  <w:b/>
        </w:rPr>
        <w:t xml:space="preserve">ŠTUDENTI </w:t>
      </w:r>
      <w:r w:rsidRPr="00137502">
        <w:rPr>
          <w:rFonts w:cstheme="minorHAnsi"/>
          <w:b/>
          <w:sz w:val="18"/>
          <w:szCs w:val="18"/>
        </w:rPr>
        <w:t>(</w:t>
      </w:r>
      <w:r w:rsidRPr="00137502">
        <w:rPr>
          <w:rFonts w:cstheme="minorHAnsi"/>
          <w:b/>
          <w:i/>
          <w:sz w:val="18"/>
          <w:szCs w:val="18"/>
        </w:rPr>
        <w:t>po abecedi</w:t>
      </w:r>
      <w:r w:rsidRPr="00137502">
        <w:rPr>
          <w:rFonts w:cstheme="minorHAnsi"/>
          <w:b/>
          <w:sz w:val="18"/>
          <w:szCs w:val="18"/>
        </w:rPr>
        <w:t>)</w:t>
      </w:r>
      <w:r w:rsidRPr="00137502">
        <w:rPr>
          <w:rFonts w:cstheme="minorHAnsi"/>
          <w:sz w:val="18"/>
          <w:szCs w:val="18"/>
        </w:rPr>
        <w:t>:</w:t>
      </w:r>
      <w:r w:rsidRPr="00137502">
        <w:rPr>
          <w:rFonts w:cstheme="minorHAnsi"/>
          <w:sz w:val="18"/>
          <w:szCs w:val="18"/>
        </w:rPr>
        <w:tab/>
      </w:r>
      <w:r w:rsidR="00DF64AF" w:rsidRPr="00137502">
        <w:rPr>
          <w:rFonts w:cstheme="minorHAnsi"/>
        </w:rPr>
        <w:t xml:space="preserve">Brečko M., </w:t>
      </w:r>
      <w:r w:rsidR="00DF64AF" w:rsidRPr="00137502">
        <w:rPr>
          <w:rFonts w:cstheme="minorHAnsi"/>
        </w:rPr>
        <w:t>Broz M.,</w:t>
      </w:r>
      <w:r w:rsidR="00DF64AF" w:rsidRPr="00137502">
        <w:rPr>
          <w:rFonts w:cstheme="minorHAnsi"/>
        </w:rPr>
        <w:t xml:space="preserve"> Cetin N., Copot A., </w:t>
      </w:r>
      <w:proofErr w:type="spellStart"/>
      <w:r w:rsidR="00DF64AF" w:rsidRPr="00137502">
        <w:rPr>
          <w:rFonts w:cstheme="minorHAnsi"/>
        </w:rPr>
        <w:t>Čerarnić</w:t>
      </w:r>
      <w:proofErr w:type="spellEnd"/>
      <w:r w:rsidR="00DF64AF" w:rsidRPr="00137502">
        <w:rPr>
          <w:rFonts w:cstheme="minorHAnsi"/>
        </w:rPr>
        <w:t xml:space="preserve"> M., </w:t>
      </w:r>
      <w:r w:rsidR="00DF64AF" w:rsidRPr="00137502">
        <w:rPr>
          <w:rFonts w:cstheme="minorHAnsi"/>
        </w:rPr>
        <w:t xml:space="preserve"> Drofenik J., </w:t>
      </w:r>
      <w:r w:rsidR="00DF64AF" w:rsidRPr="00137502">
        <w:rPr>
          <w:rFonts w:cstheme="minorHAnsi"/>
        </w:rPr>
        <w:t xml:space="preserve">Jezernik K., </w:t>
      </w:r>
      <w:r w:rsidR="004A529B" w:rsidRPr="00137502">
        <w:rPr>
          <w:rFonts w:cstheme="minorHAnsi"/>
        </w:rPr>
        <w:t xml:space="preserve"> Kramer </w:t>
      </w:r>
    </w:p>
    <w:p w:rsidR="00DF64AF" w:rsidRPr="00137502" w:rsidRDefault="00DF64AF" w:rsidP="00C15E90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="004A529B" w:rsidRPr="00137502">
        <w:rPr>
          <w:rFonts w:cstheme="minorHAnsi"/>
        </w:rPr>
        <w:t xml:space="preserve">S., </w:t>
      </w:r>
      <w:r w:rsidRPr="00137502">
        <w:rPr>
          <w:rFonts w:cstheme="minorHAnsi"/>
        </w:rPr>
        <w:t xml:space="preserve">Koštomaj Ž., Palčnik J., </w:t>
      </w:r>
      <w:r w:rsidRPr="00137502">
        <w:rPr>
          <w:rFonts w:cstheme="minorHAnsi"/>
        </w:rPr>
        <w:t xml:space="preserve">Petelinšek N., </w:t>
      </w:r>
      <w:proofErr w:type="spellStart"/>
      <w:r w:rsidRPr="00137502">
        <w:rPr>
          <w:rFonts w:cstheme="minorHAnsi"/>
        </w:rPr>
        <w:t>Rantaša</w:t>
      </w:r>
      <w:proofErr w:type="spellEnd"/>
      <w:r w:rsidRPr="00137502">
        <w:rPr>
          <w:rFonts w:cstheme="minorHAnsi"/>
        </w:rPr>
        <w:t xml:space="preserve"> M., </w:t>
      </w:r>
      <w:proofErr w:type="spellStart"/>
      <w:r w:rsidRPr="00137502">
        <w:rPr>
          <w:rFonts w:cstheme="minorHAnsi"/>
        </w:rPr>
        <w:t>Slaček</w:t>
      </w:r>
      <w:proofErr w:type="spellEnd"/>
      <w:r w:rsidRPr="00137502">
        <w:rPr>
          <w:rFonts w:cstheme="minorHAnsi"/>
        </w:rPr>
        <w:t xml:space="preserve"> G., </w:t>
      </w:r>
      <w:r w:rsidR="004A529B" w:rsidRPr="00137502">
        <w:rPr>
          <w:rFonts w:cstheme="minorHAnsi"/>
        </w:rPr>
        <w:t>Zečević K.</w:t>
      </w:r>
      <w:r w:rsidRPr="00137502">
        <w:rPr>
          <w:rFonts w:cstheme="minorHAnsi"/>
        </w:rPr>
        <w:t xml:space="preserve">, Žafran M., </w:t>
      </w:r>
    </w:p>
    <w:p w:rsidR="00D4403F" w:rsidRPr="00137502" w:rsidRDefault="00DF64AF" w:rsidP="00C15E90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proofErr w:type="spellStart"/>
      <w:r w:rsidRPr="00137502">
        <w:rPr>
          <w:rFonts w:cstheme="minorHAnsi"/>
        </w:rPr>
        <w:t>Žitek</w:t>
      </w:r>
      <w:proofErr w:type="spellEnd"/>
      <w:r w:rsidRPr="00137502">
        <w:rPr>
          <w:rFonts w:cstheme="minorHAnsi"/>
        </w:rPr>
        <w:t xml:space="preserve"> T.</w:t>
      </w:r>
    </w:p>
    <w:p w:rsidR="00AB7C8A" w:rsidRPr="00137502" w:rsidRDefault="00AB7C8A" w:rsidP="00F83E5B">
      <w:pPr>
        <w:spacing w:after="0" w:line="240" w:lineRule="auto"/>
        <w:ind w:left="2124" w:hanging="2124"/>
        <w:jc w:val="both"/>
        <w:rPr>
          <w:rFonts w:cstheme="minorHAnsi"/>
          <w:b/>
        </w:rPr>
      </w:pPr>
    </w:p>
    <w:p w:rsidR="007D6540" w:rsidRPr="00137502" w:rsidRDefault="00F72589" w:rsidP="005E6CE3">
      <w:pPr>
        <w:spacing w:after="0" w:line="240" w:lineRule="auto"/>
        <w:ind w:left="2124" w:hanging="2124"/>
        <w:jc w:val="both"/>
        <w:rPr>
          <w:rFonts w:cstheme="minorHAnsi"/>
          <w:sz w:val="18"/>
          <w:szCs w:val="18"/>
        </w:rPr>
      </w:pPr>
      <w:r w:rsidRPr="00137502">
        <w:rPr>
          <w:rFonts w:cstheme="minorHAnsi"/>
          <w:b/>
        </w:rPr>
        <w:t xml:space="preserve">ODSOTNI </w:t>
      </w:r>
      <w:r w:rsidRPr="00137502">
        <w:rPr>
          <w:rFonts w:cstheme="minorHAnsi"/>
          <w:b/>
          <w:sz w:val="18"/>
          <w:szCs w:val="18"/>
        </w:rPr>
        <w:t>(</w:t>
      </w:r>
      <w:r w:rsidRPr="00137502">
        <w:rPr>
          <w:rFonts w:cstheme="minorHAnsi"/>
          <w:b/>
          <w:i/>
          <w:sz w:val="18"/>
          <w:szCs w:val="18"/>
        </w:rPr>
        <w:t>po abecedi</w:t>
      </w:r>
      <w:r w:rsidRPr="00137502">
        <w:rPr>
          <w:rFonts w:cstheme="minorHAnsi"/>
          <w:b/>
          <w:sz w:val="18"/>
          <w:szCs w:val="18"/>
        </w:rPr>
        <w:t>)</w:t>
      </w:r>
      <w:r w:rsidRPr="00137502">
        <w:rPr>
          <w:rFonts w:cstheme="minorHAnsi"/>
          <w:sz w:val="18"/>
          <w:szCs w:val="18"/>
        </w:rPr>
        <w:t>:</w:t>
      </w:r>
      <w:r w:rsidR="007D6540" w:rsidRPr="00137502">
        <w:rPr>
          <w:rFonts w:cstheme="minorHAnsi"/>
        </w:rPr>
        <w:t xml:space="preserve"> </w:t>
      </w:r>
      <w:r w:rsidR="007D6540" w:rsidRPr="00137502">
        <w:rPr>
          <w:rFonts w:cstheme="minorHAnsi"/>
        </w:rPr>
        <w:tab/>
      </w:r>
      <w:r w:rsidR="002033E9" w:rsidRPr="00137502">
        <w:rPr>
          <w:rFonts w:cstheme="minorHAnsi"/>
        </w:rPr>
        <w:t xml:space="preserve">Bračko M., </w:t>
      </w:r>
      <w:proofErr w:type="spellStart"/>
      <w:r w:rsidR="00983188" w:rsidRPr="00137502">
        <w:rPr>
          <w:rFonts w:cstheme="minorHAnsi"/>
        </w:rPr>
        <w:t>Brumec</w:t>
      </w:r>
      <w:proofErr w:type="spellEnd"/>
      <w:r w:rsidR="00983188" w:rsidRPr="00137502">
        <w:rPr>
          <w:rFonts w:cstheme="minorHAnsi"/>
        </w:rPr>
        <w:t xml:space="preserve"> D., </w:t>
      </w:r>
      <w:r w:rsidR="002033E9" w:rsidRPr="00137502">
        <w:rPr>
          <w:rFonts w:cstheme="minorHAnsi"/>
        </w:rPr>
        <w:t xml:space="preserve">Bukšek H., </w:t>
      </w:r>
      <w:r w:rsidR="000B6AA1" w:rsidRPr="00137502">
        <w:rPr>
          <w:rFonts w:cstheme="minorHAnsi"/>
        </w:rPr>
        <w:t xml:space="preserve">Curk T., </w:t>
      </w:r>
      <w:r w:rsidR="00983188" w:rsidRPr="00137502">
        <w:rPr>
          <w:rFonts w:cstheme="minorHAnsi"/>
        </w:rPr>
        <w:t xml:space="preserve">Fajfar T., </w:t>
      </w:r>
      <w:proofErr w:type="spellStart"/>
      <w:r w:rsidR="00983188" w:rsidRPr="00137502">
        <w:rPr>
          <w:rFonts w:cstheme="minorHAnsi"/>
        </w:rPr>
        <w:t>Hobiger</w:t>
      </w:r>
      <w:proofErr w:type="spellEnd"/>
      <w:r w:rsidR="00983188" w:rsidRPr="00137502">
        <w:rPr>
          <w:rFonts w:cstheme="minorHAnsi"/>
        </w:rPr>
        <w:t xml:space="preserve"> V., </w:t>
      </w:r>
      <w:r w:rsidR="000B6AA1" w:rsidRPr="00137502">
        <w:rPr>
          <w:rFonts w:cstheme="minorHAnsi"/>
        </w:rPr>
        <w:t xml:space="preserve">Horvat G., </w:t>
      </w:r>
      <w:r w:rsidR="00983188" w:rsidRPr="00137502">
        <w:rPr>
          <w:rFonts w:cstheme="minorHAnsi"/>
        </w:rPr>
        <w:t xml:space="preserve">Hostnik G.,  Kolenc Z., </w:t>
      </w:r>
      <w:r w:rsidR="002033E9" w:rsidRPr="00137502">
        <w:rPr>
          <w:rFonts w:cstheme="minorHAnsi"/>
        </w:rPr>
        <w:t xml:space="preserve">Koler A., </w:t>
      </w:r>
      <w:proofErr w:type="spellStart"/>
      <w:r w:rsidR="00983188" w:rsidRPr="00137502">
        <w:rPr>
          <w:rFonts w:cstheme="minorHAnsi"/>
        </w:rPr>
        <w:t>Kores</w:t>
      </w:r>
      <w:proofErr w:type="spellEnd"/>
      <w:r w:rsidR="00983188" w:rsidRPr="00137502">
        <w:rPr>
          <w:rFonts w:cstheme="minorHAnsi"/>
        </w:rPr>
        <w:t xml:space="preserve"> K., </w:t>
      </w:r>
      <w:r w:rsidR="002033E9" w:rsidRPr="00137502">
        <w:rPr>
          <w:rFonts w:cstheme="minorHAnsi"/>
        </w:rPr>
        <w:t xml:space="preserve">Kovač Kralj A., Kovačič S., </w:t>
      </w:r>
      <w:r w:rsidR="00983188" w:rsidRPr="00137502">
        <w:rPr>
          <w:rFonts w:cstheme="minorHAnsi"/>
        </w:rPr>
        <w:t xml:space="preserve">Ledinek N., </w:t>
      </w:r>
      <w:r w:rsidR="002033E9" w:rsidRPr="00137502">
        <w:rPr>
          <w:rFonts w:cstheme="minorHAnsi"/>
        </w:rPr>
        <w:t xml:space="preserve">Pečar D., </w:t>
      </w:r>
      <w:proofErr w:type="spellStart"/>
      <w:r w:rsidR="002033E9" w:rsidRPr="00137502">
        <w:rPr>
          <w:rFonts w:cstheme="minorHAnsi"/>
        </w:rPr>
        <w:t>Petovar</w:t>
      </w:r>
      <w:proofErr w:type="spellEnd"/>
      <w:r w:rsidR="002033E9" w:rsidRPr="00137502">
        <w:rPr>
          <w:rFonts w:cstheme="minorHAnsi"/>
        </w:rPr>
        <w:t xml:space="preserve"> B., </w:t>
      </w:r>
      <w:r w:rsidR="004A529B" w:rsidRPr="00137502">
        <w:rPr>
          <w:rFonts w:cstheme="minorHAnsi"/>
        </w:rPr>
        <w:t xml:space="preserve">Vasić K., Vujanović A.,  </w:t>
      </w:r>
      <w:proofErr w:type="spellStart"/>
      <w:r w:rsidR="004A529B" w:rsidRPr="00137502">
        <w:rPr>
          <w:rFonts w:cstheme="minorHAnsi"/>
        </w:rPr>
        <w:t>Žitek</w:t>
      </w:r>
      <w:proofErr w:type="spellEnd"/>
      <w:r w:rsidR="004A529B" w:rsidRPr="00137502">
        <w:rPr>
          <w:rFonts w:cstheme="minorHAnsi"/>
        </w:rPr>
        <w:t xml:space="preserve"> T.</w:t>
      </w:r>
    </w:p>
    <w:p w:rsidR="004A529B" w:rsidRPr="00137502" w:rsidRDefault="004A529B" w:rsidP="00DF64AF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  <w:b/>
        </w:rPr>
        <w:t xml:space="preserve">Drugi delavci </w:t>
      </w:r>
      <w:r w:rsidRPr="00137502">
        <w:rPr>
          <w:rFonts w:cstheme="minorHAnsi"/>
          <w:b/>
          <w:sz w:val="20"/>
          <w:szCs w:val="20"/>
        </w:rPr>
        <w:t xml:space="preserve">(po abecedi): </w:t>
      </w:r>
      <w:r w:rsidR="00DF64AF" w:rsidRPr="00137502">
        <w:rPr>
          <w:rFonts w:cstheme="minorHAnsi"/>
        </w:rPr>
        <w:t xml:space="preserve">Bratuša A., </w:t>
      </w:r>
      <w:r w:rsidR="00DF64AF" w:rsidRPr="00137502">
        <w:rPr>
          <w:rFonts w:cstheme="minorHAnsi"/>
        </w:rPr>
        <w:t xml:space="preserve">Dobaj G., </w:t>
      </w:r>
      <w:r w:rsidR="00DF64AF" w:rsidRPr="00137502">
        <w:rPr>
          <w:rFonts w:cstheme="minorHAnsi"/>
        </w:rPr>
        <w:t xml:space="preserve">Lahovnik V., Mihelin U., </w:t>
      </w:r>
      <w:proofErr w:type="spellStart"/>
      <w:r w:rsidR="00DF64AF" w:rsidRPr="00137502">
        <w:rPr>
          <w:rFonts w:cstheme="minorHAnsi"/>
        </w:rPr>
        <w:t>Šteinbauer</w:t>
      </w:r>
      <w:proofErr w:type="spellEnd"/>
      <w:r w:rsidR="00DF64AF" w:rsidRPr="00137502">
        <w:rPr>
          <w:rFonts w:cstheme="minorHAnsi"/>
        </w:rPr>
        <w:t xml:space="preserve"> D., </w:t>
      </w:r>
      <w:proofErr w:type="spellStart"/>
      <w:r w:rsidR="00DF64AF" w:rsidRPr="00137502">
        <w:rPr>
          <w:rFonts w:cstheme="minorHAnsi"/>
        </w:rPr>
        <w:t>Tutnjević</w:t>
      </w:r>
      <w:proofErr w:type="spellEnd"/>
      <w:r w:rsidR="00DF64AF" w:rsidRPr="00137502">
        <w:rPr>
          <w:rFonts w:cstheme="minorHAnsi"/>
        </w:rPr>
        <w:t xml:space="preserve"> N.</w:t>
      </w:r>
    </w:p>
    <w:p w:rsidR="00F72589" w:rsidRPr="00137502" w:rsidRDefault="00F72589" w:rsidP="005E6CE3">
      <w:pPr>
        <w:spacing w:after="0" w:line="240" w:lineRule="auto"/>
        <w:ind w:left="2124" w:hanging="2124"/>
        <w:jc w:val="both"/>
        <w:rPr>
          <w:rFonts w:cstheme="minorHAnsi"/>
        </w:rPr>
      </w:pPr>
      <w:r w:rsidRPr="00137502">
        <w:rPr>
          <w:rFonts w:cstheme="minorHAnsi"/>
          <w:b/>
        </w:rPr>
        <w:t xml:space="preserve">ŠTUDENTI </w:t>
      </w:r>
      <w:r w:rsidRPr="00137502">
        <w:rPr>
          <w:rFonts w:cstheme="minorHAnsi"/>
          <w:b/>
          <w:sz w:val="18"/>
          <w:szCs w:val="18"/>
        </w:rPr>
        <w:t>(</w:t>
      </w:r>
      <w:r w:rsidRPr="00137502">
        <w:rPr>
          <w:rFonts w:cstheme="minorHAnsi"/>
          <w:b/>
          <w:i/>
          <w:sz w:val="18"/>
          <w:szCs w:val="18"/>
        </w:rPr>
        <w:t>po abecedi</w:t>
      </w:r>
      <w:r w:rsidRPr="00137502">
        <w:rPr>
          <w:rFonts w:cstheme="minorHAnsi"/>
          <w:b/>
          <w:sz w:val="18"/>
          <w:szCs w:val="18"/>
        </w:rPr>
        <w:t>)</w:t>
      </w:r>
      <w:r w:rsidRPr="00137502">
        <w:rPr>
          <w:rFonts w:cstheme="minorHAnsi"/>
          <w:sz w:val="18"/>
          <w:szCs w:val="18"/>
        </w:rPr>
        <w:t>:</w:t>
      </w:r>
      <w:r w:rsidRPr="00137502">
        <w:rPr>
          <w:rFonts w:cstheme="minorHAnsi"/>
          <w:sz w:val="18"/>
          <w:szCs w:val="18"/>
        </w:rPr>
        <w:tab/>
      </w:r>
      <w:proofErr w:type="spellStart"/>
      <w:r w:rsidR="00DF64AF" w:rsidRPr="00137502">
        <w:rPr>
          <w:rFonts w:cstheme="minorHAnsi"/>
        </w:rPr>
        <w:t>Arbeiter</w:t>
      </w:r>
      <w:proofErr w:type="spellEnd"/>
      <w:r w:rsidR="00DF64AF" w:rsidRPr="00137502">
        <w:rPr>
          <w:rFonts w:cstheme="minorHAnsi"/>
        </w:rPr>
        <w:t xml:space="preserve"> D.,  </w:t>
      </w:r>
      <w:proofErr w:type="spellStart"/>
      <w:r w:rsidR="004A529B" w:rsidRPr="00137502">
        <w:rPr>
          <w:rFonts w:cstheme="minorHAnsi"/>
        </w:rPr>
        <w:t>Raner</w:t>
      </w:r>
      <w:proofErr w:type="spellEnd"/>
      <w:r w:rsidR="004A529B" w:rsidRPr="00137502">
        <w:rPr>
          <w:rFonts w:cstheme="minorHAnsi"/>
        </w:rPr>
        <w:t xml:space="preserve"> A., </w:t>
      </w:r>
      <w:r w:rsidR="00DF64AF" w:rsidRPr="00137502">
        <w:rPr>
          <w:rFonts w:cstheme="minorHAnsi"/>
        </w:rPr>
        <w:t>Zupanc T.</w:t>
      </w:r>
    </w:p>
    <w:p w:rsidR="00F72589" w:rsidRPr="00137502" w:rsidRDefault="00F72589" w:rsidP="00E96192">
      <w:pPr>
        <w:spacing w:after="0" w:line="240" w:lineRule="auto"/>
        <w:jc w:val="both"/>
        <w:rPr>
          <w:rFonts w:cstheme="minorHAnsi"/>
        </w:rPr>
      </w:pPr>
    </w:p>
    <w:p w:rsidR="00E96192" w:rsidRPr="00137502" w:rsidRDefault="00E96192" w:rsidP="00E96192">
      <w:pPr>
        <w:spacing w:after="0" w:line="240" w:lineRule="auto"/>
        <w:jc w:val="both"/>
        <w:rPr>
          <w:rFonts w:cstheme="minorHAnsi"/>
        </w:rPr>
      </w:pPr>
    </w:p>
    <w:p w:rsidR="00E96192" w:rsidRPr="00137502" w:rsidRDefault="00E96192" w:rsidP="00E96192">
      <w:pPr>
        <w:spacing w:after="0" w:line="240" w:lineRule="auto"/>
        <w:jc w:val="both"/>
        <w:rPr>
          <w:rFonts w:cstheme="minorHAnsi"/>
        </w:rPr>
      </w:pPr>
    </w:p>
    <w:p w:rsidR="00154B96" w:rsidRPr="00137502" w:rsidRDefault="00154B96" w:rsidP="00154B96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</w:rPr>
        <w:t xml:space="preserve">Po pregledu spiska članov Akademskega zbora in prisotnih članov je bilo ugotovljeno, da je od </w:t>
      </w:r>
      <w:r w:rsidR="004A529B" w:rsidRPr="00137502">
        <w:rPr>
          <w:rFonts w:cstheme="minorHAnsi"/>
        </w:rPr>
        <w:t>1</w:t>
      </w:r>
      <w:r w:rsidR="00C96B96" w:rsidRPr="00137502">
        <w:rPr>
          <w:rFonts w:cstheme="minorHAnsi"/>
        </w:rPr>
        <w:t>11</w:t>
      </w:r>
      <w:r w:rsidRPr="00137502">
        <w:rPr>
          <w:rFonts w:cstheme="minorHAnsi"/>
        </w:rPr>
        <w:t xml:space="preserve"> članov Akademskega zbora Fakultete za kemijo in kemijsko tehnologijo prisotnih </w:t>
      </w:r>
      <w:r w:rsidR="0089111A" w:rsidRPr="00137502">
        <w:rPr>
          <w:rFonts w:cstheme="minorHAnsi"/>
        </w:rPr>
        <w:t>8</w:t>
      </w:r>
      <w:r w:rsidR="00C96B96" w:rsidRPr="00137502">
        <w:rPr>
          <w:rFonts w:cstheme="minorHAnsi"/>
        </w:rPr>
        <w:t>4</w:t>
      </w:r>
      <w:r w:rsidRPr="00137502">
        <w:rPr>
          <w:rFonts w:cstheme="minorHAnsi"/>
        </w:rPr>
        <w:t xml:space="preserve"> članov.</w:t>
      </w:r>
    </w:p>
    <w:p w:rsidR="00154B96" w:rsidRPr="00137502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137502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137502" w:rsidRDefault="00C61B9A" w:rsidP="00154B96">
      <w:pPr>
        <w:spacing w:after="0" w:line="240" w:lineRule="auto"/>
        <w:jc w:val="both"/>
        <w:rPr>
          <w:rFonts w:cstheme="minorHAnsi"/>
        </w:rPr>
      </w:pPr>
      <w:r w:rsidRPr="00137502">
        <w:rPr>
          <w:rFonts w:cstheme="minorHAnsi"/>
        </w:rPr>
        <w:t xml:space="preserve">Predlagan </w:t>
      </w:r>
      <w:r w:rsidR="00267E1F" w:rsidRPr="00137502">
        <w:rPr>
          <w:rFonts w:cstheme="minorHAnsi"/>
        </w:rPr>
        <w:t xml:space="preserve">in soglasno </w:t>
      </w:r>
      <w:r w:rsidR="00347CA8" w:rsidRPr="00137502">
        <w:rPr>
          <w:rFonts w:cstheme="minorHAnsi"/>
        </w:rPr>
        <w:t xml:space="preserve">sprejet </w:t>
      </w:r>
      <w:r w:rsidRPr="00137502">
        <w:rPr>
          <w:rFonts w:cstheme="minorHAnsi"/>
        </w:rPr>
        <w:t>je bil naslednji</w:t>
      </w:r>
    </w:p>
    <w:p w:rsidR="00E96192" w:rsidRPr="00137502" w:rsidRDefault="00E96192" w:rsidP="00E96192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E96192" w:rsidRPr="00137502" w:rsidRDefault="00E96192" w:rsidP="00E96192">
      <w:pPr>
        <w:spacing w:after="0" w:line="240" w:lineRule="auto"/>
        <w:jc w:val="both"/>
        <w:rPr>
          <w:rFonts w:cstheme="minorHAnsi"/>
          <w:b/>
        </w:rPr>
      </w:pPr>
      <w:r w:rsidRPr="00137502">
        <w:rPr>
          <w:rFonts w:cstheme="minorHAnsi"/>
          <w:b/>
        </w:rPr>
        <w:t>DNEVNI RED:</w:t>
      </w:r>
    </w:p>
    <w:p w:rsidR="0046007E" w:rsidRPr="00137502" w:rsidRDefault="00692294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37502">
        <w:rPr>
          <w:rFonts w:cstheme="minorHAnsi"/>
        </w:rPr>
        <w:t xml:space="preserve">Izvolitev članov </w:t>
      </w:r>
      <w:r w:rsidR="00C96B96" w:rsidRPr="00137502">
        <w:rPr>
          <w:rFonts w:cstheme="minorHAnsi"/>
        </w:rPr>
        <w:t>Senata FKKT</w:t>
      </w:r>
      <w:r w:rsidRPr="00137502">
        <w:rPr>
          <w:rFonts w:cstheme="minorHAnsi"/>
        </w:rPr>
        <w:t xml:space="preserve"> iz vrst </w:t>
      </w:r>
      <w:r w:rsidR="00C96B96" w:rsidRPr="00137502">
        <w:rPr>
          <w:rFonts w:cstheme="minorHAnsi"/>
        </w:rPr>
        <w:t>visokošolskih učiteljev in študentov FKKT</w:t>
      </w:r>
    </w:p>
    <w:p w:rsidR="00C55FC3" w:rsidRPr="00137502" w:rsidRDefault="00C55FC3" w:rsidP="00C55FC3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245165" w:rsidRPr="00137502" w:rsidRDefault="00245165" w:rsidP="00245165">
      <w:pPr>
        <w:spacing w:after="0" w:line="240" w:lineRule="auto"/>
        <w:jc w:val="both"/>
        <w:rPr>
          <w:rFonts w:cstheme="minorHAnsi"/>
        </w:rPr>
      </w:pPr>
    </w:p>
    <w:p w:rsidR="004E3A4B" w:rsidRPr="00137502" w:rsidRDefault="004E3A4B" w:rsidP="004E3A4B">
      <w:pPr>
        <w:spacing w:after="0" w:line="240" w:lineRule="auto"/>
        <w:rPr>
          <w:rFonts w:cstheme="minorHAnsi"/>
          <w:b/>
          <w:sz w:val="28"/>
          <w:szCs w:val="28"/>
        </w:rPr>
      </w:pPr>
      <w:r w:rsidRPr="00137502">
        <w:rPr>
          <w:rFonts w:cstheme="minorHAnsi"/>
          <w:b/>
          <w:sz w:val="28"/>
          <w:szCs w:val="28"/>
        </w:rPr>
        <w:t xml:space="preserve">AD </w:t>
      </w:r>
      <w:r w:rsidR="00267E1F" w:rsidRPr="00137502">
        <w:rPr>
          <w:rFonts w:cstheme="minorHAnsi"/>
          <w:b/>
          <w:sz w:val="28"/>
          <w:szCs w:val="28"/>
        </w:rPr>
        <w:t>1</w:t>
      </w:r>
    </w:p>
    <w:p w:rsidR="004E3A4B" w:rsidRPr="00137502" w:rsidRDefault="004E3A4B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140BFB" w:rsidRPr="00137502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Na podlagi poteka mandata članom </w:t>
      </w:r>
      <w:r w:rsidR="00C96B96" w:rsidRPr="00137502">
        <w:rPr>
          <w:rFonts w:eastAsia="Arial Unicode MS" w:cstheme="minorHAnsi"/>
        </w:rPr>
        <w:t>Senata Fakultete za kemijo in kemijsko tehnologijo iz vrst visokošolskih učiteljev in študentov FKKT</w:t>
      </w:r>
      <w:r w:rsidRPr="00137502">
        <w:rPr>
          <w:rFonts w:eastAsia="Arial Unicode MS" w:cstheme="minorHAnsi"/>
        </w:rPr>
        <w:t xml:space="preserve">, je bil s strani dekana FKKT </w:t>
      </w:r>
      <w:r w:rsidR="00C96B96" w:rsidRPr="00137502">
        <w:rPr>
          <w:rFonts w:eastAsia="Arial Unicode MS" w:cstheme="minorHAnsi"/>
        </w:rPr>
        <w:t>dne 14/03-2019 izdan</w:t>
      </w:r>
      <w:r w:rsidRPr="00137502">
        <w:rPr>
          <w:rFonts w:eastAsia="Arial Unicode MS" w:cstheme="minorHAnsi"/>
        </w:rPr>
        <w:t xml:space="preserve"> Sklep o razpisu postopka volitev za </w:t>
      </w:r>
      <w:r w:rsidR="00C96B96" w:rsidRPr="00137502">
        <w:rPr>
          <w:rFonts w:eastAsia="Arial Unicode MS" w:cstheme="minorHAnsi"/>
        </w:rPr>
        <w:t>člane Senata Fakultete za kemijo in kemijsko tehnologijo iz vrst visokošolskih učiteljev in znanstvenih delavcev ter študentov F</w:t>
      </w:r>
      <w:r w:rsidRPr="00137502">
        <w:rPr>
          <w:rFonts w:eastAsia="Arial Unicode MS" w:cstheme="minorHAnsi"/>
        </w:rPr>
        <w:t>akultete za kemijo in kemijsko tehnologijo (v nadaljevanju Sklep).</w:t>
      </w:r>
    </w:p>
    <w:p w:rsidR="00692294" w:rsidRPr="00137502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Na podlagi VI</w:t>
      </w:r>
      <w:r w:rsidR="00C96B96" w:rsidRPr="00137502">
        <w:rPr>
          <w:rFonts w:eastAsia="Arial Unicode MS" w:cstheme="minorHAnsi"/>
        </w:rPr>
        <w:t>I</w:t>
      </w:r>
      <w:r w:rsidRPr="00137502">
        <w:rPr>
          <w:rFonts w:eastAsia="Arial Unicode MS" w:cstheme="minorHAnsi"/>
        </w:rPr>
        <w:t xml:space="preserve">I. točke Sklepa, so bile izvedene volitve članov </w:t>
      </w:r>
      <w:r w:rsidR="00C96B96" w:rsidRPr="00137502">
        <w:rPr>
          <w:rFonts w:eastAsia="Arial Unicode MS" w:cstheme="minorHAnsi"/>
        </w:rPr>
        <w:t>Senata FKKT.</w:t>
      </w:r>
    </w:p>
    <w:p w:rsidR="00F15B66" w:rsidRPr="00137502" w:rsidRDefault="00F15B66" w:rsidP="00F15B66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lastRenderedPageBreak/>
        <w:t>Kandidacijsko listo za člane Senata FKKT</w:t>
      </w:r>
      <w:r w:rsidRPr="00137502">
        <w:rPr>
          <w:rFonts w:eastAsia="Arial Unicode MS" w:cstheme="minorHAnsi"/>
        </w:rPr>
        <w:t xml:space="preserve"> iz vrst visokošolskih učiteljev in znanstvenih delavcev</w:t>
      </w:r>
      <w:r w:rsidRPr="00137502">
        <w:rPr>
          <w:rFonts w:eastAsia="Arial Unicode MS" w:cstheme="minorHAnsi"/>
        </w:rPr>
        <w:t xml:space="preserve"> so sestavljali po področjih: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biokemijska tehnika:</w:t>
      </w:r>
      <w:r w:rsidRPr="00137502">
        <w:rPr>
          <w:rFonts w:eastAsia="Arial Unicode MS" w:cstheme="minorHAnsi"/>
        </w:rPr>
        <w:tab/>
        <w:t xml:space="preserve">prof. dr. Maja </w:t>
      </w:r>
      <w:proofErr w:type="spellStart"/>
      <w:r w:rsidRPr="00137502">
        <w:rPr>
          <w:rFonts w:eastAsia="Arial Unicode MS" w:cstheme="minorHAnsi"/>
        </w:rPr>
        <w:t>Leitgeb</w:t>
      </w:r>
      <w:proofErr w:type="spellEnd"/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separacijski procesi in organski produkti:</w:t>
      </w:r>
      <w:r w:rsidRPr="00137502">
        <w:rPr>
          <w:rFonts w:eastAsia="Arial Unicode MS" w:cstheme="minorHAnsi"/>
        </w:rPr>
        <w:tab/>
        <w:t>prof. dr. Željko Knez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transportni</w:t>
      </w:r>
      <w:r w:rsidRPr="00137502">
        <w:rPr>
          <w:rFonts w:eastAsia="Arial Unicode MS" w:cstheme="minorHAnsi"/>
        </w:rPr>
        <w:t xml:space="preserve"> pojavi in energetski postroji:</w:t>
      </w:r>
      <w:r w:rsidRPr="00137502">
        <w:rPr>
          <w:rFonts w:eastAsia="Arial Unicode MS" w:cstheme="minorHAnsi"/>
        </w:rPr>
        <w:t xml:space="preserve"> </w:t>
      </w:r>
      <w:r w:rsidRPr="00137502">
        <w:rPr>
          <w:rFonts w:eastAsia="Arial Unicode MS" w:cstheme="minorHAnsi"/>
        </w:rPr>
        <w:tab/>
      </w:r>
      <w:r w:rsidRPr="00137502">
        <w:rPr>
          <w:rFonts w:eastAsia="Arial Unicode MS" w:cstheme="minorHAnsi"/>
        </w:rPr>
        <w:t>prof. dr. Darko Goričanec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procesna sistemska tehnika:</w:t>
      </w:r>
      <w:r w:rsidRPr="00137502">
        <w:rPr>
          <w:rFonts w:eastAsia="Arial Unicode MS" w:cstheme="minorHAnsi"/>
        </w:rPr>
        <w:tab/>
        <w:t xml:space="preserve">prof. dr. </w:t>
      </w:r>
      <w:r w:rsidR="00BC1A36" w:rsidRPr="00137502">
        <w:rPr>
          <w:rFonts w:eastAsia="Arial Unicode MS" w:cstheme="minorHAnsi"/>
        </w:rPr>
        <w:t>Zorka Novak Pintarič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tehniška kemija in materiali:</w:t>
      </w:r>
      <w:r w:rsidRPr="00137502">
        <w:rPr>
          <w:rFonts w:eastAsia="Arial Unicode MS" w:cstheme="minorHAnsi"/>
        </w:rPr>
        <w:tab/>
        <w:t>prof. dr. Andreja Goršek</w:t>
      </w:r>
      <w:r w:rsidRPr="00137502">
        <w:rPr>
          <w:rFonts w:eastAsia="Arial Unicode MS" w:cstheme="minorHAnsi"/>
        </w:rPr>
        <w:t xml:space="preserve"> 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anorganska kemija:</w:t>
      </w:r>
      <w:r w:rsidRPr="00137502">
        <w:rPr>
          <w:rFonts w:eastAsia="Arial Unicode MS" w:cstheme="minorHAnsi"/>
        </w:rPr>
        <w:tab/>
        <w:t>doc. dr. Irena Ban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matematika in fizika:</w:t>
      </w:r>
      <w:r w:rsidRPr="00137502">
        <w:rPr>
          <w:rFonts w:eastAsia="Arial Unicode MS" w:cstheme="minorHAnsi"/>
        </w:rPr>
        <w:tab/>
        <w:t xml:space="preserve">prof. dr. </w:t>
      </w:r>
      <w:r w:rsidRPr="00137502">
        <w:rPr>
          <w:rFonts w:eastAsia="Arial Unicode MS" w:cstheme="minorHAnsi"/>
        </w:rPr>
        <w:t xml:space="preserve">Petra </w:t>
      </w:r>
      <w:proofErr w:type="spellStart"/>
      <w:r w:rsidRPr="00137502">
        <w:rPr>
          <w:rFonts w:eastAsia="Arial Unicode MS" w:cstheme="minorHAnsi"/>
        </w:rPr>
        <w:t>Žigert</w:t>
      </w:r>
      <w:proofErr w:type="spellEnd"/>
      <w:r w:rsidRPr="00137502">
        <w:rPr>
          <w:rFonts w:eastAsia="Arial Unicode MS" w:cstheme="minorHAnsi"/>
        </w:rPr>
        <w:t xml:space="preserve"> </w:t>
      </w:r>
      <w:proofErr w:type="spellStart"/>
      <w:r w:rsidRPr="00137502">
        <w:rPr>
          <w:rFonts w:eastAsia="Arial Unicode MS" w:cstheme="minorHAnsi"/>
        </w:rPr>
        <w:t>Pleteršek</w:t>
      </w:r>
      <w:proofErr w:type="spellEnd"/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organska kemija:</w:t>
      </w:r>
      <w:r w:rsidRPr="00137502">
        <w:rPr>
          <w:rFonts w:eastAsia="Arial Unicode MS" w:cstheme="minorHAnsi"/>
        </w:rPr>
        <w:tab/>
        <w:t>prof. dr. Peter Krajnc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analizna kemija:</w:t>
      </w:r>
      <w:r w:rsidRPr="00137502">
        <w:rPr>
          <w:rFonts w:eastAsia="Arial Unicode MS" w:cstheme="minorHAnsi"/>
        </w:rPr>
        <w:tab/>
        <w:t xml:space="preserve">doc. dr. Matjaž </w:t>
      </w:r>
      <w:proofErr w:type="spellStart"/>
      <w:r w:rsidRPr="00137502">
        <w:rPr>
          <w:rFonts w:eastAsia="Arial Unicode MS" w:cstheme="minorHAnsi"/>
        </w:rPr>
        <w:t>Finšgar</w:t>
      </w:r>
      <w:proofErr w:type="spellEnd"/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fizikalna kemija:</w:t>
      </w:r>
      <w:r w:rsidRPr="00137502">
        <w:rPr>
          <w:rFonts w:eastAsia="Arial Unicode MS" w:cstheme="minorHAnsi"/>
        </w:rPr>
        <w:tab/>
      </w:r>
      <w:r w:rsidRPr="00137502">
        <w:rPr>
          <w:rFonts w:eastAsia="Arial Unicode MS" w:cstheme="minorHAnsi"/>
        </w:rPr>
        <w:t>prof</w:t>
      </w:r>
      <w:r w:rsidRPr="00137502">
        <w:rPr>
          <w:rFonts w:eastAsia="Arial Unicode MS" w:cstheme="minorHAnsi"/>
        </w:rPr>
        <w:t xml:space="preserve">. dr. Urban </w:t>
      </w:r>
      <w:proofErr w:type="spellStart"/>
      <w:r w:rsidRPr="00137502">
        <w:rPr>
          <w:rFonts w:eastAsia="Arial Unicode MS" w:cstheme="minorHAnsi"/>
        </w:rPr>
        <w:t>Bren</w:t>
      </w:r>
      <w:proofErr w:type="spellEnd"/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biokemija, molekularna biologija in </w:t>
      </w:r>
      <w:proofErr w:type="spellStart"/>
      <w:r w:rsidRPr="00137502">
        <w:rPr>
          <w:rFonts w:eastAsia="Arial Unicode MS" w:cstheme="minorHAnsi"/>
        </w:rPr>
        <w:t>genomika</w:t>
      </w:r>
      <w:proofErr w:type="spellEnd"/>
      <w:r w:rsidRPr="00137502">
        <w:rPr>
          <w:rFonts w:eastAsia="Arial Unicode MS" w:cstheme="minorHAnsi"/>
        </w:rPr>
        <w:t>:</w:t>
      </w:r>
      <w:r w:rsidRPr="00137502">
        <w:rPr>
          <w:rFonts w:eastAsia="Arial Unicode MS" w:cstheme="minorHAnsi"/>
        </w:rPr>
        <w:tab/>
        <w:t>prof. dr. Uroš Potočnik</w:t>
      </w:r>
    </w:p>
    <w:p w:rsidR="00F15B66" w:rsidRPr="00137502" w:rsidRDefault="00F15B66" w:rsidP="00F15B66">
      <w:pPr>
        <w:spacing w:after="0" w:line="240" w:lineRule="auto"/>
        <w:jc w:val="both"/>
        <w:rPr>
          <w:rFonts w:eastAsia="Arial Unicode MS" w:cstheme="minorHAnsi"/>
        </w:rPr>
      </w:pPr>
    </w:p>
    <w:p w:rsidR="00BC1A36" w:rsidRPr="00137502" w:rsidRDefault="00BC1A36" w:rsidP="00BC1A36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Kandidacijsko listo za člane Senata FKKT iz vrst </w:t>
      </w:r>
      <w:r w:rsidRPr="00137502">
        <w:rPr>
          <w:rFonts w:eastAsia="Arial Unicode MS" w:cstheme="minorHAnsi"/>
        </w:rPr>
        <w:t>študentov</w:t>
      </w:r>
      <w:r w:rsidRPr="00137502">
        <w:rPr>
          <w:rFonts w:eastAsia="Arial Unicode MS" w:cstheme="minorHAnsi"/>
        </w:rPr>
        <w:t xml:space="preserve"> so sestavljali</w:t>
      </w:r>
      <w:r w:rsidRPr="00137502">
        <w:rPr>
          <w:rFonts w:eastAsia="Arial Unicode MS" w:cstheme="minorHAnsi"/>
        </w:rPr>
        <w:t xml:space="preserve"> (po abecedi)</w:t>
      </w:r>
      <w:r w:rsidRPr="00137502">
        <w:rPr>
          <w:rFonts w:eastAsia="Arial Unicode MS" w:cstheme="minorHAnsi"/>
        </w:rPr>
        <w:t>:</w:t>
      </w:r>
    </w:p>
    <w:p w:rsidR="00BC1A36" w:rsidRPr="00137502" w:rsidRDefault="00BC1A36" w:rsidP="00BC1A3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Broz Matic</w:t>
      </w:r>
    </w:p>
    <w:p w:rsidR="00BC1A36" w:rsidRPr="00137502" w:rsidRDefault="00BC1A36" w:rsidP="00BC1A3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Drofenik Jan</w:t>
      </w:r>
    </w:p>
    <w:p w:rsidR="00BC1A36" w:rsidRPr="00137502" w:rsidRDefault="00BC1A36" w:rsidP="00BC1A3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Kramer Stanko</w:t>
      </w:r>
    </w:p>
    <w:p w:rsidR="00BC1A36" w:rsidRPr="00137502" w:rsidRDefault="00BC1A36" w:rsidP="00BC1A3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proofErr w:type="spellStart"/>
      <w:r w:rsidRPr="00137502">
        <w:rPr>
          <w:rFonts w:eastAsia="Arial Unicode MS" w:cstheme="minorHAnsi"/>
        </w:rPr>
        <w:t>Slaček</w:t>
      </w:r>
      <w:proofErr w:type="spellEnd"/>
      <w:r w:rsidRPr="00137502">
        <w:rPr>
          <w:rFonts w:eastAsia="Arial Unicode MS" w:cstheme="minorHAnsi"/>
        </w:rPr>
        <w:t xml:space="preserve"> Gal</w:t>
      </w:r>
    </w:p>
    <w:p w:rsidR="00BC1A36" w:rsidRPr="00137502" w:rsidRDefault="00BC1A36" w:rsidP="00BC1A36">
      <w:pPr>
        <w:numPr>
          <w:ilvl w:val="0"/>
          <w:numId w:val="9"/>
        </w:numPr>
        <w:tabs>
          <w:tab w:val="clear" w:pos="360"/>
          <w:tab w:val="num" w:pos="284"/>
          <w:tab w:val="left" w:pos="426"/>
          <w:tab w:val="left" w:pos="5387"/>
        </w:tabs>
        <w:spacing w:after="0" w:line="240" w:lineRule="auto"/>
        <w:jc w:val="both"/>
        <w:rPr>
          <w:rFonts w:eastAsia="Arial Unicode MS" w:cstheme="minorHAnsi"/>
        </w:rPr>
      </w:pPr>
      <w:proofErr w:type="spellStart"/>
      <w:r w:rsidRPr="00137502">
        <w:rPr>
          <w:rFonts w:eastAsia="Arial Unicode MS" w:cstheme="minorHAnsi"/>
        </w:rPr>
        <w:t>Žitek</w:t>
      </w:r>
      <w:proofErr w:type="spellEnd"/>
      <w:r w:rsidRPr="00137502">
        <w:rPr>
          <w:rFonts w:eastAsia="Arial Unicode MS" w:cstheme="minorHAnsi"/>
        </w:rPr>
        <w:t xml:space="preserve"> Taja</w:t>
      </w:r>
    </w:p>
    <w:p w:rsidR="00F15B66" w:rsidRPr="00137502" w:rsidRDefault="00F15B66" w:rsidP="00F15B66">
      <w:pPr>
        <w:spacing w:after="0" w:line="240" w:lineRule="auto"/>
        <w:jc w:val="both"/>
        <w:rPr>
          <w:rFonts w:eastAsia="Arial Unicode MS" w:cstheme="minorHAnsi"/>
        </w:rPr>
      </w:pPr>
    </w:p>
    <w:p w:rsidR="00137502" w:rsidRPr="00137502" w:rsidRDefault="00137502" w:rsidP="00F15B66">
      <w:pPr>
        <w:spacing w:after="0" w:line="240" w:lineRule="auto"/>
        <w:jc w:val="both"/>
        <w:rPr>
          <w:rFonts w:eastAsia="Arial Unicode MS" w:cstheme="minorHAnsi"/>
        </w:rPr>
      </w:pPr>
    </w:p>
    <w:p w:rsidR="00F15B66" w:rsidRPr="00137502" w:rsidRDefault="00F15B66" w:rsidP="00BC1A36">
      <w:pPr>
        <w:spacing w:after="0" w:line="240" w:lineRule="auto"/>
        <w:jc w:val="both"/>
        <w:rPr>
          <w:rFonts w:eastAsia="Arial Unicode MS" w:cstheme="minorHAnsi"/>
          <w:b/>
        </w:rPr>
      </w:pPr>
      <w:r w:rsidRPr="00137502">
        <w:rPr>
          <w:rFonts w:eastAsia="Arial Unicode MS" w:cstheme="minorHAnsi"/>
          <w:b/>
        </w:rPr>
        <w:t xml:space="preserve">Imenovanje volilne komisije </w:t>
      </w:r>
    </w:p>
    <w:p w:rsidR="00F15B66" w:rsidRPr="00137502" w:rsidRDefault="00F15B66" w:rsidP="00F15B66">
      <w:pPr>
        <w:spacing w:after="0" w:line="240" w:lineRule="auto"/>
        <w:jc w:val="both"/>
        <w:rPr>
          <w:rFonts w:eastAsia="Arial Unicode MS" w:cstheme="minorHAnsi"/>
        </w:rPr>
      </w:pPr>
    </w:p>
    <w:p w:rsidR="00F15B66" w:rsidRPr="00137502" w:rsidRDefault="00F15B66" w:rsidP="00F15B66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Na podlagi 2. odstavka VIII. točke Sklepa je bila na seji </w:t>
      </w:r>
      <w:r w:rsidR="002D7500" w:rsidRPr="00137502">
        <w:rPr>
          <w:rFonts w:eastAsia="Arial Unicode MS" w:cstheme="minorHAnsi"/>
        </w:rPr>
        <w:t xml:space="preserve">soglasno </w:t>
      </w:r>
      <w:r w:rsidRPr="00137502">
        <w:rPr>
          <w:rFonts w:eastAsia="Arial Unicode MS" w:cstheme="minorHAnsi"/>
        </w:rPr>
        <w:t>imenovana volilna komisija za izvedbo volitev v sestavi:</w:t>
      </w:r>
    </w:p>
    <w:p w:rsidR="00F15B66" w:rsidRPr="00137502" w:rsidRDefault="00F15B66" w:rsidP="00BC1A36">
      <w:pPr>
        <w:pStyle w:val="ListParagraph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doc. dr. Mojca </w:t>
      </w:r>
      <w:proofErr w:type="spellStart"/>
      <w:r w:rsidRPr="00137502">
        <w:rPr>
          <w:rFonts w:eastAsia="Arial Unicode MS" w:cstheme="minorHAnsi"/>
        </w:rPr>
        <w:t>Slemnik</w:t>
      </w:r>
      <w:proofErr w:type="spellEnd"/>
      <w:r w:rsidRPr="00137502">
        <w:rPr>
          <w:rFonts w:eastAsia="Arial Unicode MS" w:cstheme="minorHAnsi"/>
        </w:rPr>
        <w:t>, predsednica</w:t>
      </w:r>
    </w:p>
    <w:p w:rsidR="00F15B66" w:rsidRPr="00137502" w:rsidRDefault="00F15B66" w:rsidP="00BC1A36">
      <w:pPr>
        <w:pStyle w:val="ListParagraph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Danila Levart, članica</w:t>
      </w:r>
    </w:p>
    <w:p w:rsidR="00F15B66" w:rsidRPr="00137502" w:rsidRDefault="00F15B66" w:rsidP="00BC1A36">
      <w:pPr>
        <w:pStyle w:val="ListParagraph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Katja Zečević, članica-študentka</w:t>
      </w:r>
    </w:p>
    <w:p w:rsidR="00F15B66" w:rsidRPr="00137502" w:rsidRDefault="00F15B66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</w:rPr>
      </w:pPr>
    </w:p>
    <w:p w:rsidR="00F15B66" w:rsidRPr="00137502" w:rsidRDefault="00F15B66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</w:rPr>
      </w:pPr>
    </w:p>
    <w:p w:rsidR="00F15B66" w:rsidRPr="00137502" w:rsidRDefault="00F15B66" w:rsidP="002D7500">
      <w:pPr>
        <w:spacing w:after="0" w:line="240" w:lineRule="auto"/>
        <w:jc w:val="both"/>
        <w:rPr>
          <w:rFonts w:eastAsia="Arial Unicode MS" w:cstheme="minorHAnsi"/>
          <w:b/>
        </w:rPr>
      </w:pPr>
      <w:r w:rsidRPr="00137502">
        <w:rPr>
          <w:rFonts w:eastAsia="Arial Unicode MS" w:cstheme="minorHAnsi"/>
          <w:b/>
        </w:rPr>
        <w:t>Rezultati volitev</w:t>
      </w:r>
    </w:p>
    <w:p w:rsidR="002D7500" w:rsidRPr="00137502" w:rsidRDefault="002D7500" w:rsidP="00F15B66">
      <w:pPr>
        <w:spacing w:after="0" w:line="240" w:lineRule="auto"/>
        <w:jc w:val="both"/>
        <w:rPr>
          <w:rFonts w:eastAsia="Arial Unicode MS" w:cstheme="minorHAnsi"/>
          <w:b/>
        </w:rPr>
      </w:pPr>
    </w:p>
    <w:p w:rsidR="00F15B66" w:rsidRPr="00137502" w:rsidRDefault="002D7500" w:rsidP="00F15B66">
      <w:pPr>
        <w:spacing w:after="0" w:line="240" w:lineRule="auto"/>
        <w:jc w:val="both"/>
        <w:rPr>
          <w:rFonts w:eastAsia="Arial Unicode MS" w:cstheme="minorHAnsi"/>
          <w:b/>
          <w:i/>
        </w:rPr>
      </w:pPr>
      <w:r w:rsidRPr="00137502">
        <w:rPr>
          <w:rFonts w:eastAsia="Arial Unicode MS" w:cstheme="minorHAnsi"/>
          <w:b/>
          <w:i/>
        </w:rPr>
        <w:t>Visokošolski učitelji in znanstveni delavci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418"/>
        <w:gridCol w:w="1524"/>
      </w:tblGrid>
      <w:tr w:rsidR="002D7500" w:rsidRPr="00137502" w:rsidTr="00115290">
        <w:tc>
          <w:tcPr>
            <w:tcW w:w="2972" w:type="dxa"/>
          </w:tcPr>
          <w:p w:rsidR="002D7500" w:rsidRPr="00137502" w:rsidRDefault="002D7500" w:rsidP="002D750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Kandidati</w:t>
            </w:r>
            <w:proofErr w:type="spellEnd"/>
          </w:p>
        </w:tc>
        <w:tc>
          <w:tcPr>
            <w:tcW w:w="1276" w:type="dxa"/>
          </w:tcPr>
          <w:p w:rsidR="002D7500" w:rsidRPr="00137502" w:rsidRDefault="002D7500" w:rsidP="002D750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volivcev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D7500" w:rsidRPr="00137502" w:rsidRDefault="002D7500" w:rsidP="002D750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risotnih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volivcev</w:t>
            </w:r>
            <w:proofErr w:type="spellEnd"/>
          </w:p>
        </w:tc>
        <w:tc>
          <w:tcPr>
            <w:tcW w:w="1275" w:type="dxa"/>
          </w:tcPr>
          <w:p w:rsidR="002D7500" w:rsidRPr="00137502" w:rsidRDefault="002D7500" w:rsidP="002D750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glasov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D7500" w:rsidRPr="00137502" w:rsidRDefault="002D7500" w:rsidP="002D750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ZA</w:t>
            </w:r>
          </w:p>
        </w:tc>
        <w:tc>
          <w:tcPr>
            <w:tcW w:w="1418" w:type="dxa"/>
          </w:tcPr>
          <w:p w:rsidR="002D7500" w:rsidRPr="00137502" w:rsidRDefault="002D7500" w:rsidP="002D750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glasov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D7500" w:rsidRPr="00137502" w:rsidRDefault="002D7500" w:rsidP="002D750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PROTI</w:t>
            </w:r>
          </w:p>
        </w:tc>
        <w:tc>
          <w:tcPr>
            <w:tcW w:w="1524" w:type="dxa"/>
          </w:tcPr>
          <w:p w:rsidR="002D7500" w:rsidRPr="00137502" w:rsidRDefault="002D7500" w:rsidP="002D7500">
            <w:pPr>
              <w:spacing w:after="60"/>
              <w:ind w:left="3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Neveljavne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glasovnice</w:t>
            </w:r>
            <w:proofErr w:type="spellEnd"/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iokemijska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tehnika</w:t>
            </w:r>
            <w:proofErr w:type="spellEnd"/>
          </w:p>
        </w:tc>
      </w:tr>
      <w:tr w:rsidR="00F15B66" w:rsidRPr="00137502" w:rsidTr="00115290">
        <w:tc>
          <w:tcPr>
            <w:tcW w:w="2972" w:type="dxa"/>
          </w:tcPr>
          <w:p w:rsidR="00F15B66" w:rsidRPr="00137502" w:rsidRDefault="00F15B66" w:rsidP="00BC1A36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Maja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Leitgeb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F15B66" w:rsidRPr="00137502" w:rsidRDefault="002D7500" w:rsidP="00BC1A36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F15B66" w:rsidRPr="00137502" w:rsidRDefault="00350B70" w:rsidP="00BC1A36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F15B66" w:rsidRPr="00137502" w:rsidRDefault="00350B70" w:rsidP="00BC1A36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F15B66" w:rsidRPr="00137502" w:rsidRDefault="00350B70" w:rsidP="00BC1A36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F15B66" w:rsidRPr="00137502" w:rsidRDefault="00F15B66" w:rsidP="00BC1A36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BC1A36" w:rsidRPr="00137502" w:rsidTr="00115290">
        <w:tc>
          <w:tcPr>
            <w:tcW w:w="9741" w:type="dxa"/>
            <w:gridSpan w:val="6"/>
          </w:tcPr>
          <w:p w:rsidR="00BC1A3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transportni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pojavi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energetski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postroji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Darko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Goričanec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BC1A36" w:rsidRPr="00137502" w:rsidTr="00115290">
        <w:tc>
          <w:tcPr>
            <w:tcW w:w="9741" w:type="dxa"/>
            <w:gridSpan w:val="6"/>
          </w:tcPr>
          <w:p w:rsidR="00BC1A3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tehniška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kemija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materiali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Andreja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Goršek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eparacijski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procesi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organski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produkti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Željko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Knez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F15B6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C1A3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rocesna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sistemska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tehnika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Zorka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Novak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Pintarič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norganska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kemija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Irena Ban, doc.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F15B6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C1A3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rganska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kemija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Peter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Krajnc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BC1A36" w:rsidRPr="00137502" w:rsidTr="00115290">
        <w:tc>
          <w:tcPr>
            <w:tcW w:w="9741" w:type="dxa"/>
            <w:gridSpan w:val="6"/>
          </w:tcPr>
          <w:p w:rsidR="00BC1A3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matematika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fizika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Petra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Žigert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Pleteršek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nalizna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kemija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Matjaž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Finšgar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doc.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</w:rPr>
            </w:pPr>
            <w:r w:rsidRPr="00137502">
              <w:rPr>
                <w:rFonts w:asciiTheme="minorHAnsi" w:eastAsia="Arial Unicode MS" w:hAnsiTheme="minorHAnsi" w:cstheme="minorHAnsi"/>
              </w:rPr>
              <w:t>54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</w:rPr>
            </w:pPr>
            <w:r w:rsidRPr="00137502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</w:rPr>
            </w:pPr>
            <w:r w:rsidRPr="00137502">
              <w:rPr>
                <w:rFonts w:asciiTheme="minorHAnsi" w:eastAsia="Arial Unicode MS" w:hAnsiTheme="minorHAnsi" w:cstheme="minorHAnsi"/>
              </w:rPr>
              <w:t>1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BC1A3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izikalna</w:t>
            </w:r>
            <w:proofErr w:type="spellEnd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15B6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kemija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Urban Bren, </w:t>
            </w: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  <w:tr w:rsidR="00F15B66" w:rsidRPr="00137502" w:rsidTr="00115290">
        <w:tc>
          <w:tcPr>
            <w:tcW w:w="9741" w:type="dxa"/>
            <w:gridSpan w:val="6"/>
          </w:tcPr>
          <w:p w:rsidR="00F15B66" w:rsidRPr="00137502" w:rsidRDefault="00F15B66" w:rsidP="00BC1A36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področje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C1A36"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iokemija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molekularna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biologija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genomika</w:t>
            </w:r>
            <w:proofErr w:type="spellEnd"/>
          </w:p>
        </w:tc>
      </w:tr>
      <w:tr w:rsidR="00350B70" w:rsidRPr="00137502" w:rsidTr="00115290">
        <w:tc>
          <w:tcPr>
            <w:tcW w:w="2972" w:type="dxa"/>
          </w:tcPr>
          <w:p w:rsidR="00350B70" w:rsidRPr="00137502" w:rsidRDefault="00350B70" w:rsidP="00350B7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Uroš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Potočnik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, prof. dr.</w:t>
            </w:r>
          </w:p>
        </w:tc>
        <w:tc>
          <w:tcPr>
            <w:tcW w:w="1276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350B70" w:rsidRPr="00137502" w:rsidRDefault="00350B7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350B70" w:rsidRPr="00137502" w:rsidRDefault="002D7500" w:rsidP="00350B7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</w:tr>
    </w:tbl>
    <w:p w:rsidR="00F15B66" w:rsidRPr="00137502" w:rsidRDefault="00F15B66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  <w:b/>
        </w:rPr>
      </w:pPr>
    </w:p>
    <w:p w:rsidR="002D7500" w:rsidRPr="00137502" w:rsidRDefault="002D7500" w:rsidP="002D7500">
      <w:pPr>
        <w:spacing w:after="0" w:line="240" w:lineRule="auto"/>
        <w:jc w:val="both"/>
        <w:rPr>
          <w:rFonts w:eastAsia="Arial Unicode MS" w:cstheme="minorHAnsi"/>
          <w:b/>
          <w:i/>
        </w:rPr>
      </w:pPr>
      <w:r w:rsidRPr="00137502">
        <w:rPr>
          <w:rFonts w:eastAsia="Arial Unicode MS" w:cstheme="minorHAnsi"/>
          <w:b/>
          <w:i/>
        </w:rPr>
        <w:t>Študenti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</w:tblGrid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Kandidati</w:t>
            </w:r>
            <w:proofErr w:type="spellEnd"/>
          </w:p>
        </w:tc>
        <w:tc>
          <w:tcPr>
            <w:tcW w:w="1276" w:type="dxa"/>
          </w:tcPr>
          <w:p w:rsidR="002D7500" w:rsidRPr="00137502" w:rsidRDefault="002D7500" w:rsidP="002D750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volivcev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risotnih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volivcev</w:t>
            </w:r>
            <w:proofErr w:type="spellEnd"/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glasov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D7500" w:rsidRPr="00137502" w:rsidRDefault="002D7500" w:rsidP="0011529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Broz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Matic</w:t>
            </w:r>
            <w:proofErr w:type="spellEnd"/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9</w:t>
            </w:r>
          </w:p>
        </w:tc>
      </w:tr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Drofenik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Jan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</w:tr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Kramer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Stanko</w:t>
            </w:r>
            <w:proofErr w:type="spellEnd"/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</w:tr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Slaček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Gal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9</w:t>
            </w:r>
          </w:p>
        </w:tc>
      </w:tr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Žitek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Taja</w:t>
            </w:r>
            <w:proofErr w:type="spellEnd"/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9</w:t>
            </w:r>
          </w:p>
        </w:tc>
      </w:tr>
      <w:tr w:rsidR="002D7500" w:rsidRPr="00137502" w:rsidTr="00115290">
        <w:tc>
          <w:tcPr>
            <w:tcW w:w="2972" w:type="dxa"/>
          </w:tcPr>
          <w:p w:rsidR="002D7500" w:rsidRPr="00137502" w:rsidRDefault="002D7500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Neveljavne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glasovnice</w:t>
            </w:r>
            <w:proofErr w:type="spellEnd"/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7500" w:rsidRPr="00137502" w:rsidRDefault="002D7500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2D7500" w:rsidRPr="00137502" w:rsidRDefault="002D7500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</w:rPr>
      </w:pPr>
    </w:p>
    <w:p w:rsidR="00F15B66" w:rsidRPr="00137502" w:rsidRDefault="00F15B66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</w:rPr>
      </w:pPr>
    </w:p>
    <w:p w:rsidR="00F15B66" w:rsidRPr="00137502" w:rsidRDefault="00F15B66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  <w:b/>
        </w:rPr>
      </w:pPr>
      <w:r w:rsidRPr="00137502">
        <w:rPr>
          <w:rFonts w:eastAsia="Arial Unicode MS" w:cstheme="minorHAnsi"/>
          <w:b/>
        </w:rPr>
        <w:t>1. SKLEP:</w:t>
      </w:r>
    </w:p>
    <w:p w:rsidR="00F15B66" w:rsidRPr="00137502" w:rsidRDefault="00F15B66" w:rsidP="00F15B6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Na podlagi volilnega </w:t>
      </w:r>
      <w:r w:rsidR="00137502" w:rsidRPr="00137502">
        <w:rPr>
          <w:rFonts w:eastAsia="Arial Unicode MS" w:cstheme="minorHAnsi"/>
        </w:rPr>
        <w:t>izida</w:t>
      </w:r>
      <w:r w:rsidRPr="00137502">
        <w:rPr>
          <w:rFonts w:eastAsia="Arial Unicode MS" w:cstheme="minorHAnsi"/>
        </w:rPr>
        <w:t xml:space="preserve"> so v Senat Fakultete za kemijo in kemijsko tehnologijo Univerze v Mariboru za obdobje od 30. 5. 201</w:t>
      </w:r>
      <w:r w:rsidR="00137502" w:rsidRPr="00137502">
        <w:rPr>
          <w:rFonts w:eastAsia="Arial Unicode MS" w:cstheme="minorHAnsi"/>
        </w:rPr>
        <w:t>9 do 29. 5. 2023</w:t>
      </w:r>
      <w:r w:rsidRPr="00137502">
        <w:rPr>
          <w:rFonts w:eastAsia="Arial Unicode MS" w:cstheme="minorHAnsi"/>
        </w:rPr>
        <w:t xml:space="preserve"> iz vrst visokošolskih učiteljev izvoljeni: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LEITGEB Maja, </w:t>
      </w:r>
      <w:r w:rsidR="00137502" w:rsidRPr="00137502">
        <w:rPr>
          <w:rFonts w:eastAsia="Arial Unicode MS" w:cstheme="minorHAnsi"/>
        </w:rPr>
        <w:t>prof. dr. za področje “b</w:t>
      </w:r>
      <w:r w:rsidRPr="00137502">
        <w:rPr>
          <w:rFonts w:eastAsia="Arial Unicode MS" w:cstheme="minorHAnsi"/>
        </w:rPr>
        <w:t>iokemijska tehnika”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KNEZ Željko, prof. dr. za področje “</w:t>
      </w:r>
      <w:r w:rsidR="00137502" w:rsidRPr="00137502">
        <w:rPr>
          <w:rFonts w:eastAsia="Arial Unicode MS" w:cstheme="minorHAnsi"/>
        </w:rPr>
        <w:t>s</w:t>
      </w:r>
      <w:r w:rsidRPr="00137502">
        <w:rPr>
          <w:rFonts w:eastAsia="Arial Unicode MS" w:cstheme="minorHAnsi"/>
        </w:rPr>
        <w:t>eparacijski procesi in organski produkti”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GORIČANEC Darko, prof. dr. za podro</w:t>
      </w:r>
      <w:r w:rsidR="00137502" w:rsidRPr="00137502">
        <w:rPr>
          <w:rFonts w:eastAsia="Arial Unicode MS" w:cstheme="minorHAnsi"/>
        </w:rPr>
        <w:t>čje “tr</w:t>
      </w:r>
      <w:r w:rsidRPr="00137502">
        <w:rPr>
          <w:rFonts w:eastAsia="Arial Unicode MS" w:cstheme="minorHAnsi"/>
        </w:rPr>
        <w:t>ansportni pojavi in energetski postroji”</w:t>
      </w:r>
    </w:p>
    <w:p w:rsidR="00F15B66" w:rsidRPr="00137502" w:rsidRDefault="00137502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NOVAK PINTARIČ Zorka</w:t>
      </w:r>
      <w:r w:rsidR="00F15B66" w:rsidRPr="00137502">
        <w:rPr>
          <w:rFonts w:eastAsia="Arial Unicode MS" w:cstheme="minorHAnsi"/>
        </w:rPr>
        <w:t>, prof. dr. za področje “</w:t>
      </w:r>
      <w:r w:rsidRPr="00137502">
        <w:rPr>
          <w:rFonts w:eastAsia="Arial Unicode MS" w:cstheme="minorHAnsi"/>
        </w:rPr>
        <w:t>p</w:t>
      </w:r>
      <w:r w:rsidR="00F15B66" w:rsidRPr="00137502">
        <w:rPr>
          <w:rFonts w:eastAsia="Arial Unicode MS" w:cstheme="minorHAnsi"/>
        </w:rPr>
        <w:t>rocesna sistemska tehnika”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GORŠEK Andreja, prof. dr. za področje “</w:t>
      </w:r>
      <w:r w:rsidR="00137502" w:rsidRPr="00137502">
        <w:rPr>
          <w:rFonts w:eastAsia="Arial Unicode MS" w:cstheme="minorHAnsi"/>
        </w:rPr>
        <w:t>t</w:t>
      </w:r>
      <w:r w:rsidRPr="00137502">
        <w:rPr>
          <w:rFonts w:eastAsia="Arial Unicode MS" w:cstheme="minorHAnsi"/>
        </w:rPr>
        <w:t>ehniška kemija in materiali”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BAN Irena, doc</w:t>
      </w:r>
      <w:r w:rsidR="00137502" w:rsidRPr="00137502">
        <w:rPr>
          <w:rFonts w:eastAsia="Arial Unicode MS" w:cstheme="minorHAnsi"/>
        </w:rPr>
        <w:t>. dr. za področje “a</w:t>
      </w:r>
      <w:r w:rsidRPr="00137502">
        <w:rPr>
          <w:rFonts w:eastAsia="Arial Unicode MS" w:cstheme="minorHAnsi"/>
        </w:rPr>
        <w:t>norganska kemija”</w:t>
      </w:r>
    </w:p>
    <w:p w:rsidR="00F15B66" w:rsidRPr="00137502" w:rsidRDefault="00137502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ŽIGERT PLETERŠEK Petra</w:t>
      </w:r>
      <w:r w:rsidR="00F15B66" w:rsidRPr="00137502">
        <w:rPr>
          <w:rFonts w:eastAsia="Arial Unicode MS" w:cstheme="minorHAnsi"/>
        </w:rPr>
        <w:t>, prof. dr. za področje “</w:t>
      </w:r>
      <w:r w:rsidRPr="00137502">
        <w:rPr>
          <w:rFonts w:eastAsia="Arial Unicode MS" w:cstheme="minorHAnsi"/>
        </w:rPr>
        <w:t>m</w:t>
      </w:r>
      <w:r w:rsidR="00F15B66" w:rsidRPr="00137502">
        <w:rPr>
          <w:rFonts w:eastAsia="Arial Unicode MS" w:cstheme="minorHAnsi"/>
        </w:rPr>
        <w:t>atematika in fizika”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KRAJNC Peter, </w:t>
      </w:r>
      <w:r w:rsidR="00137502" w:rsidRPr="00137502">
        <w:rPr>
          <w:rFonts w:eastAsia="Arial Unicode MS" w:cstheme="minorHAnsi"/>
        </w:rPr>
        <w:t>prof. dr. za področje “o</w:t>
      </w:r>
      <w:r w:rsidRPr="00137502">
        <w:rPr>
          <w:rFonts w:eastAsia="Arial Unicode MS" w:cstheme="minorHAnsi"/>
        </w:rPr>
        <w:t>rganska kemija”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FINŠGAR Matjaž, doc. dr. za področje “</w:t>
      </w:r>
      <w:r w:rsidR="00137502" w:rsidRPr="00137502">
        <w:rPr>
          <w:rFonts w:eastAsia="Arial Unicode MS" w:cstheme="minorHAnsi"/>
        </w:rPr>
        <w:t>a</w:t>
      </w:r>
      <w:r w:rsidRPr="00137502">
        <w:rPr>
          <w:rFonts w:eastAsia="Arial Unicode MS" w:cstheme="minorHAnsi"/>
        </w:rPr>
        <w:t>nalizna kemija”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 xml:space="preserve">BREN Urban, </w:t>
      </w:r>
      <w:r w:rsidR="00137502" w:rsidRPr="00137502">
        <w:rPr>
          <w:rFonts w:eastAsia="Arial Unicode MS" w:cstheme="minorHAnsi"/>
        </w:rPr>
        <w:t>prof</w:t>
      </w:r>
      <w:r w:rsidRPr="00137502">
        <w:rPr>
          <w:rFonts w:eastAsia="Arial Unicode MS" w:cstheme="minorHAnsi"/>
        </w:rPr>
        <w:t>. dr. za področje “</w:t>
      </w:r>
      <w:r w:rsidR="00137502" w:rsidRPr="00137502">
        <w:rPr>
          <w:rFonts w:eastAsia="Arial Unicode MS" w:cstheme="minorHAnsi"/>
        </w:rPr>
        <w:t>f</w:t>
      </w:r>
      <w:r w:rsidRPr="00137502">
        <w:rPr>
          <w:rFonts w:eastAsia="Arial Unicode MS" w:cstheme="minorHAnsi"/>
        </w:rPr>
        <w:t>izikalna kemija”</w:t>
      </w:r>
    </w:p>
    <w:p w:rsidR="00F15B66" w:rsidRPr="00137502" w:rsidRDefault="00F15B66" w:rsidP="00F15B66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POTOČNI</w:t>
      </w:r>
      <w:r w:rsidR="00137502" w:rsidRPr="00137502">
        <w:rPr>
          <w:rFonts w:eastAsia="Arial Unicode MS" w:cstheme="minorHAnsi"/>
        </w:rPr>
        <w:t>K Uroš, prof. dr. za področje “b</w:t>
      </w:r>
      <w:r w:rsidRPr="00137502">
        <w:rPr>
          <w:rFonts w:eastAsia="Arial Unicode MS" w:cstheme="minorHAnsi"/>
        </w:rPr>
        <w:t xml:space="preserve">iokemija, molekularna biologija in </w:t>
      </w:r>
      <w:proofErr w:type="spellStart"/>
      <w:r w:rsidRPr="00137502">
        <w:rPr>
          <w:rFonts w:eastAsia="Arial Unicode MS" w:cstheme="minorHAnsi"/>
        </w:rPr>
        <w:t>genomika</w:t>
      </w:r>
      <w:proofErr w:type="spellEnd"/>
      <w:r w:rsidRPr="00137502">
        <w:rPr>
          <w:rFonts w:eastAsia="Arial Unicode MS" w:cstheme="minorHAnsi"/>
        </w:rPr>
        <w:t>”.</w:t>
      </w:r>
    </w:p>
    <w:p w:rsidR="00D169CF" w:rsidRPr="00137502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Pr="00137502" w:rsidRDefault="00137502" w:rsidP="00D169CF">
      <w:pPr>
        <w:spacing w:after="0" w:line="240" w:lineRule="auto"/>
        <w:jc w:val="both"/>
        <w:rPr>
          <w:rFonts w:eastAsia="Arial Unicode MS" w:cstheme="minorHAnsi"/>
          <w:b/>
        </w:rPr>
      </w:pPr>
      <w:r w:rsidRPr="00137502">
        <w:rPr>
          <w:rFonts w:eastAsia="Arial Unicode MS" w:cstheme="minorHAnsi"/>
          <w:b/>
        </w:rPr>
        <w:t>2</w:t>
      </w:r>
      <w:r w:rsidR="00D169CF" w:rsidRPr="00137502">
        <w:rPr>
          <w:rFonts w:eastAsia="Arial Unicode MS" w:cstheme="minorHAnsi"/>
          <w:b/>
        </w:rPr>
        <w:t>. SKLEP:</w:t>
      </w:r>
    </w:p>
    <w:p w:rsidR="00137502" w:rsidRPr="00137502" w:rsidRDefault="00137502" w:rsidP="00D169CF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Na podlagi volilnega izida so 3 kandidati iz vrst študentov prejeli enako število glasov (</w:t>
      </w:r>
      <w:bookmarkStart w:id="0" w:name="_GoBack"/>
      <w:r w:rsidRPr="00E7115E">
        <w:rPr>
          <w:rFonts w:eastAsia="Arial Unicode MS" w:cstheme="minorHAnsi"/>
          <w:i/>
        </w:rPr>
        <w:t>op. 9</w:t>
      </w:r>
      <w:r w:rsidR="00E7115E" w:rsidRPr="00E7115E">
        <w:rPr>
          <w:rFonts w:eastAsia="Arial Unicode MS" w:cstheme="minorHAnsi"/>
          <w:i/>
        </w:rPr>
        <w:t xml:space="preserve"> glasov</w:t>
      </w:r>
      <w:bookmarkEnd w:id="0"/>
      <w:r w:rsidRPr="00137502">
        <w:rPr>
          <w:rFonts w:eastAsia="Arial Unicode MS" w:cstheme="minorHAnsi"/>
        </w:rPr>
        <w:t>):</w:t>
      </w:r>
    </w:p>
    <w:p w:rsidR="00137502" w:rsidRPr="00137502" w:rsidRDefault="00137502" w:rsidP="0013750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Broz Matic,</w:t>
      </w:r>
    </w:p>
    <w:p w:rsidR="00137502" w:rsidRPr="00137502" w:rsidRDefault="00137502" w:rsidP="0013750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proofErr w:type="spellStart"/>
      <w:r w:rsidRPr="00137502">
        <w:rPr>
          <w:rFonts w:eastAsia="Arial Unicode MS" w:cstheme="minorHAnsi"/>
        </w:rPr>
        <w:t>Slaček</w:t>
      </w:r>
      <w:proofErr w:type="spellEnd"/>
      <w:r w:rsidRPr="00137502">
        <w:rPr>
          <w:rFonts w:eastAsia="Arial Unicode MS" w:cstheme="minorHAnsi"/>
        </w:rPr>
        <w:t xml:space="preserve"> Gal,</w:t>
      </w:r>
    </w:p>
    <w:p w:rsidR="00137502" w:rsidRPr="00137502" w:rsidRDefault="00137502" w:rsidP="0013750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proofErr w:type="spellStart"/>
      <w:r w:rsidRPr="00137502">
        <w:rPr>
          <w:rFonts w:eastAsia="Arial Unicode MS" w:cstheme="minorHAnsi"/>
        </w:rPr>
        <w:t>Žitek</w:t>
      </w:r>
      <w:proofErr w:type="spellEnd"/>
      <w:r w:rsidRPr="00137502">
        <w:rPr>
          <w:rFonts w:eastAsia="Arial Unicode MS" w:cstheme="minorHAnsi"/>
        </w:rPr>
        <w:t xml:space="preserve"> Taja,</w:t>
      </w:r>
    </w:p>
    <w:p w:rsidR="00D169CF" w:rsidRPr="00137502" w:rsidRDefault="00137502" w:rsidP="00D169CF">
      <w:pPr>
        <w:spacing w:after="0" w:line="240" w:lineRule="auto"/>
        <w:jc w:val="both"/>
        <w:rPr>
          <w:rFonts w:eastAsia="Arial Unicode MS" w:cstheme="minorHAnsi"/>
        </w:rPr>
      </w:pPr>
      <w:r w:rsidRPr="00137502">
        <w:rPr>
          <w:rFonts w:eastAsia="Arial Unicode MS" w:cstheme="minorHAnsi"/>
        </w:rPr>
        <w:t>zato se opravi 2. krog glasovanja za člana Senata Fakultete za kemijo in kemijsko tehnologijo iz vrst študentov.</w:t>
      </w:r>
    </w:p>
    <w:p w:rsidR="00137502" w:rsidRPr="00137502" w:rsidRDefault="00137502" w:rsidP="00983188">
      <w:pPr>
        <w:spacing w:after="0" w:line="240" w:lineRule="auto"/>
        <w:jc w:val="both"/>
        <w:rPr>
          <w:rFonts w:eastAsia="Arial Unicode MS" w:cstheme="minorHAnsi"/>
          <w:b/>
        </w:rPr>
      </w:pPr>
      <w:r w:rsidRPr="00137502">
        <w:rPr>
          <w:rFonts w:eastAsia="Arial Unicode MS" w:cstheme="minorHAnsi"/>
          <w:b/>
        </w:rPr>
        <w:lastRenderedPageBreak/>
        <w:t>Rezultati 2. kroga volitev</w:t>
      </w:r>
    </w:p>
    <w:p w:rsidR="00137502" w:rsidRDefault="00137502" w:rsidP="00983188">
      <w:pPr>
        <w:spacing w:after="0" w:line="240" w:lineRule="auto"/>
        <w:jc w:val="both"/>
        <w:rPr>
          <w:rFonts w:eastAsia="Arial Unicode MS" w:cstheme="minorHAnsi"/>
        </w:rPr>
      </w:pPr>
    </w:p>
    <w:p w:rsidR="00137502" w:rsidRPr="00137502" w:rsidRDefault="00137502" w:rsidP="00137502">
      <w:pPr>
        <w:spacing w:after="0" w:line="240" w:lineRule="auto"/>
        <w:jc w:val="both"/>
        <w:rPr>
          <w:rFonts w:eastAsia="Arial Unicode MS" w:cstheme="minorHAnsi"/>
          <w:b/>
          <w:i/>
        </w:rPr>
      </w:pPr>
      <w:r w:rsidRPr="00137502">
        <w:rPr>
          <w:rFonts w:eastAsia="Arial Unicode MS" w:cstheme="minorHAnsi"/>
          <w:b/>
          <w:i/>
        </w:rPr>
        <w:t>Študenti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</w:tblGrid>
      <w:tr w:rsidR="00137502" w:rsidRPr="00137502" w:rsidTr="00115290">
        <w:tc>
          <w:tcPr>
            <w:tcW w:w="2972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Kandidati</w:t>
            </w:r>
            <w:proofErr w:type="spellEnd"/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volivcev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prisotnih</w:t>
            </w:r>
            <w:proofErr w:type="spellEnd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b/>
                <w:sz w:val="20"/>
                <w:szCs w:val="20"/>
              </w:rPr>
              <w:t>volivcev</w:t>
            </w:r>
            <w:proofErr w:type="spellEnd"/>
          </w:p>
        </w:tc>
        <w:tc>
          <w:tcPr>
            <w:tcW w:w="1275" w:type="dxa"/>
          </w:tcPr>
          <w:p w:rsidR="00137502" w:rsidRPr="00137502" w:rsidRDefault="00137502" w:rsidP="0011529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Št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glasov</w:t>
            </w:r>
            <w:proofErr w:type="spellEnd"/>
            <w:r w:rsidRPr="00137502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37502" w:rsidRPr="00137502" w:rsidRDefault="00137502" w:rsidP="00115290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137502" w:rsidRPr="00137502" w:rsidTr="00115290">
        <w:tc>
          <w:tcPr>
            <w:tcW w:w="2972" w:type="dxa"/>
          </w:tcPr>
          <w:p w:rsidR="00137502" w:rsidRPr="00137502" w:rsidRDefault="00137502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Broz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Matic</w:t>
            </w:r>
            <w:proofErr w:type="spellEnd"/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9</w:t>
            </w:r>
          </w:p>
        </w:tc>
      </w:tr>
      <w:tr w:rsidR="00137502" w:rsidRPr="00137502" w:rsidTr="00115290">
        <w:tc>
          <w:tcPr>
            <w:tcW w:w="2972" w:type="dxa"/>
          </w:tcPr>
          <w:p w:rsidR="00137502" w:rsidRPr="00137502" w:rsidRDefault="00137502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Slaček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Gal</w:t>
            </w:r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</w:tr>
      <w:tr w:rsidR="00137502" w:rsidRPr="00137502" w:rsidTr="00115290">
        <w:tc>
          <w:tcPr>
            <w:tcW w:w="2972" w:type="dxa"/>
          </w:tcPr>
          <w:p w:rsidR="00137502" w:rsidRPr="00137502" w:rsidRDefault="00137502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Žitek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Taja</w:t>
            </w:r>
            <w:proofErr w:type="spellEnd"/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</w:tc>
      </w:tr>
      <w:tr w:rsidR="00137502" w:rsidRPr="00137502" w:rsidTr="00115290">
        <w:tc>
          <w:tcPr>
            <w:tcW w:w="2972" w:type="dxa"/>
          </w:tcPr>
          <w:p w:rsidR="00137502" w:rsidRPr="00137502" w:rsidRDefault="00137502" w:rsidP="0011529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Neveljavne</w:t>
            </w:r>
            <w:proofErr w:type="spellEnd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37502">
              <w:rPr>
                <w:rFonts w:asciiTheme="minorHAnsi" w:hAnsiTheme="minorHAnsi" w:cstheme="minorHAnsi"/>
                <w:sz w:val="20"/>
                <w:szCs w:val="20"/>
              </w:rPr>
              <w:t>glasovnice</w:t>
            </w:r>
            <w:proofErr w:type="spellEnd"/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37502">
              <w:rPr>
                <w:rFonts w:asciiTheme="minorHAnsi" w:eastAsia="Arial Unicode MS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7502" w:rsidRPr="00137502" w:rsidRDefault="00137502" w:rsidP="00115290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137502" w:rsidRDefault="00137502" w:rsidP="00983188">
      <w:pPr>
        <w:spacing w:after="0" w:line="240" w:lineRule="auto"/>
        <w:jc w:val="both"/>
        <w:rPr>
          <w:rFonts w:eastAsia="Arial Unicode MS" w:cstheme="minorHAnsi"/>
        </w:rPr>
      </w:pPr>
    </w:p>
    <w:p w:rsidR="00137502" w:rsidRPr="001B0514" w:rsidRDefault="001B0514" w:rsidP="00137502">
      <w:pPr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3</w:t>
      </w:r>
      <w:r w:rsidR="00137502" w:rsidRPr="001B0514">
        <w:rPr>
          <w:rFonts w:eastAsia="Arial Unicode MS" w:cstheme="minorHAnsi"/>
          <w:b/>
        </w:rPr>
        <w:t>. SKLEP:</w:t>
      </w:r>
    </w:p>
    <w:p w:rsidR="00137502" w:rsidRDefault="00137502" w:rsidP="00137502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Na podlagi volilnega izida 1. in 2. kroga volitev, </w:t>
      </w:r>
      <w:r w:rsidRPr="00137502">
        <w:rPr>
          <w:rFonts w:eastAsia="Arial Unicode MS" w:cstheme="minorHAnsi"/>
        </w:rPr>
        <w:t>so v Senat Fakultete za kemijo in kemijsko tehnologijo Univerze v Mariboru za obdobje od 30. 5. 2019 do 29. 5. 202</w:t>
      </w:r>
      <w:r>
        <w:rPr>
          <w:rFonts w:eastAsia="Arial Unicode MS" w:cstheme="minorHAnsi"/>
        </w:rPr>
        <w:t>0</w:t>
      </w:r>
      <w:r w:rsidRPr="00137502">
        <w:rPr>
          <w:rFonts w:eastAsia="Arial Unicode MS" w:cstheme="minorHAnsi"/>
        </w:rPr>
        <w:t xml:space="preserve"> iz vrst </w:t>
      </w:r>
      <w:r w:rsidR="001B0514">
        <w:rPr>
          <w:rFonts w:eastAsia="Arial Unicode MS" w:cstheme="minorHAnsi"/>
        </w:rPr>
        <w:t>študentov</w:t>
      </w:r>
      <w:r w:rsidRPr="00137502">
        <w:rPr>
          <w:rFonts w:eastAsia="Arial Unicode MS" w:cstheme="minorHAnsi"/>
        </w:rPr>
        <w:t xml:space="preserve"> izvoljeni</w:t>
      </w:r>
      <w:r w:rsidR="001B0514">
        <w:rPr>
          <w:rFonts w:eastAsia="Arial Unicode MS" w:cstheme="minorHAnsi"/>
        </w:rPr>
        <w:t>:</w:t>
      </w:r>
    </w:p>
    <w:p w:rsidR="001B0514" w:rsidRDefault="001B0514" w:rsidP="001B051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Broz Matic</w:t>
      </w:r>
    </w:p>
    <w:p w:rsidR="001B0514" w:rsidRDefault="001B0514" w:rsidP="001B051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Drofenik Jan</w:t>
      </w:r>
    </w:p>
    <w:p w:rsidR="001B0514" w:rsidRPr="001B0514" w:rsidRDefault="001B0514" w:rsidP="001B051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Kramer Stanko</w:t>
      </w:r>
    </w:p>
    <w:p w:rsidR="00EC18D5" w:rsidRPr="00137502" w:rsidRDefault="00EC18D5" w:rsidP="007B3729">
      <w:pPr>
        <w:spacing w:after="0" w:line="240" w:lineRule="auto"/>
        <w:rPr>
          <w:rFonts w:cstheme="minorHAnsi"/>
          <w:b/>
        </w:rPr>
      </w:pPr>
    </w:p>
    <w:p w:rsidR="009041AF" w:rsidRPr="00137502" w:rsidRDefault="009041AF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137502" w:rsidRDefault="009041AF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137502" w:rsidRDefault="00A66FC2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37502">
        <w:rPr>
          <w:rFonts w:cstheme="minorHAnsi"/>
        </w:rPr>
        <w:t>Seja je bila zaključena ob 1</w:t>
      </w:r>
      <w:r w:rsidR="001B0514">
        <w:rPr>
          <w:rFonts w:cstheme="minorHAnsi"/>
        </w:rPr>
        <w:t>4</w:t>
      </w:r>
      <w:r w:rsidRPr="00137502">
        <w:rPr>
          <w:rFonts w:cstheme="minorHAnsi"/>
        </w:rPr>
        <w:t>.</w:t>
      </w:r>
      <w:r w:rsidR="001B0514">
        <w:rPr>
          <w:rFonts w:cstheme="minorHAnsi"/>
        </w:rPr>
        <w:t>0</w:t>
      </w:r>
      <w:r w:rsidR="00983188" w:rsidRPr="00137502">
        <w:rPr>
          <w:rFonts w:cstheme="minorHAnsi"/>
        </w:rPr>
        <w:t>0</w:t>
      </w:r>
      <w:r w:rsidR="009E52BD" w:rsidRPr="00137502">
        <w:rPr>
          <w:rFonts w:cstheme="minorHAnsi"/>
        </w:rPr>
        <w:t xml:space="preserve"> </w:t>
      </w:r>
      <w:r w:rsidRPr="00137502">
        <w:rPr>
          <w:rFonts w:cstheme="minorHAnsi"/>
        </w:rPr>
        <w:t>uri.</w:t>
      </w:r>
    </w:p>
    <w:p w:rsidR="001618D3" w:rsidRPr="00137502" w:rsidRDefault="001618D3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137502" w:rsidRDefault="009041AF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137502" w:rsidRDefault="009041AF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137502" w:rsidRDefault="007E4696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137502" w:rsidRDefault="00A66FC2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37502">
        <w:rPr>
          <w:rFonts w:cstheme="minorHAnsi"/>
        </w:rPr>
        <w:t xml:space="preserve">Maribor, </w:t>
      </w:r>
      <w:r w:rsidR="001B0514">
        <w:rPr>
          <w:rFonts w:cstheme="minorHAnsi"/>
        </w:rPr>
        <w:t>17</w:t>
      </w:r>
      <w:r w:rsidRPr="00137502">
        <w:rPr>
          <w:rFonts w:cstheme="minorHAnsi"/>
        </w:rPr>
        <w:t xml:space="preserve">. </w:t>
      </w:r>
      <w:r w:rsidR="00CF1388" w:rsidRPr="00137502">
        <w:rPr>
          <w:rFonts w:cstheme="minorHAnsi"/>
        </w:rPr>
        <w:t>0</w:t>
      </w:r>
      <w:r w:rsidR="001B0514">
        <w:rPr>
          <w:rFonts w:cstheme="minorHAnsi"/>
        </w:rPr>
        <w:t>5</w:t>
      </w:r>
      <w:r w:rsidR="00983188" w:rsidRPr="00137502">
        <w:rPr>
          <w:rFonts w:cstheme="minorHAnsi"/>
        </w:rPr>
        <w:t>.</w:t>
      </w:r>
      <w:r w:rsidRPr="00137502">
        <w:rPr>
          <w:rFonts w:cstheme="minorHAnsi"/>
        </w:rPr>
        <w:t xml:space="preserve"> 201</w:t>
      </w:r>
      <w:r w:rsidR="00983188" w:rsidRPr="00137502">
        <w:rPr>
          <w:rFonts w:cstheme="minorHAnsi"/>
        </w:rPr>
        <w:t>9</w:t>
      </w:r>
    </w:p>
    <w:p w:rsidR="001327E9" w:rsidRPr="00137502" w:rsidRDefault="001327E9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137502" w:rsidRDefault="007E4696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137502" w:rsidRDefault="007E4696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137502" w:rsidRDefault="00A66FC2" w:rsidP="006C0421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37502">
        <w:rPr>
          <w:rFonts w:cstheme="minorHAnsi"/>
        </w:rPr>
        <w:t>Za zapisnik:</w:t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="007A33A6" w:rsidRPr="00137502">
        <w:rPr>
          <w:rFonts w:cstheme="minorHAnsi"/>
        </w:rPr>
        <w:t>Predsednica AZ</w:t>
      </w:r>
      <w:r w:rsidRPr="00137502">
        <w:rPr>
          <w:rFonts w:cstheme="minorHAnsi"/>
        </w:rPr>
        <w:t>:</w:t>
      </w:r>
    </w:p>
    <w:p w:rsidR="003439DF" w:rsidRPr="00137502" w:rsidRDefault="00A66FC2" w:rsidP="0082101D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137502">
        <w:rPr>
          <w:rFonts w:cstheme="minorHAnsi"/>
        </w:rPr>
        <w:t>Sonja Roj</w:t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Pr="00137502">
        <w:rPr>
          <w:rFonts w:cstheme="minorHAnsi"/>
        </w:rPr>
        <w:tab/>
      </w:r>
      <w:r w:rsidR="00CF1388" w:rsidRPr="00137502">
        <w:rPr>
          <w:rFonts w:cstheme="minorHAnsi"/>
        </w:rPr>
        <w:t>prof</w:t>
      </w:r>
      <w:r w:rsidRPr="00137502">
        <w:rPr>
          <w:rFonts w:cstheme="minorHAnsi"/>
        </w:rPr>
        <w:t xml:space="preserve">. dr. </w:t>
      </w:r>
      <w:r w:rsidR="00CF1388" w:rsidRPr="00137502">
        <w:rPr>
          <w:rFonts w:cstheme="minorHAnsi"/>
        </w:rPr>
        <w:t>Andreja Goršek</w:t>
      </w:r>
    </w:p>
    <w:sectPr w:rsidR="003439DF" w:rsidRPr="00137502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83" w:rsidRDefault="00C44883" w:rsidP="00EC432E">
      <w:pPr>
        <w:spacing w:after="0" w:line="240" w:lineRule="auto"/>
      </w:pPr>
      <w:r>
        <w:separator/>
      </w:r>
    </w:p>
  </w:endnote>
  <w:endnote w:type="continuationSeparator" w:id="0">
    <w:p w:rsidR="00C44883" w:rsidRDefault="00C44883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825FD5" w:rsidRPr="00825FD5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83" w:rsidRDefault="00C44883" w:rsidP="00EC432E">
      <w:pPr>
        <w:spacing w:after="0" w:line="240" w:lineRule="auto"/>
      </w:pPr>
      <w:r>
        <w:separator/>
      </w:r>
    </w:p>
  </w:footnote>
  <w:footnote w:type="continuationSeparator" w:id="0">
    <w:p w:rsidR="00C44883" w:rsidRDefault="00C44883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5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6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7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B6AA1"/>
    <w:rsid w:val="000D5853"/>
    <w:rsid w:val="000E6D6A"/>
    <w:rsid w:val="000F76ED"/>
    <w:rsid w:val="001169FF"/>
    <w:rsid w:val="0012496A"/>
    <w:rsid w:val="001327E9"/>
    <w:rsid w:val="00137502"/>
    <w:rsid w:val="00140655"/>
    <w:rsid w:val="00140BFB"/>
    <w:rsid w:val="001456CD"/>
    <w:rsid w:val="00154B96"/>
    <w:rsid w:val="001618D3"/>
    <w:rsid w:val="001702EB"/>
    <w:rsid w:val="00172C34"/>
    <w:rsid w:val="00173A78"/>
    <w:rsid w:val="00193170"/>
    <w:rsid w:val="00195535"/>
    <w:rsid w:val="001A0E9F"/>
    <w:rsid w:val="001B0514"/>
    <w:rsid w:val="001B12BD"/>
    <w:rsid w:val="001D2E32"/>
    <w:rsid w:val="001E432C"/>
    <w:rsid w:val="001F60F1"/>
    <w:rsid w:val="002008BA"/>
    <w:rsid w:val="002033E9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D7500"/>
    <w:rsid w:val="002F4A09"/>
    <w:rsid w:val="00306E80"/>
    <w:rsid w:val="0033291A"/>
    <w:rsid w:val="00337092"/>
    <w:rsid w:val="003439DF"/>
    <w:rsid w:val="00346E81"/>
    <w:rsid w:val="00347CA8"/>
    <w:rsid w:val="00350B70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52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5E6CE3"/>
    <w:rsid w:val="0061065D"/>
    <w:rsid w:val="00616546"/>
    <w:rsid w:val="0062065F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25FD5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A13FF"/>
    <w:rsid w:val="008E6026"/>
    <w:rsid w:val="008F0974"/>
    <w:rsid w:val="009041AF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C1A36"/>
    <w:rsid w:val="00BE160F"/>
    <w:rsid w:val="00BF174E"/>
    <w:rsid w:val="00BF70E2"/>
    <w:rsid w:val="00C04C25"/>
    <w:rsid w:val="00C108D4"/>
    <w:rsid w:val="00C15E90"/>
    <w:rsid w:val="00C369E0"/>
    <w:rsid w:val="00C44883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6B96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4737"/>
    <w:rsid w:val="00D86922"/>
    <w:rsid w:val="00DD6CDF"/>
    <w:rsid w:val="00DE7F4C"/>
    <w:rsid w:val="00DF64AF"/>
    <w:rsid w:val="00E007C2"/>
    <w:rsid w:val="00E241D5"/>
    <w:rsid w:val="00E44669"/>
    <w:rsid w:val="00E458DA"/>
    <w:rsid w:val="00E4598A"/>
    <w:rsid w:val="00E45FDF"/>
    <w:rsid w:val="00E52D4F"/>
    <w:rsid w:val="00E7115E"/>
    <w:rsid w:val="00E73CFE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15B66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3EB9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B435E"/>
    <w:rsid w:val="008E5188"/>
    <w:rsid w:val="009237B7"/>
    <w:rsid w:val="009328E3"/>
    <w:rsid w:val="009B3DF6"/>
    <w:rsid w:val="00A0232C"/>
    <w:rsid w:val="00A127AC"/>
    <w:rsid w:val="00A77840"/>
    <w:rsid w:val="00B025D2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F0A7-8B0E-4206-AB76-A2A86806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6</cp:revision>
  <cp:lastPrinted>2017-10-09T08:07:00Z</cp:lastPrinted>
  <dcterms:created xsi:type="dcterms:W3CDTF">2019-05-17T11:06:00Z</dcterms:created>
  <dcterms:modified xsi:type="dcterms:W3CDTF">2019-05-17T12:28:00Z</dcterms:modified>
</cp:coreProperties>
</file>