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B632" w14:textId="7A77B142"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Na podlagi 271. člena Statuta Univerze v Mariboru (</w:t>
      </w:r>
      <w:r w:rsidR="007C0C41" w:rsidRPr="00246F51">
        <w:rPr>
          <w:rFonts w:asciiTheme="minorHAnsi" w:hAnsiTheme="minorHAnsi" w:cstheme="minorHAnsi"/>
        </w:rPr>
        <w:t>Uradni list RS, št.</w:t>
      </w:r>
      <w:r w:rsidR="0073122A">
        <w:rPr>
          <w:rFonts w:asciiTheme="minorHAnsi" w:hAnsiTheme="minorHAnsi" w:cstheme="minorHAnsi"/>
        </w:rPr>
        <w:t xml:space="preserve"> </w:t>
      </w:r>
      <w:r w:rsidR="007C0C41" w:rsidRPr="00246F51">
        <w:rPr>
          <w:rFonts w:asciiTheme="minorHAnsi" w:hAnsiTheme="minorHAnsi" w:cstheme="minorHAnsi"/>
        </w:rPr>
        <w:t>41/2021 – UPB 13</w:t>
      </w:r>
      <w:r w:rsidRPr="00246F51">
        <w:rPr>
          <w:rFonts w:asciiTheme="minorHAnsi" w:hAnsiTheme="minorHAnsi" w:cstheme="minorHAnsi"/>
        </w:rPr>
        <w:t>)</w:t>
      </w:r>
      <w:r w:rsidR="00B901EA" w:rsidRPr="00246F51">
        <w:rPr>
          <w:rFonts w:asciiTheme="minorHAnsi" w:hAnsiTheme="minorHAnsi" w:cstheme="minorHAnsi"/>
        </w:rPr>
        <w:t xml:space="preserve"> </w:t>
      </w:r>
      <w:r w:rsidR="00A406B6" w:rsidRPr="00246F51">
        <w:rPr>
          <w:rFonts w:asciiTheme="minorHAnsi" w:hAnsiTheme="minorHAnsi" w:cstheme="minorHAnsi"/>
        </w:rPr>
        <w:t xml:space="preserve">in </w:t>
      </w:r>
      <w:r w:rsidR="00E12A72" w:rsidRPr="00246F51">
        <w:rPr>
          <w:rFonts w:asciiTheme="minorHAnsi" w:hAnsiTheme="minorHAnsi" w:cstheme="minorHAnsi"/>
        </w:rPr>
        <w:t>ob upoštevanju Pravilnika o šolninah in drugih prispevkih v visokem šolstvu (</w:t>
      </w:r>
      <w:r w:rsidR="00BA79FA">
        <w:t>š</w:t>
      </w:r>
      <w:r w:rsidR="00085829">
        <w:t>t. 157/16. 12. 2022</w:t>
      </w:r>
      <w:r w:rsidR="00A406B6" w:rsidRPr="00246F51">
        <w:rPr>
          <w:rFonts w:asciiTheme="minorHAnsi" w:hAnsiTheme="minorHAnsi" w:cstheme="minorHAnsi"/>
        </w:rPr>
        <w:t>),</w:t>
      </w:r>
      <w:r w:rsidR="00E12A72" w:rsidRPr="00246F51">
        <w:rPr>
          <w:rFonts w:asciiTheme="minorHAnsi" w:hAnsiTheme="minorHAnsi" w:cstheme="minorHAnsi"/>
        </w:rPr>
        <w:t xml:space="preserve"> Pravilnika o šolninah in bivanju v javnih študentskih domovih za Slovence brez slovenskega državljanstva in tujce v RS (Ur. l. RS, št. 77/16</w:t>
      </w:r>
      <w:r w:rsidR="00DE354B">
        <w:rPr>
          <w:rFonts w:asciiTheme="minorHAnsi" w:hAnsiTheme="minorHAnsi" w:cstheme="minorHAnsi"/>
        </w:rPr>
        <w:t xml:space="preserve">, </w:t>
      </w:r>
      <w:r w:rsidR="00E12A72" w:rsidRPr="00246F51">
        <w:rPr>
          <w:rFonts w:asciiTheme="minorHAnsi" w:hAnsiTheme="minorHAnsi" w:cstheme="minorHAnsi"/>
        </w:rPr>
        <w:t>25/19</w:t>
      </w:r>
      <w:r w:rsidR="00BA290E">
        <w:rPr>
          <w:rFonts w:asciiTheme="minorHAnsi" w:hAnsiTheme="minorHAnsi" w:cstheme="minorHAnsi"/>
        </w:rPr>
        <w:t xml:space="preserve"> in 56/22</w:t>
      </w:r>
      <w:r w:rsidR="00E12A72" w:rsidRPr="00246F51">
        <w:rPr>
          <w:rFonts w:asciiTheme="minorHAnsi" w:hAnsiTheme="minorHAnsi" w:cstheme="minorHAnsi"/>
        </w:rPr>
        <w:t>)</w:t>
      </w:r>
      <w:r w:rsidR="00A406B6" w:rsidRPr="00246F51">
        <w:rPr>
          <w:rFonts w:asciiTheme="minorHAnsi" w:hAnsiTheme="minorHAnsi" w:cstheme="minorHAnsi"/>
        </w:rPr>
        <w:t xml:space="preserve">, </w:t>
      </w:r>
      <w:r w:rsidR="00A406B6" w:rsidRPr="00246F51">
        <w:rPr>
          <w:rFonts w:asciiTheme="minorHAnsi" w:hAnsiTheme="minorHAnsi" w:cstheme="minorHAnsi"/>
          <w:bCs/>
        </w:rPr>
        <w:t>Sklepa o določitvi prispevkov za posebne primere zavarovanja (Ur</w:t>
      </w:r>
      <w:r w:rsidR="00C97378" w:rsidRPr="00246F51">
        <w:rPr>
          <w:rFonts w:asciiTheme="minorHAnsi" w:hAnsiTheme="minorHAnsi" w:cstheme="minorHAnsi"/>
          <w:bCs/>
        </w:rPr>
        <w:t xml:space="preserve">. l. RS, št. </w:t>
      </w:r>
      <w:hyperlink r:id="rId11" w:tgtFrame="_blank" w:tooltip="Sklep o določitvi prispevkov za posebne primere zavarovanja" w:history="1">
        <w:r w:rsidR="00A406B6" w:rsidRPr="00CE4A8D">
          <w:rPr>
            <w:rStyle w:val="Hiperpovezava"/>
            <w:rFonts w:asciiTheme="minorHAnsi" w:hAnsiTheme="minorHAnsi" w:cstheme="minorHAnsi"/>
            <w:bCs/>
            <w:color w:val="auto"/>
            <w:u w:val="none"/>
          </w:rPr>
          <w:t>14/17</w:t>
        </w:r>
      </w:hyperlink>
      <w:r w:rsidR="00C97378" w:rsidRPr="00CE4A8D">
        <w:rPr>
          <w:rFonts w:asciiTheme="minorHAnsi" w:hAnsiTheme="minorHAnsi" w:cstheme="minorHAnsi"/>
          <w:bCs/>
          <w:color w:val="auto"/>
        </w:rPr>
        <w:t xml:space="preserve">, </w:t>
      </w:r>
      <w:hyperlink r:id="rId12" w:tgtFrame="_blank" w:tooltip="Sklep o spremembah in dopolnitvah Sklepa o določitvi prispevkov za posebne primere zavarovanja" w:history="1">
        <w:r w:rsidR="00A406B6" w:rsidRPr="00CE4A8D">
          <w:rPr>
            <w:rStyle w:val="Hiperpovezava"/>
            <w:rFonts w:asciiTheme="minorHAnsi" w:hAnsiTheme="minorHAnsi" w:cstheme="minorHAnsi"/>
            <w:bCs/>
            <w:color w:val="auto"/>
            <w:u w:val="none"/>
          </w:rPr>
          <w:t>64/17</w:t>
        </w:r>
      </w:hyperlink>
      <w:r w:rsidR="00C97378" w:rsidRPr="00CE4A8D">
        <w:rPr>
          <w:rFonts w:asciiTheme="minorHAnsi" w:hAnsiTheme="minorHAnsi" w:cstheme="minorHAnsi"/>
          <w:bCs/>
          <w:color w:val="auto"/>
        </w:rPr>
        <w:t xml:space="preserve">, </w:t>
      </w:r>
      <w:hyperlink r:id="rId13" w:tgtFrame="_blank" w:tooltip="Sklep o spremembah Sklepa o določitvi prispevkov za posebne primere zavarovanja" w:history="1">
        <w:r w:rsidR="00A406B6" w:rsidRPr="00CE4A8D">
          <w:rPr>
            <w:rStyle w:val="Hiperpovezava"/>
            <w:rFonts w:asciiTheme="minorHAnsi" w:hAnsiTheme="minorHAnsi" w:cstheme="minorHAnsi"/>
            <w:bCs/>
            <w:color w:val="auto"/>
            <w:u w:val="none"/>
          </w:rPr>
          <w:t>19/18</w:t>
        </w:r>
      </w:hyperlink>
      <w:r w:rsidR="00C97378" w:rsidRPr="00CE4A8D">
        <w:rPr>
          <w:rFonts w:asciiTheme="minorHAnsi" w:hAnsiTheme="minorHAnsi" w:cstheme="minorHAnsi"/>
          <w:bCs/>
          <w:color w:val="auto"/>
        </w:rPr>
        <w:t xml:space="preserve">, </w:t>
      </w:r>
      <w:hyperlink r:id="rId14" w:tgtFrame="_blank" w:tooltip="Sklep o spremembah Sklepa o določitvi prispevkov za posebne primere zavarovanja" w:history="1">
        <w:r w:rsidR="00A406B6" w:rsidRPr="00CE4A8D">
          <w:rPr>
            <w:rStyle w:val="Hiperpovezava"/>
            <w:rFonts w:asciiTheme="minorHAnsi" w:hAnsiTheme="minorHAnsi" w:cstheme="minorHAnsi"/>
            <w:bCs/>
            <w:color w:val="auto"/>
            <w:u w:val="none"/>
          </w:rPr>
          <w:t>17/19</w:t>
        </w:r>
      </w:hyperlink>
      <w:r w:rsidR="007C13E4">
        <w:rPr>
          <w:rFonts w:asciiTheme="minorHAnsi" w:hAnsiTheme="minorHAnsi" w:cstheme="minorHAnsi"/>
          <w:bCs/>
          <w:color w:val="auto"/>
        </w:rPr>
        <w:t xml:space="preserve">, </w:t>
      </w:r>
      <w:hyperlink r:id="rId15" w:tgtFrame="_blank" w:tooltip="Sklep o spremembah Sklepa o določitvi prispevkov za posebne primere zavarovanja" w:history="1">
        <w:r w:rsidR="00A406B6" w:rsidRPr="00CE4A8D">
          <w:rPr>
            <w:rStyle w:val="Hiperpovezava"/>
            <w:rFonts w:asciiTheme="minorHAnsi" w:hAnsiTheme="minorHAnsi" w:cstheme="minorHAnsi"/>
            <w:bCs/>
            <w:color w:val="auto"/>
            <w:u w:val="none"/>
          </w:rPr>
          <w:t>18/20</w:t>
        </w:r>
      </w:hyperlink>
      <w:r w:rsidR="00271A5B">
        <w:rPr>
          <w:rStyle w:val="Hiperpovezava"/>
          <w:rFonts w:asciiTheme="minorHAnsi" w:hAnsiTheme="minorHAnsi" w:cstheme="minorHAnsi"/>
          <w:bCs/>
          <w:color w:val="auto"/>
          <w:u w:val="none"/>
        </w:rPr>
        <w:t>,</w:t>
      </w:r>
      <w:r w:rsidR="007C13E4">
        <w:rPr>
          <w:rStyle w:val="Hiperpovezava"/>
          <w:rFonts w:asciiTheme="minorHAnsi" w:hAnsiTheme="minorHAnsi" w:cstheme="minorHAnsi"/>
          <w:bCs/>
          <w:color w:val="auto"/>
          <w:u w:val="none"/>
        </w:rPr>
        <w:t xml:space="preserve"> </w:t>
      </w:r>
      <w:r w:rsidR="009C594E">
        <w:rPr>
          <w:rStyle w:val="Hiperpovezava"/>
          <w:rFonts w:asciiTheme="minorHAnsi" w:hAnsiTheme="minorHAnsi" w:cstheme="minorHAnsi"/>
          <w:bCs/>
          <w:color w:val="auto"/>
          <w:u w:val="none"/>
        </w:rPr>
        <w:t>36/21</w:t>
      </w:r>
      <w:r w:rsidR="00271A5B">
        <w:rPr>
          <w:rStyle w:val="Hiperpovezava"/>
          <w:rFonts w:asciiTheme="minorHAnsi" w:hAnsiTheme="minorHAnsi" w:cstheme="minorHAnsi"/>
          <w:bCs/>
          <w:color w:val="auto"/>
          <w:u w:val="none"/>
        </w:rPr>
        <w:t xml:space="preserve"> in </w:t>
      </w:r>
      <w:r w:rsidR="007E002F">
        <w:rPr>
          <w:rStyle w:val="Hiperpovezava"/>
          <w:rFonts w:asciiTheme="minorHAnsi" w:hAnsiTheme="minorHAnsi" w:cstheme="minorHAnsi"/>
          <w:bCs/>
          <w:color w:val="auto"/>
          <w:u w:val="none"/>
        </w:rPr>
        <w:t>38/22</w:t>
      </w:r>
      <w:r w:rsidR="00B901EA" w:rsidRPr="00CE4A8D">
        <w:rPr>
          <w:rStyle w:val="Hiperpovezava"/>
          <w:rFonts w:asciiTheme="minorHAnsi" w:hAnsiTheme="minorHAnsi" w:cstheme="minorHAnsi"/>
          <w:bCs/>
          <w:color w:val="auto"/>
          <w:u w:val="none"/>
        </w:rPr>
        <w:t>)</w:t>
      </w:r>
      <w:r w:rsidR="00E12A72" w:rsidRPr="00CE4A8D">
        <w:rPr>
          <w:rFonts w:asciiTheme="minorHAnsi" w:hAnsiTheme="minorHAnsi" w:cstheme="minorHAnsi"/>
          <w:color w:val="auto"/>
        </w:rPr>
        <w:t xml:space="preserve"> </w:t>
      </w:r>
      <w:r w:rsidR="00A406B6" w:rsidRPr="00CE4A8D">
        <w:rPr>
          <w:rFonts w:asciiTheme="minorHAnsi" w:hAnsiTheme="minorHAnsi" w:cstheme="minorHAnsi"/>
          <w:color w:val="auto"/>
        </w:rPr>
        <w:t xml:space="preserve">in Zakona o upravnih taksah </w:t>
      </w:r>
      <w:r w:rsidR="00C97378" w:rsidRPr="00CE4A8D">
        <w:rPr>
          <w:rFonts w:asciiTheme="minorHAnsi" w:hAnsiTheme="minorHAnsi" w:cstheme="minorHAnsi"/>
          <w:bCs/>
          <w:color w:val="auto"/>
        </w:rPr>
        <w:t>(Ur. l.</w:t>
      </w:r>
      <w:r w:rsidR="00A406B6" w:rsidRPr="00CE4A8D">
        <w:rPr>
          <w:rFonts w:asciiTheme="minorHAnsi" w:hAnsiTheme="minorHAnsi" w:cstheme="minorHAnsi"/>
          <w:bCs/>
          <w:color w:val="auto"/>
        </w:rPr>
        <w:t xml:space="preserve"> RS, št.</w:t>
      </w:r>
      <w:r w:rsidR="00C97378" w:rsidRPr="00CE4A8D">
        <w:rPr>
          <w:rFonts w:asciiTheme="minorHAnsi" w:hAnsiTheme="minorHAnsi" w:cstheme="minorHAnsi"/>
          <w:bCs/>
          <w:color w:val="auto"/>
        </w:rPr>
        <w:t xml:space="preserve"> </w:t>
      </w:r>
      <w:hyperlink r:id="rId16" w:tgtFrame="_blank" w:tooltip="Zakon o upravnih taksah (uradno prečiščeno besedilo) (ZUT-UPB5)" w:history="1">
        <w:r w:rsidR="00A406B6" w:rsidRPr="00CE4A8D">
          <w:rPr>
            <w:rStyle w:val="Hiperpovezava"/>
            <w:rFonts w:asciiTheme="minorHAnsi" w:hAnsiTheme="minorHAnsi" w:cstheme="minorHAnsi"/>
            <w:bCs/>
            <w:color w:val="auto"/>
            <w:u w:val="none"/>
          </w:rPr>
          <w:t>106/10</w:t>
        </w:r>
      </w:hyperlink>
      <w:r w:rsidR="00955347" w:rsidRPr="00CE4A8D">
        <w:rPr>
          <w:rFonts w:asciiTheme="minorHAnsi" w:hAnsiTheme="minorHAnsi" w:cstheme="minorHAnsi"/>
          <w:color w:val="auto"/>
        </w:rPr>
        <w:t xml:space="preserve"> – </w:t>
      </w:r>
      <w:r w:rsidR="00955347" w:rsidRPr="00246F51">
        <w:rPr>
          <w:rFonts w:asciiTheme="minorHAnsi" w:hAnsiTheme="minorHAnsi" w:cstheme="minorHAnsi"/>
        </w:rPr>
        <w:t xml:space="preserve">UPB, 14/15 – ZUUJFO, 84/15 – </w:t>
      </w:r>
      <w:proofErr w:type="spellStart"/>
      <w:r w:rsidR="00955347" w:rsidRPr="00246F51">
        <w:rPr>
          <w:rFonts w:asciiTheme="minorHAnsi" w:hAnsiTheme="minorHAnsi" w:cstheme="minorHAnsi"/>
        </w:rPr>
        <w:t>ZzeIP</w:t>
      </w:r>
      <w:proofErr w:type="spellEnd"/>
      <w:r w:rsidR="00955347" w:rsidRPr="00246F51">
        <w:rPr>
          <w:rFonts w:asciiTheme="minorHAnsi" w:hAnsiTheme="minorHAnsi" w:cstheme="minorHAnsi"/>
        </w:rPr>
        <w:t xml:space="preserve">-J, 32/16, 30/18 – </w:t>
      </w:r>
      <w:proofErr w:type="spellStart"/>
      <w:r w:rsidR="00955347" w:rsidRPr="00246F51">
        <w:rPr>
          <w:rFonts w:asciiTheme="minorHAnsi" w:hAnsiTheme="minorHAnsi" w:cstheme="minorHAnsi"/>
        </w:rPr>
        <w:t>ZKZaš</w:t>
      </w:r>
      <w:proofErr w:type="spellEnd"/>
      <w:r w:rsidR="00955347" w:rsidRPr="00246F51">
        <w:rPr>
          <w:rFonts w:asciiTheme="minorHAnsi" w:hAnsiTheme="minorHAnsi" w:cstheme="minorHAnsi"/>
        </w:rPr>
        <w:t xml:space="preserve"> in 189/20 – ZFRO</w:t>
      </w:r>
      <w:r w:rsidR="00A406B6" w:rsidRPr="00246F51">
        <w:rPr>
          <w:rFonts w:asciiTheme="minorHAnsi" w:hAnsiTheme="minorHAnsi" w:cstheme="minorHAnsi"/>
          <w:bCs/>
        </w:rPr>
        <w:t xml:space="preserve">) </w:t>
      </w:r>
      <w:r w:rsidRPr="00246F51">
        <w:rPr>
          <w:rFonts w:asciiTheme="minorHAnsi" w:hAnsiTheme="minorHAnsi" w:cstheme="minorHAnsi"/>
        </w:rPr>
        <w:t>je Upravni odbor Univerze v Mariboru na svoji</w:t>
      </w:r>
      <w:r w:rsidR="002D38E5">
        <w:rPr>
          <w:rFonts w:asciiTheme="minorHAnsi" w:hAnsiTheme="minorHAnsi" w:cstheme="minorHAnsi"/>
        </w:rPr>
        <w:t xml:space="preserve"> 15</w:t>
      </w:r>
      <w:r w:rsidR="007C0C41" w:rsidRPr="00D101E5">
        <w:rPr>
          <w:rFonts w:asciiTheme="minorHAnsi" w:hAnsiTheme="minorHAnsi" w:cstheme="minorHAnsi"/>
        </w:rPr>
        <w:t>.</w:t>
      </w:r>
      <w:r w:rsidR="007C0C41" w:rsidRPr="00246F51">
        <w:rPr>
          <w:rFonts w:asciiTheme="minorHAnsi" w:hAnsiTheme="minorHAnsi" w:cstheme="minorHAnsi"/>
        </w:rPr>
        <w:t xml:space="preserve"> </w:t>
      </w:r>
      <w:r w:rsidR="00D2499B">
        <w:rPr>
          <w:rFonts w:asciiTheme="minorHAnsi" w:hAnsiTheme="minorHAnsi" w:cstheme="minorHAnsi"/>
        </w:rPr>
        <w:t>iz</w:t>
      </w:r>
      <w:r w:rsidR="007C0C41" w:rsidRPr="00246F51">
        <w:rPr>
          <w:rFonts w:asciiTheme="minorHAnsi" w:hAnsiTheme="minorHAnsi" w:cstheme="minorHAnsi"/>
        </w:rPr>
        <w:t xml:space="preserve">redni </w:t>
      </w:r>
      <w:r w:rsidR="00EF19F9" w:rsidRPr="00246F51">
        <w:rPr>
          <w:rFonts w:asciiTheme="minorHAnsi" w:hAnsiTheme="minorHAnsi" w:cstheme="minorHAnsi"/>
        </w:rPr>
        <w:t>seji dne</w:t>
      </w:r>
      <w:r w:rsidR="00D2499B">
        <w:rPr>
          <w:rFonts w:asciiTheme="minorHAnsi" w:hAnsiTheme="minorHAnsi" w:cstheme="minorHAnsi"/>
        </w:rPr>
        <w:t xml:space="preserve"> 28. 2. 2023</w:t>
      </w:r>
      <w:r w:rsidR="00886262">
        <w:rPr>
          <w:rFonts w:asciiTheme="minorHAnsi" w:hAnsiTheme="minorHAnsi" w:cstheme="minorHAnsi"/>
        </w:rPr>
        <w:t xml:space="preserve"> </w:t>
      </w:r>
      <w:r w:rsidRPr="00246F51">
        <w:rPr>
          <w:rFonts w:asciiTheme="minorHAnsi" w:hAnsiTheme="minorHAnsi" w:cstheme="minorHAnsi"/>
        </w:rPr>
        <w:t xml:space="preserve">sprejel </w:t>
      </w:r>
    </w:p>
    <w:p w14:paraId="3827757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CD2B6F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BB88061" w14:textId="77777777" w:rsidR="00B120A2" w:rsidRPr="00246F51" w:rsidRDefault="004A17E0" w:rsidP="00622BF9">
      <w:pPr>
        <w:pStyle w:val="Naslov1"/>
        <w:spacing w:after="0" w:line="240" w:lineRule="auto"/>
        <w:rPr>
          <w:rFonts w:asciiTheme="minorHAnsi" w:hAnsiTheme="minorHAnsi" w:cstheme="minorHAnsi"/>
        </w:rPr>
      </w:pPr>
      <w:r w:rsidRPr="00246F51">
        <w:rPr>
          <w:rFonts w:asciiTheme="minorHAnsi" w:hAnsiTheme="minorHAnsi" w:cstheme="minorHAnsi"/>
        </w:rPr>
        <w:t xml:space="preserve">Navodila o prispevkih in vrednotenju stroškov na Univerzi v Mariboru </w:t>
      </w:r>
    </w:p>
    <w:p w14:paraId="1AC10B6D" w14:textId="69ECA599" w:rsidR="0094682C" w:rsidRPr="00246F51" w:rsidRDefault="00955347" w:rsidP="00622BF9">
      <w:pPr>
        <w:pStyle w:val="Naslov1"/>
        <w:spacing w:after="0" w:line="240" w:lineRule="auto"/>
        <w:rPr>
          <w:rFonts w:asciiTheme="minorHAnsi" w:hAnsiTheme="minorHAnsi" w:cstheme="minorHAnsi"/>
        </w:rPr>
      </w:pPr>
      <w:r w:rsidRPr="00246F51">
        <w:rPr>
          <w:rFonts w:asciiTheme="minorHAnsi" w:hAnsiTheme="minorHAnsi" w:cstheme="minorHAnsi"/>
        </w:rPr>
        <w:t xml:space="preserve">št. </w:t>
      </w:r>
      <w:r w:rsidR="002E2B49" w:rsidRPr="002E2B49">
        <w:rPr>
          <w:rFonts w:asciiTheme="minorHAnsi" w:hAnsiTheme="minorHAnsi" w:cstheme="minorHAnsi"/>
        </w:rPr>
        <w:t>012/</w:t>
      </w:r>
      <w:r w:rsidR="00C576D5">
        <w:rPr>
          <w:rFonts w:asciiTheme="minorHAnsi" w:hAnsiTheme="minorHAnsi" w:cstheme="minorHAnsi"/>
        </w:rPr>
        <w:t>N 2/</w:t>
      </w:r>
      <w:r w:rsidR="002E2B49" w:rsidRPr="002E2B49">
        <w:rPr>
          <w:rFonts w:asciiTheme="minorHAnsi" w:hAnsiTheme="minorHAnsi" w:cstheme="minorHAnsi"/>
        </w:rPr>
        <w:t>202</w:t>
      </w:r>
      <w:r w:rsidR="00C576D5">
        <w:rPr>
          <w:rFonts w:asciiTheme="minorHAnsi" w:hAnsiTheme="minorHAnsi" w:cstheme="minorHAnsi"/>
        </w:rPr>
        <w:t>3</w:t>
      </w:r>
      <w:r w:rsidR="002E2B49" w:rsidRPr="002E2B49">
        <w:rPr>
          <w:rFonts w:asciiTheme="minorHAnsi" w:hAnsiTheme="minorHAnsi" w:cstheme="minorHAnsi"/>
        </w:rPr>
        <w:t>/</w:t>
      </w:r>
      <w:r w:rsidR="002F73F5">
        <w:rPr>
          <w:rFonts w:asciiTheme="minorHAnsi" w:hAnsiTheme="minorHAnsi" w:cstheme="minorHAnsi"/>
        </w:rPr>
        <w:t>412-SF</w:t>
      </w:r>
    </w:p>
    <w:p w14:paraId="7AE02032" w14:textId="49786003"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A082A62" w14:textId="77777777" w:rsidR="000C019C" w:rsidRPr="00246F51" w:rsidRDefault="000C019C" w:rsidP="00622BF9">
      <w:pPr>
        <w:spacing w:after="0" w:line="240" w:lineRule="auto"/>
        <w:ind w:left="0" w:firstLine="0"/>
        <w:jc w:val="left"/>
        <w:rPr>
          <w:rFonts w:asciiTheme="minorHAnsi" w:hAnsiTheme="minorHAnsi" w:cstheme="minorHAnsi"/>
        </w:rPr>
      </w:pPr>
    </w:p>
    <w:p w14:paraId="034028EF" w14:textId="527FEA66" w:rsidR="0094682C" w:rsidRPr="00246F51" w:rsidRDefault="0094682C" w:rsidP="00622BF9">
      <w:pPr>
        <w:spacing w:after="0" w:line="240" w:lineRule="auto"/>
        <w:ind w:left="0" w:firstLine="0"/>
        <w:jc w:val="left"/>
        <w:rPr>
          <w:rFonts w:asciiTheme="minorHAnsi" w:hAnsiTheme="minorHAnsi" w:cstheme="minorHAnsi"/>
        </w:rPr>
      </w:pPr>
    </w:p>
    <w:p w14:paraId="4F6F1B96" w14:textId="10501D08" w:rsidR="0094682C" w:rsidRPr="00246F51" w:rsidRDefault="008F24CB" w:rsidP="00622BF9">
      <w:pPr>
        <w:pStyle w:val="Naslov2"/>
        <w:spacing w:after="0" w:line="240" w:lineRule="auto"/>
        <w:rPr>
          <w:rFonts w:asciiTheme="minorHAnsi" w:hAnsiTheme="minorHAnsi" w:cstheme="minorHAnsi"/>
        </w:rPr>
      </w:pPr>
      <w:r w:rsidRPr="00246F51">
        <w:rPr>
          <w:rFonts w:asciiTheme="minorHAnsi" w:hAnsiTheme="minorHAnsi" w:cstheme="minorHAnsi"/>
        </w:rPr>
        <w:t>I. SPLOŠNE DOLOČBE</w:t>
      </w:r>
    </w:p>
    <w:p w14:paraId="74821D43" w14:textId="6C766471" w:rsidR="0094682C" w:rsidRPr="00246F51" w:rsidRDefault="0094682C" w:rsidP="00622BF9">
      <w:pPr>
        <w:spacing w:after="0" w:line="240" w:lineRule="auto"/>
        <w:ind w:left="46" w:firstLine="0"/>
        <w:jc w:val="center"/>
        <w:rPr>
          <w:rFonts w:asciiTheme="minorHAnsi" w:hAnsiTheme="minorHAnsi" w:cstheme="minorHAnsi"/>
        </w:rPr>
      </w:pPr>
    </w:p>
    <w:p w14:paraId="1640D30B" w14:textId="1D889CB9" w:rsidR="00DC5AAC" w:rsidRPr="00246F51" w:rsidRDefault="004A17E0" w:rsidP="007B6653">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člen</w:t>
      </w:r>
    </w:p>
    <w:p w14:paraId="3EA98708" w14:textId="0028407B" w:rsidR="0094682C" w:rsidRPr="00246F51" w:rsidRDefault="008E07AB"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(namen)</w:t>
      </w:r>
    </w:p>
    <w:p w14:paraId="08AE02C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6ACF046" w14:textId="2827DADF"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Z Navodili o prispevkih in vrednotenju stroškov na Univerzi v Mariboru (v nadaljevanju: </w:t>
      </w:r>
      <w:r w:rsidR="0003364B" w:rsidRPr="00246F51">
        <w:rPr>
          <w:rFonts w:asciiTheme="minorHAnsi" w:hAnsiTheme="minorHAnsi" w:cstheme="minorHAnsi"/>
        </w:rPr>
        <w:t>n</w:t>
      </w:r>
      <w:r w:rsidRPr="00246F51">
        <w:rPr>
          <w:rFonts w:asciiTheme="minorHAnsi" w:hAnsiTheme="minorHAnsi" w:cstheme="minorHAnsi"/>
        </w:rPr>
        <w:t>avodil</w:t>
      </w:r>
      <w:r w:rsidR="0003364B" w:rsidRPr="00246F51">
        <w:rPr>
          <w:rFonts w:asciiTheme="minorHAnsi" w:hAnsiTheme="minorHAnsi" w:cstheme="minorHAnsi"/>
        </w:rPr>
        <w:t>a</w:t>
      </w:r>
      <w:r w:rsidRPr="00246F51">
        <w:rPr>
          <w:rFonts w:asciiTheme="minorHAnsi" w:hAnsiTheme="minorHAnsi" w:cstheme="minorHAnsi"/>
        </w:rPr>
        <w:t>),</w:t>
      </w:r>
      <w:r w:rsidRPr="00246F51">
        <w:rPr>
          <w:rFonts w:asciiTheme="minorHAnsi" w:hAnsiTheme="minorHAnsi" w:cstheme="minorHAnsi"/>
          <w:b/>
        </w:rPr>
        <w:t xml:space="preserve"> </w:t>
      </w:r>
      <w:r w:rsidRPr="00246F51">
        <w:rPr>
          <w:rFonts w:asciiTheme="minorHAnsi" w:hAnsiTheme="minorHAnsi" w:cstheme="minorHAnsi"/>
        </w:rPr>
        <w:t xml:space="preserve">Univerza v Mariboru (v nadaljevanju: UM) ureja </w:t>
      </w:r>
      <w:r w:rsidR="006C402D">
        <w:rPr>
          <w:rFonts w:asciiTheme="minorHAnsi" w:hAnsiTheme="minorHAnsi" w:cstheme="minorHAnsi"/>
        </w:rPr>
        <w:t>prispevk</w:t>
      </w:r>
      <w:r w:rsidR="00A84742">
        <w:rPr>
          <w:rFonts w:asciiTheme="minorHAnsi" w:hAnsiTheme="minorHAnsi" w:cstheme="minorHAnsi"/>
        </w:rPr>
        <w:t>e</w:t>
      </w:r>
      <w:r w:rsidR="006C402D">
        <w:rPr>
          <w:rFonts w:asciiTheme="minorHAnsi" w:hAnsiTheme="minorHAnsi" w:cstheme="minorHAnsi"/>
        </w:rPr>
        <w:t xml:space="preserve"> ob vpisu</w:t>
      </w:r>
      <w:r w:rsidRPr="00246F51">
        <w:rPr>
          <w:rFonts w:asciiTheme="minorHAnsi" w:hAnsiTheme="minorHAnsi" w:cstheme="minorHAnsi"/>
        </w:rPr>
        <w:t xml:space="preserve">, šolnine in druge prispevke za študij po študijskih programih z javno veljavnostjo. Navodila določajo </w:t>
      </w:r>
      <w:r w:rsidR="00F05415" w:rsidRPr="00246F51">
        <w:rPr>
          <w:rFonts w:asciiTheme="minorHAnsi" w:hAnsiTheme="minorHAnsi" w:cstheme="minorHAnsi"/>
        </w:rPr>
        <w:t xml:space="preserve">tudi </w:t>
      </w:r>
      <w:r w:rsidRPr="00246F51">
        <w:rPr>
          <w:rFonts w:asciiTheme="minorHAnsi" w:hAnsiTheme="minorHAnsi" w:cstheme="minorHAnsi"/>
        </w:rPr>
        <w:t>postopke sprejemanja cenika UM in notranje kontrole izvajanja teh navodil.</w:t>
      </w:r>
    </w:p>
    <w:p w14:paraId="038A637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F16318E" w14:textId="74B51888"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Zaračunavanje stroškov, ki nastanejo pri </w:t>
      </w:r>
      <w:r w:rsidR="00B901EA" w:rsidRPr="00246F51">
        <w:rPr>
          <w:rFonts w:asciiTheme="minorHAnsi" w:hAnsiTheme="minorHAnsi" w:cstheme="minorHAnsi"/>
        </w:rPr>
        <w:t xml:space="preserve">izvajanju </w:t>
      </w:r>
      <w:r w:rsidRPr="00246F51">
        <w:rPr>
          <w:rFonts w:asciiTheme="minorHAnsi" w:hAnsiTheme="minorHAnsi" w:cstheme="minorHAnsi"/>
        </w:rPr>
        <w:t xml:space="preserve">izobraževalne, raziskovalne, strokovne, razvojne, svetovalne in umetniške dejavnosti ter drugih, s temi dejavnostmi povezanih </w:t>
      </w:r>
      <w:r w:rsidR="00B901EA" w:rsidRPr="00246F51">
        <w:rPr>
          <w:rFonts w:asciiTheme="minorHAnsi" w:hAnsiTheme="minorHAnsi" w:cstheme="minorHAnsi"/>
        </w:rPr>
        <w:t>aktivnosti</w:t>
      </w:r>
      <w:r w:rsidRPr="00246F51">
        <w:rPr>
          <w:rFonts w:asciiTheme="minorHAnsi" w:hAnsiTheme="minorHAnsi" w:cstheme="minorHAnsi"/>
        </w:rPr>
        <w:t>, ki ne sodijo v nacionalni program in jih članice opravljajo na podlagi 14. člena Statuta UM, se ureja z drugimi univerzitetni</w:t>
      </w:r>
      <w:r w:rsidR="0003364B" w:rsidRPr="00246F51">
        <w:rPr>
          <w:rFonts w:asciiTheme="minorHAnsi" w:hAnsiTheme="minorHAnsi" w:cstheme="minorHAnsi"/>
        </w:rPr>
        <w:t>mi</w:t>
      </w:r>
      <w:r w:rsidRPr="00246F51">
        <w:rPr>
          <w:rFonts w:asciiTheme="minorHAnsi" w:hAnsiTheme="minorHAnsi" w:cstheme="minorHAnsi"/>
        </w:rPr>
        <w:t xml:space="preserve"> akti. </w:t>
      </w:r>
    </w:p>
    <w:p w14:paraId="32F1071A" w14:textId="3220AC85"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38FC91B" w14:textId="41EC2215" w:rsidR="00722348"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člen</w:t>
      </w:r>
    </w:p>
    <w:p w14:paraId="63AA3E85" w14:textId="0FF0E5CB" w:rsidR="0094682C" w:rsidRPr="00246F51" w:rsidRDefault="008E07AB"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(uporaba pojmov)</w:t>
      </w:r>
    </w:p>
    <w:p w14:paraId="152D588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7A8D45C"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Posamezni pojmi, uporabljeni v teh navodilih, imajo naslednji pomen: </w:t>
      </w:r>
    </w:p>
    <w:p w14:paraId="72E7873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C0880DF" w14:textId="1C0467B8"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b/>
        </w:rPr>
        <w:t>Študent</w:t>
      </w:r>
      <w:r w:rsidRPr="00246F51">
        <w:rPr>
          <w:rFonts w:asciiTheme="minorHAnsi" w:hAnsiTheme="minorHAnsi" w:cstheme="minorHAnsi"/>
        </w:rPr>
        <w:t xml:space="preserve"> je oseba, ki se izobražuje po študijskem programu</w:t>
      </w:r>
      <w:r w:rsidR="008776E5" w:rsidRPr="00246F51">
        <w:rPr>
          <w:rFonts w:asciiTheme="minorHAnsi" w:hAnsiTheme="minorHAnsi" w:cstheme="minorHAnsi"/>
        </w:rPr>
        <w:t xml:space="preserve"> prve, druge ali tretje stopnje in je vpisana v </w:t>
      </w:r>
      <w:r w:rsidR="00C92FE4" w:rsidRPr="00246F51">
        <w:rPr>
          <w:rFonts w:asciiTheme="minorHAnsi" w:hAnsiTheme="minorHAnsi" w:cstheme="minorHAnsi"/>
        </w:rPr>
        <w:t xml:space="preserve">posamezni </w:t>
      </w:r>
      <w:r w:rsidR="008776E5" w:rsidRPr="00246F51">
        <w:rPr>
          <w:rFonts w:asciiTheme="minorHAnsi" w:hAnsiTheme="minorHAnsi" w:cstheme="minorHAnsi"/>
        </w:rPr>
        <w:t>letnik ali absolventsko leto</w:t>
      </w:r>
      <w:r w:rsidR="009F7F5C" w:rsidRPr="00246F51">
        <w:rPr>
          <w:rFonts w:asciiTheme="minorHAnsi" w:hAnsiTheme="minorHAnsi" w:cstheme="minorHAnsi"/>
        </w:rPr>
        <w:t>,</w:t>
      </w:r>
      <w:r w:rsidR="0003364B" w:rsidRPr="00246F51">
        <w:rPr>
          <w:rFonts w:asciiTheme="minorHAnsi" w:hAnsiTheme="minorHAnsi" w:cstheme="minorHAnsi"/>
        </w:rPr>
        <w:t xml:space="preserve"> in sicer ne glede na to, ali ima v posameznem obdobju študentski status ali ne</w:t>
      </w:r>
      <w:r w:rsidRPr="00246F51">
        <w:rPr>
          <w:rFonts w:asciiTheme="minorHAnsi" w:hAnsiTheme="minorHAnsi" w:cstheme="minorHAnsi"/>
        </w:rPr>
        <w:t>.</w:t>
      </w:r>
      <w:r w:rsidR="007D14ED" w:rsidRPr="00246F51">
        <w:rPr>
          <w:rFonts w:asciiTheme="minorHAnsi" w:hAnsiTheme="minorHAnsi" w:cstheme="minorHAnsi"/>
        </w:rPr>
        <w:t xml:space="preserve"> </w:t>
      </w:r>
      <w:r w:rsidRPr="00246F51">
        <w:rPr>
          <w:rFonts w:asciiTheme="minorHAnsi" w:hAnsiTheme="minorHAnsi" w:cstheme="minorHAnsi"/>
        </w:rPr>
        <w:t xml:space="preserve">Glede na način izvajanja študija delimo študente na redne in izredne.  </w:t>
      </w:r>
    </w:p>
    <w:p w14:paraId="3D44934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AD1C67C" w14:textId="3F2E5B8C"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b/>
        </w:rPr>
        <w:t>Študent ponavlja</w:t>
      </w:r>
      <w:r w:rsidR="0038000D" w:rsidRPr="00246F51">
        <w:rPr>
          <w:rFonts w:asciiTheme="minorHAnsi" w:hAnsiTheme="minorHAnsi" w:cstheme="minorHAnsi"/>
          <w:b/>
        </w:rPr>
        <w:t>v</w:t>
      </w:r>
      <w:r w:rsidRPr="00246F51">
        <w:rPr>
          <w:rFonts w:asciiTheme="minorHAnsi" w:hAnsiTheme="minorHAnsi" w:cstheme="minorHAnsi"/>
          <w:b/>
        </w:rPr>
        <w:t>ec</w:t>
      </w:r>
      <w:r w:rsidRPr="00246F51">
        <w:rPr>
          <w:rFonts w:asciiTheme="minorHAnsi" w:hAnsiTheme="minorHAnsi" w:cstheme="minorHAnsi"/>
        </w:rPr>
        <w:t xml:space="preserve"> je oseba, ki se ponovno vpiše v isti letnik, ker ni izpolnil</w:t>
      </w:r>
      <w:r w:rsidR="0003364B" w:rsidRPr="00246F51">
        <w:rPr>
          <w:rFonts w:asciiTheme="minorHAnsi" w:hAnsiTheme="minorHAnsi" w:cstheme="minorHAnsi"/>
        </w:rPr>
        <w:t>a</w:t>
      </w:r>
      <w:r w:rsidRPr="00246F51">
        <w:rPr>
          <w:rFonts w:asciiTheme="minorHAnsi" w:hAnsiTheme="minorHAnsi" w:cstheme="minorHAnsi"/>
        </w:rPr>
        <w:t xml:space="preserve"> pogojev za napredovanje v višji letnik</w:t>
      </w:r>
      <w:r w:rsidR="00B901EA" w:rsidRPr="00246F51">
        <w:rPr>
          <w:rFonts w:asciiTheme="minorHAnsi" w:hAnsiTheme="minorHAnsi" w:cstheme="minorHAnsi"/>
        </w:rPr>
        <w:t>,</w:t>
      </w:r>
      <w:r w:rsidRPr="00246F51">
        <w:rPr>
          <w:rFonts w:asciiTheme="minorHAnsi" w:hAnsiTheme="minorHAnsi" w:cstheme="minorHAnsi"/>
        </w:rPr>
        <w:t xml:space="preserve"> in opravlja manjkajoče obveznosti ter ima pravico sodelovati pri vse</w:t>
      </w:r>
      <w:r w:rsidR="00B901EA" w:rsidRPr="00246F51">
        <w:rPr>
          <w:rFonts w:asciiTheme="minorHAnsi" w:hAnsiTheme="minorHAnsi" w:cstheme="minorHAnsi"/>
        </w:rPr>
        <w:t>h</w:t>
      </w:r>
      <w:r w:rsidRPr="00246F51">
        <w:rPr>
          <w:rFonts w:asciiTheme="minorHAnsi" w:hAnsiTheme="minorHAnsi" w:cstheme="minorHAnsi"/>
        </w:rPr>
        <w:t xml:space="preserve"> oblikah visokošolskega izobraževalnega dela v letniku, ki ga ponavlja. </w:t>
      </w:r>
    </w:p>
    <w:p w14:paraId="2CB83A6C"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2A5FDA1" w14:textId="7620F0A5"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b/>
        </w:rPr>
        <w:t xml:space="preserve">Oseba brez statusa </w:t>
      </w:r>
      <w:r w:rsidRPr="00246F51">
        <w:rPr>
          <w:rFonts w:asciiTheme="minorHAnsi" w:hAnsiTheme="minorHAnsi" w:cstheme="minorHAnsi"/>
        </w:rPr>
        <w:t xml:space="preserve">je študent, ki je študij </w:t>
      </w:r>
      <w:r w:rsidR="0003364B" w:rsidRPr="00246F51">
        <w:rPr>
          <w:rFonts w:asciiTheme="minorHAnsi" w:hAnsiTheme="minorHAnsi" w:cstheme="minorHAnsi"/>
        </w:rPr>
        <w:t xml:space="preserve">prekinil </w:t>
      </w:r>
      <w:r w:rsidRPr="00246F51">
        <w:rPr>
          <w:rFonts w:asciiTheme="minorHAnsi" w:hAnsiTheme="minorHAnsi" w:cstheme="minorHAnsi"/>
        </w:rPr>
        <w:t xml:space="preserve">v skladu s Statutom UM in opravlja izpite ter druge študijske obveznosti </w:t>
      </w:r>
      <w:r w:rsidR="00B901EA" w:rsidRPr="00246F51">
        <w:rPr>
          <w:rFonts w:asciiTheme="minorHAnsi" w:hAnsiTheme="minorHAnsi" w:cstheme="minorHAnsi"/>
        </w:rPr>
        <w:t xml:space="preserve">v skladu s </w:t>
      </w:r>
      <w:r w:rsidRPr="00246F51">
        <w:rPr>
          <w:rFonts w:asciiTheme="minorHAnsi" w:hAnsiTheme="minorHAnsi" w:cstheme="minorHAnsi"/>
        </w:rPr>
        <w:t>študijsk</w:t>
      </w:r>
      <w:r w:rsidR="00B901EA" w:rsidRPr="00246F51">
        <w:rPr>
          <w:rFonts w:asciiTheme="minorHAnsi" w:hAnsiTheme="minorHAnsi" w:cstheme="minorHAnsi"/>
        </w:rPr>
        <w:t>i</w:t>
      </w:r>
      <w:r w:rsidRPr="00246F51">
        <w:rPr>
          <w:rFonts w:asciiTheme="minorHAnsi" w:hAnsiTheme="minorHAnsi" w:cstheme="minorHAnsi"/>
        </w:rPr>
        <w:t>m program</w:t>
      </w:r>
      <w:r w:rsidR="00B901EA" w:rsidRPr="00246F51">
        <w:rPr>
          <w:rFonts w:asciiTheme="minorHAnsi" w:hAnsiTheme="minorHAnsi" w:cstheme="minorHAnsi"/>
        </w:rPr>
        <w:t>om</w:t>
      </w:r>
      <w:r w:rsidRPr="00246F51">
        <w:rPr>
          <w:rFonts w:asciiTheme="minorHAnsi" w:hAnsiTheme="minorHAnsi" w:cstheme="minorHAnsi"/>
        </w:rPr>
        <w:t>, po katerem se izobražuje</w:t>
      </w:r>
      <w:r w:rsidR="00C630F9" w:rsidRPr="00246F51">
        <w:rPr>
          <w:rFonts w:asciiTheme="minorHAnsi" w:hAnsiTheme="minorHAnsi" w:cstheme="minorHAnsi"/>
        </w:rPr>
        <w:t>. Študent vzporednega študija, ki na enem od programov, v katerega je vpisan, nima statusa študenta, na drugem pa ga ima, se ne šteje med osebe brez statusa.</w:t>
      </w:r>
    </w:p>
    <w:p w14:paraId="24FFCC67" w14:textId="4DEE12DD" w:rsidR="0094682C" w:rsidRPr="00246F51" w:rsidRDefault="0094682C" w:rsidP="00622BF9">
      <w:pPr>
        <w:spacing w:after="0" w:line="240" w:lineRule="auto"/>
        <w:ind w:left="0" w:firstLine="0"/>
        <w:jc w:val="left"/>
        <w:rPr>
          <w:rFonts w:asciiTheme="minorHAnsi" w:hAnsiTheme="minorHAnsi" w:cstheme="minorHAnsi"/>
        </w:rPr>
      </w:pPr>
    </w:p>
    <w:p w14:paraId="3079400C" w14:textId="700BB4FD" w:rsidR="006F247A" w:rsidRPr="00246F51" w:rsidRDefault="00704225" w:rsidP="00622BF9">
      <w:pPr>
        <w:spacing w:after="0" w:line="240" w:lineRule="auto"/>
        <w:ind w:left="-5"/>
        <w:rPr>
          <w:rFonts w:asciiTheme="minorHAnsi" w:hAnsiTheme="minorHAnsi" w:cstheme="minorHAnsi"/>
        </w:rPr>
      </w:pPr>
      <w:r w:rsidRPr="00246F51">
        <w:rPr>
          <w:rFonts w:asciiTheme="minorHAnsi" w:hAnsiTheme="minorHAnsi" w:cstheme="minorHAnsi"/>
          <w:b/>
          <w:bCs/>
        </w:rPr>
        <w:t xml:space="preserve">Drugi udeleženec </w:t>
      </w:r>
      <w:r w:rsidR="006F247A" w:rsidRPr="00246F51">
        <w:rPr>
          <w:rFonts w:asciiTheme="minorHAnsi" w:hAnsiTheme="minorHAnsi" w:cstheme="minorHAnsi"/>
          <w:b/>
          <w:bCs/>
        </w:rPr>
        <w:t>izobraževanja</w:t>
      </w:r>
      <w:r w:rsidR="006F247A" w:rsidRPr="00246F51">
        <w:rPr>
          <w:rFonts w:asciiTheme="minorHAnsi" w:hAnsiTheme="minorHAnsi" w:cstheme="minorHAnsi"/>
        </w:rPr>
        <w:t xml:space="preserve"> je oseba, ki opravlja posamezne obveznosti iz javnoveljavnega študijskega programa, vendar v tega ni vpisana (se je izpisala, se še ni vpisa</w:t>
      </w:r>
      <w:r w:rsidR="009F7F5C" w:rsidRPr="00246F51">
        <w:rPr>
          <w:rFonts w:asciiTheme="minorHAnsi" w:hAnsiTheme="minorHAnsi" w:cstheme="minorHAnsi"/>
        </w:rPr>
        <w:t xml:space="preserve">la oz. </w:t>
      </w:r>
      <w:r w:rsidR="0042026A">
        <w:rPr>
          <w:rFonts w:asciiTheme="minorHAnsi" w:hAnsiTheme="minorHAnsi" w:cstheme="minorHAnsi"/>
        </w:rPr>
        <w:t xml:space="preserve">se </w:t>
      </w:r>
      <w:r w:rsidR="009F7F5C" w:rsidRPr="00246F51">
        <w:rPr>
          <w:rFonts w:asciiTheme="minorHAnsi" w:hAnsiTheme="minorHAnsi" w:cstheme="minorHAnsi"/>
        </w:rPr>
        <w:t xml:space="preserve">nima namena vpisati). </w:t>
      </w:r>
      <w:r w:rsidR="006F247A" w:rsidRPr="00246F51">
        <w:rPr>
          <w:rFonts w:asciiTheme="minorHAnsi" w:hAnsiTheme="minorHAnsi" w:cstheme="minorHAnsi"/>
        </w:rPr>
        <w:t>Med druge udeležence štejemo tudi posameznike, vključene v študijske programe za izpopolnjevanje, in posameznike, ki na članicah UM za potrebe nadaljevanja izobraževanja pred vpisom o</w:t>
      </w:r>
      <w:r w:rsidR="009F7F5C" w:rsidRPr="00246F51">
        <w:rPr>
          <w:rFonts w:asciiTheme="minorHAnsi" w:hAnsiTheme="minorHAnsi" w:cstheme="minorHAnsi"/>
        </w:rPr>
        <w:t xml:space="preserve">pravljajo diferencialne izpite. </w:t>
      </w:r>
      <w:r w:rsidR="006F247A" w:rsidRPr="00246F51">
        <w:rPr>
          <w:rFonts w:asciiTheme="minorHAnsi" w:hAnsiTheme="minorHAnsi" w:cstheme="minorHAnsi"/>
        </w:rPr>
        <w:t xml:space="preserve">Obveznosti na ta način ne more opravljati oseba, ki je bila izpisana iz </w:t>
      </w:r>
      <w:r w:rsidR="006F247A" w:rsidRPr="00246F51">
        <w:rPr>
          <w:rFonts w:asciiTheme="minorHAnsi" w:hAnsiTheme="minorHAnsi" w:cstheme="minorHAnsi"/>
        </w:rPr>
        <w:lastRenderedPageBreak/>
        <w:t>študijskega programa po</w:t>
      </w:r>
      <w:r w:rsidR="00B901EA" w:rsidRPr="00246F51">
        <w:rPr>
          <w:rFonts w:asciiTheme="minorHAnsi" w:hAnsiTheme="minorHAnsi" w:cstheme="minorHAnsi"/>
        </w:rPr>
        <w:t xml:space="preserve"> </w:t>
      </w:r>
      <w:r w:rsidR="006F247A" w:rsidRPr="00246F51">
        <w:rPr>
          <w:rFonts w:asciiTheme="minorHAnsi" w:hAnsiTheme="minorHAnsi" w:cstheme="minorHAnsi"/>
        </w:rPr>
        <w:t>tem, ko je izk</w:t>
      </w:r>
      <w:r w:rsidR="009F7F5C" w:rsidRPr="00246F51">
        <w:rPr>
          <w:rFonts w:asciiTheme="minorHAnsi" w:hAnsiTheme="minorHAnsi" w:cstheme="minorHAnsi"/>
        </w:rPr>
        <w:t xml:space="preserve">oristila vse pristope k izpitu. </w:t>
      </w:r>
      <w:r w:rsidR="006F247A" w:rsidRPr="00246F51">
        <w:rPr>
          <w:rFonts w:asciiTheme="minorHAnsi" w:hAnsiTheme="minorHAnsi" w:cstheme="minorHAnsi"/>
        </w:rPr>
        <w:t>V primeru, da za druge udeležence v teh navodilih ni predvidena posebna obravnava, se zanje upoštevajo enaka navodila za zaračunavanje in izterjavo stroškov oz. prispevkov, kot veljajo za osebe brez statusa študenta.</w:t>
      </w:r>
    </w:p>
    <w:p w14:paraId="7E3BFBEF" w14:textId="7243EB60" w:rsidR="00704225" w:rsidRPr="00246F51" w:rsidRDefault="00704225" w:rsidP="00622BF9">
      <w:pPr>
        <w:spacing w:after="0" w:line="240" w:lineRule="auto"/>
        <w:ind w:left="0" w:firstLine="0"/>
        <w:jc w:val="left"/>
        <w:rPr>
          <w:rFonts w:asciiTheme="minorHAnsi" w:hAnsiTheme="minorHAnsi" w:cstheme="minorHAnsi"/>
        </w:rPr>
      </w:pPr>
    </w:p>
    <w:p w14:paraId="32A9AA8D" w14:textId="68BCDA2F" w:rsidR="005B22AC" w:rsidRPr="00246F51" w:rsidRDefault="005B22AC" w:rsidP="00622BF9">
      <w:pPr>
        <w:spacing w:after="0" w:line="240" w:lineRule="auto"/>
        <w:ind w:left="0" w:firstLine="0"/>
        <w:rPr>
          <w:rFonts w:asciiTheme="minorHAnsi" w:hAnsiTheme="minorHAnsi" w:cstheme="minorHAnsi"/>
        </w:rPr>
      </w:pPr>
      <w:r w:rsidRPr="00246F51">
        <w:rPr>
          <w:rFonts w:asciiTheme="minorHAnsi" w:hAnsiTheme="minorHAnsi" w:cstheme="minorHAnsi"/>
          <w:b/>
        </w:rPr>
        <w:t>Tarifna točka</w:t>
      </w:r>
      <w:r w:rsidRPr="00246F51">
        <w:rPr>
          <w:rFonts w:asciiTheme="minorHAnsi" w:hAnsiTheme="minorHAnsi" w:cstheme="minorHAnsi"/>
        </w:rPr>
        <w:t xml:space="preserve"> je </w:t>
      </w:r>
      <w:r w:rsidR="00310A48" w:rsidRPr="00246F51">
        <w:rPr>
          <w:rFonts w:asciiTheme="minorHAnsi" w:hAnsiTheme="minorHAnsi" w:cstheme="minorHAnsi"/>
        </w:rPr>
        <w:t xml:space="preserve">numerična vrednost, ki odraža povprečni strošek dela in materiala za izvedbo določene storitve. Vrednost tarifne točke </w:t>
      </w:r>
      <w:r w:rsidR="00F4027B" w:rsidRPr="00246F51">
        <w:rPr>
          <w:rFonts w:asciiTheme="minorHAnsi" w:hAnsiTheme="minorHAnsi" w:cstheme="minorHAnsi"/>
        </w:rPr>
        <w:t xml:space="preserve">za tarifni del </w:t>
      </w:r>
      <w:r w:rsidR="00F35FC5" w:rsidRPr="00246F51">
        <w:rPr>
          <w:rFonts w:asciiTheme="minorHAnsi" w:hAnsiTheme="minorHAnsi" w:cstheme="minorHAnsi"/>
        </w:rPr>
        <w:t xml:space="preserve">cenika </w:t>
      </w:r>
      <w:r w:rsidR="00F4027B" w:rsidRPr="00246F51">
        <w:rPr>
          <w:rFonts w:asciiTheme="minorHAnsi" w:hAnsiTheme="minorHAnsi" w:cstheme="minorHAnsi"/>
        </w:rPr>
        <w:t xml:space="preserve">UM </w:t>
      </w:r>
      <w:r w:rsidR="00B901EA" w:rsidRPr="00246F51">
        <w:rPr>
          <w:rFonts w:asciiTheme="minorHAnsi" w:hAnsiTheme="minorHAnsi" w:cstheme="minorHAnsi"/>
        </w:rPr>
        <w:t xml:space="preserve">enkrat letno </w:t>
      </w:r>
      <w:r w:rsidR="00F35FC5" w:rsidRPr="00246F51">
        <w:rPr>
          <w:rFonts w:asciiTheme="minorHAnsi" w:hAnsiTheme="minorHAnsi" w:cstheme="minorHAnsi"/>
        </w:rPr>
        <w:t>potrdi Upravni odbor UM v skladu s predvideno</w:t>
      </w:r>
      <w:r w:rsidR="00F4027B" w:rsidRPr="00246F51">
        <w:rPr>
          <w:rFonts w:asciiTheme="minorHAnsi" w:hAnsiTheme="minorHAnsi" w:cstheme="minorHAnsi"/>
        </w:rPr>
        <w:t xml:space="preserve"> rastjo cen življenjskih potrebščin, določeno v proračunskem priročniku</w:t>
      </w:r>
      <w:r w:rsidR="00FB09CF" w:rsidRPr="00246F51">
        <w:rPr>
          <w:rFonts w:asciiTheme="minorHAnsi" w:hAnsiTheme="minorHAnsi" w:cstheme="minorHAnsi"/>
        </w:rPr>
        <w:t>.</w:t>
      </w:r>
      <w:r w:rsidR="00F35FC5" w:rsidRPr="00246F51">
        <w:rPr>
          <w:rFonts w:asciiTheme="minorHAnsi" w:hAnsiTheme="minorHAnsi" w:cstheme="minorHAnsi"/>
        </w:rPr>
        <w:t xml:space="preserve"> </w:t>
      </w:r>
      <w:r w:rsidR="00B901EA" w:rsidRPr="00246F51">
        <w:rPr>
          <w:rFonts w:asciiTheme="minorHAnsi" w:hAnsiTheme="minorHAnsi" w:cstheme="minorHAnsi"/>
        </w:rPr>
        <w:t xml:space="preserve"> </w:t>
      </w:r>
    </w:p>
    <w:p w14:paraId="5A205B96" w14:textId="77777777" w:rsidR="005B22AC" w:rsidRPr="00246F51" w:rsidRDefault="005B22AC" w:rsidP="00622BF9">
      <w:pPr>
        <w:spacing w:after="0" w:line="240" w:lineRule="auto"/>
        <w:ind w:left="0" w:firstLine="0"/>
        <w:jc w:val="left"/>
        <w:rPr>
          <w:rFonts w:asciiTheme="minorHAnsi" w:hAnsiTheme="minorHAnsi" w:cstheme="minorHAnsi"/>
        </w:rPr>
      </w:pPr>
    </w:p>
    <w:p w14:paraId="045146C4"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b/>
        </w:rPr>
        <w:t>Cenik</w:t>
      </w:r>
      <w:r w:rsidRPr="00246F51">
        <w:rPr>
          <w:rFonts w:asciiTheme="minorHAnsi" w:hAnsiTheme="minorHAnsi" w:cstheme="minorHAnsi"/>
        </w:rPr>
        <w:t xml:space="preserve"> je enoten dokument, ki velja za vse članice UM. Sprejme ga Upravni odbor UM na podlagi teh navodil.  </w:t>
      </w:r>
    </w:p>
    <w:p w14:paraId="28D91438" w14:textId="77777777" w:rsidR="002064BD" w:rsidRDefault="002064BD" w:rsidP="00622BF9">
      <w:pPr>
        <w:spacing w:after="0" w:line="240" w:lineRule="auto"/>
        <w:ind w:left="0" w:firstLine="0"/>
        <w:jc w:val="left"/>
        <w:rPr>
          <w:rFonts w:asciiTheme="minorHAnsi" w:hAnsiTheme="minorHAnsi" w:cstheme="minorHAnsi"/>
          <w:b/>
        </w:rPr>
      </w:pPr>
    </w:p>
    <w:p w14:paraId="55CA6E31" w14:textId="0C2B4221" w:rsidR="0094682C" w:rsidRPr="00246F51" w:rsidRDefault="0065352B" w:rsidP="002064BD">
      <w:pPr>
        <w:spacing w:after="0" w:line="240" w:lineRule="auto"/>
        <w:ind w:left="0" w:firstLine="0"/>
        <w:rPr>
          <w:rFonts w:asciiTheme="minorHAnsi" w:hAnsiTheme="minorHAnsi" w:cstheme="minorHAnsi"/>
        </w:rPr>
      </w:pPr>
      <w:r>
        <w:t>Pojmi in d</w:t>
      </w:r>
      <w:r w:rsidR="002064BD">
        <w:t>oločbe teh navodil, ki se nanašajo na državljane Republike Slovenije, se uporabljajo tudi za državljane držav članic Evropske unije.</w:t>
      </w:r>
    </w:p>
    <w:p w14:paraId="6D5007C8" w14:textId="7576FE78" w:rsidR="00DC5AAC"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člen</w:t>
      </w:r>
    </w:p>
    <w:p w14:paraId="51F2435D" w14:textId="506675FE" w:rsidR="0094682C" w:rsidRPr="00246F51" w:rsidRDefault="008E07AB"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D847C8" w:rsidRPr="00246F51">
        <w:rPr>
          <w:rFonts w:asciiTheme="minorHAnsi" w:hAnsiTheme="minorHAnsi" w:cstheme="minorHAnsi"/>
        </w:rPr>
        <w:t>cenik)</w:t>
      </w:r>
    </w:p>
    <w:p w14:paraId="7FA48020" w14:textId="77777777" w:rsidR="009952FD" w:rsidRPr="00246F51" w:rsidRDefault="009952FD" w:rsidP="00622BF9">
      <w:pPr>
        <w:spacing w:after="0" w:line="240" w:lineRule="auto"/>
        <w:ind w:left="0" w:firstLine="0"/>
        <w:jc w:val="left"/>
        <w:rPr>
          <w:rFonts w:asciiTheme="minorHAnsi" w:hAnsiTheme="minorHAnsi" w:cstheme="minorHAnsi"/>
        </w:rPr>
      </w:pPr>
    </w:p>
    <w:p w14:paraId="3FB6F508" w14:textId="5D2215A0" w:rsidR="00FE6891" w:rsidRPr="00246F51" w:rsidRDefault="00A06E7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Cenik vključuje naslednje dokumente</w:t>
      </w:r>
      <w:r w:rsidR="004A17E0" w:rsidRPr="00246F51">
        <w:rPr>
          <w:rFonts w:asciiTheme="minorHAnsi" w:hAnsiTheme="minorHAnsi" w:cstheme="minorHAnsi"/>
        </w:rPr>
        <w:t xml:space="preserve">: </w:t>
      </w:r>
    </w:p>
    <w:p w14:paraId="2FF0EE1E" w14:textId="38E4E410" w:rsidR="0094682C" w:rsidRPr="00246F51" w:rsidRDefault="004E3200" w:rsidP="00622BF9">
      <w:pPr>
        <w:numPr>
          <w:ilvl w:val="0"/>
          <w:numId w:val="3"/>
        </w:numPr>
        <w:spacing w:after="0" w:line="240" w:lineRule="auto"/>
        <w:ind w:hanging="360"/>
        <w:rPr>
          <w:rFonts w:asciiTheme="minorHAnsi" w:hAnsiTheme="minorHAnsi" w:cstheme="minorHAnsi"/>
        </w:rPr>
      </w:pPr>
      <w:r w:rsidRPr="00246F51">
        <w:rPr>
          <w:rFonts w:asciiTheme="minorHAnsi" w:hAnsiTheme="minorHAnsi" w:cstheme="minorHAnsi"/>
          <w:b/>
        </w:rPr>
        <w:t xml:space="preserve">cenik </w:t>
      </w:r>
      <w:r w:rsidR="004A17E0" w:rsidRPr="00246F51">
        <w:rPr>
          <w:rFonts w:asciiTheme="minorHAnsi" w:hAnsiTheme="minorHAnsi" w:cstheme="minorHAnsi"/>
          <w:b/>
        </w:rPr>
        <w:t>šolnin</w:t>
      </w:r>
      <w:r w:rsidRPr="00246F51">
        <w:rPr>
          <w:rFonts w:asciiTheme="minorHAnsi" w:hAnsiTheme="minorHAnsi" w:cstheme="minorHAnsi"/>
        </w:rPr>
        <w:t xml:space="preserve"> za javno veljavne študijske programe prve, druge in tretje stopnje </w:t>
      </w:r>
      <w:r w:rsidR="0022543B" w:rsidRPr="00246F51">
        <w:rPr>
          <w:rFonts w:asciiTheme="minorHAnsi" w:hAnsiTheme="minorHAnsi" w:cstheme="minorHAnsi"/>
        </w:rPr>
        <w:t xml:space="preserve">študija </w:t>
      </w:r>
      <w:r w:rsidRPr="00246F51">
        <w:rPr>
          <w:rFonts w:asciiTheme="minorHAnsi" w:hAnsiTheme="minorHAnsi" w:cstheme="minorHAnsi"/>
        </w:rPr>
        <w:t>ter študij</w:t>
      </w:r>
      <w:r w:rsidR="002D5B40" w:rsidRPr="00246F51">
        <w:rPr>
          <w:rFonts w:asciiTheme="minorHAnsi" w:hAnsiTheme="minorHAnsi" w:cstheme="minorHAnsi"/>
        </w:rPr>
        <w:t>ske programe za izpopolnjevanje</w:t>
      </w:r>
      <w:r w:rsidR="004A17E0" w:rsidRPr="00246F51">
        <w:rPr>
          <w:rFonts w:asciiTheme="minorHAnsi" w:hAnsiTheme="minorHAnsi" w:cstheme="minorHAnsi"/>
        </w:rPr>
        <w:t xml:space="preserve">, </w:t>
      </w:r>
    </w:p>
    <w:p w14:paraId="65D63282" w14:textId="632C7E80" w:rsidR="00F51461" w:rsidRPr="00246F51" w:rsidRDefault="00A06E7C" w:rsidP="00622BF9">
      <w:pPr>
        <w:numPr>
          <w:ilvl w:val="0"/>
          <w:numId w:val="3"/>
        </w:numPr>
        <w:spacing w:after="0" w:line="240" w:lineRule="auto"/>
        <w:ind w:hanging="360"/>
        <w:rPr>
          <w:rFonts w:asciiTheme="minorHAnsi" w:hAnsiTheme="minorHAnsi" w:cstheme="minorHAnsi"/>
        </w:rPr>
      </w:pPr>
      <w:r w:rsidRPr="00246F51">
        <w:rPr>
          <w:rFonts w:asciiTheme="minorHAnsi" w:hAnsiTheme="minorHAnsi" w:cstheme="minorHAnsi"/>
          <w:b/>
        </w:rPr>
        <w:t>cenike drugih prispevkov za študij:</w:t>
      </w:r>
    </w:p>
    <w:p w14:paraId="788E6611" w14:textId="4923FC02" w:rsidR="00F51461" w:rsidRPr="00246F51" w:rsidRDefault="00F51461" w:rsidP="00622BF9">
      <w:pPr>
        <w:pStyle w:val="Odstavekseznama"/>
        <w:numPr>
          <w:ilvl w:val="0"/>
          <w:numId w:val="28"/>
        </w:numPr>
        <w:spacing w:after="0" w:line="240" w:lineRule="auto"/>
        <w:rPr>
          <w:rFonts w:asciiTheme="minorHAnsi" w:hAnsiTheme="minorHAnsi" w:cstheme="minorHAnsi"/>
        </w:rPr>
      </w:pPr>
      <w:r w:rsidRPr="00246F51">
        <w:rPr>
          <w:rFonts w:asciiTheme="minorHAnsi" w:hAnsiTheme="minorHAnsi" w:cstheme="minorHAnsi"/>
        </w:rPr>
        <w:t xml:space="preserve">cenik </w:t>
      </w:r>
      <w:r w:rsidR="00020116">
        <w:rPr>
          <w:rFonts w:asciiTheme="minorHAnsi" w:hAnsiTheme="minorHAnsi" w:cstheme="minorHAnsi"/>
        </w:rPr>
        <w:t>prispevkov ob vpisu</w:t>
      </w:r>
      <w:r w:rsidRPr="00246F51">
        <w:rPr>
          <w:rFonts w:asciiTheme="minorHAnsi" w:hAnsiTheme="minorHAnsi" w:cstheme="minorHAnsi"/>
        </w:rPr>
        <w:t xml:space="preserve"> in drugih prispevkov za študij po študijskih programih z javno veljavnostjo,  </w:t>
      </w:r>
    </w:p>
    <w:p w14:paraId="22DCA59E" w14:textId="0F086E0E" w:rsidR="008C166B" w:rsidRPr="00246F51" w:rsidRDefault="008C166B" w:rsidP="00622BF9">
      <w:pPr>
        <w:pStyle w:val="Odstavekseznama"/>
        <w:numPr>
          <w:ilvl w:val="0"/>
          <w:numId w:val="28"/>
        </w:numPr>
        <w:spacing w:after="0" w:line="240" w:lineRule="auto"/>
        <w:rPr>
          <w:rFonts w:asciiTheme="minorHAnsi" w:hAnsiTheme="minorHAnsi" w:cstheme="minorHAnsi"/>
        </w:rPr>
      </w:pPr>
      <w:r w:rsidRPr="00246F51">
        <w:rPr>
          <w:rFonts w:asciiTheme="minorHAnsi" w:hAnsiTheme="minorHAnsi" w:cstheme="minorHAnsi"/>
        </w:rPr>
        <w:t>tarifni del cenika UM</w:t>
      </w:r>
      <w:r w:rsidR="009952FD" w:rsidRPr="00246F51">
        <w:rPr>
          <w:rFonts w:asciiTheme="minorHAnsi" w:hAnsiTheme="minorHAnsi" w:cstheme="minorHAnsi"/>
        </w:rPr>
        <w:t>,</w:t>
      </w:r>
    </w:p>
    <w:p w14:paraId="5E9BDAE3" w14:textId="5E046088" w:rsidR="002D5B40" w:rsidRPr="00246F51" w:rsidRDefault="00E542F6" w:rsidP="00622BF9">
      <w:pPr>
        <w:pStyle w:val="Odstavekseznama"/>
        <w:numPr>
          <w:ilvl w:val="0"/>
          <w:numId w:val="28"/>
        </w:numPr>
        <w:spacing w:after="0" w:line="240" w:lineRule="auto"/>
        <w:rPr>
          <w:rFonts w:asciiTheme="minorHAnsi" w:hAnsiTheme="minorHAnsi" w:cstheme="minorHAnsi"/>
        </w:rPr>
      </w:pPr>
      <w:r w:rsidRPr="00246F51">
        <w:rPr>
          <w:rFonts w:asciiTheme="minorHAnsi" w:hAnsiTheme="minorHAnsi" w:cstheme="minorHAnsi"/>
        </w:rPr>
        <w:t xml:space="preserve">cenik knjižničnih </w:t>
      </w:r>
      <w:r w:rsidR="4E6392C1" w:rsidRPr="00246F51">
        <w:rPr>
          <w:rFonts w:asciiTheme="minorHAnsi" w:hAnsiTheme="minorHAnsi" w:cstheme="minorHAnsi"/>
        </w:rPr>
        <w:t xml:space="preserve">in drugih </w:t>
      </w:r>
      <w:r w:rsidRPr="00246F51">
        <w:rPr>
          <w:rFonts w:asciiTheme="minorHAnsi" w:hAnsiTheme="minorHAnsi" w:cstheme="minorHAnsi"/>
        </w:rPr>
        <w:t xml:space="preserve">storitev </w:t>
      </w:r>
      <w:r w:rsidR="00254E63" w:rsidRPr="00246F51">
        <w:rPr>
          <w:rFonts w:asciiTheme="minorHAnsi" w:hAnsiTheme="minorHAnsi" w:cstheme="minorHAnsi"/>
        </w:rPr>
        <w:t>knjižnic UM</w:t>
      </w:r>
      <w:r w:rsidRPr="00246F51">
        <w:rPr>
          <w:rFonts w:asciiTheme="minorHAnsi" w:hAnsiTheme="minorHAnsi" w:cstheme="minorHAnsi"/>
        </w:rPr>
        <w:t xml:space="preserve">, ki jih lahko </w:t>
      </w:r>
      <w:r w:rsidR="00E6187A" w:rsidRPr="00246F51">
        <w:rPr>
          <w:rFonts w:asciiTheme="minorHAnsi" w:hAnsiTheme="minorHAnsi" w:cstheme="minorHAnsi"/>
        </w:rPr>
        <w:t xml:space="preserve">te </w:t>
      </w:r>
      <w:r w:rsidRPr="00246F51">
        <w:rPr>
          <w:rFonts w:asciiTheme="minorHAnsi" w:hAnsiTheme="minorHAnsi" w:cstheme="minorHAnsi"/>
        </w:rPr>
        <w:t>zaračunavajo,</w:t>
      </w:r>
    </w:p>
    <w:p w14:paraId="48EBCB37" w14:textId="5B858E07" w:rsidR="0094682C" w:rsidRPr="00246F51" w:rsidRDefault="0022543B" w:rsidP="00622BF9">
      <w:pPr>
        <w:pStyle w:val="Odstavekseznama"/>
        <w:numPr>
          <w:ilvl w:val="0"/>
          <w:numId w:val="28"/>
        </w:numPr>
        <w:spacing w:after="0" w:line="240" w:lineRule="auto"/>
        <w:rPr>
          <w:rFonts w:asciiTheme="minorHAnsi" w:hAnsiTheme="minorHAnsi" w:cstheme="minorHAnsi"/>
        </w:rPr>
      </w:pPr>
      <w:r w:rsidRPr="00246F51">
        <w:rPr>
          <w:rFonts w:asciiTheme="minorHAnsi" w:hAnsiTheme="minorHAnsi" w:cstheme="minorHAnsi"/>
        </w:rPr>
        <w:t xml:space="preserve">cenik drugih prispevkov za študij in </w:t>
      </w:r>
      <w:r w:rsidR="004A17E0" w:rsidRPr="00246F51">
        <w:rPr>
          <w:rFonts w:asciiTheme="minorHAnsi" w:hAnsiTheme="minorHAnsi" w:cstheme="minorHAnsi"/>
        </w:rPr>
        <w:t xml:space="preserve">posamične storitve. </w:t>
      </w:r>
    </w:p>
    <w:p w14:paraId="18DFE06A" w14:textId="7834350C"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5E3FB48" w14:textId="351059F5" w:rsidR="00A34E5C" w:rsidRPr="00246F51" w:rsidRDefault="00A34E5C" w:rsidP="00622BF9">
      <w:pPr>
        <w:spacing w:after="0" w:line="240" w:lineRule="auto"/>
        <w:ind w:left="0" w:firstLine="0"/>
        <w:rPr>
          <w:rFonts w:asciiTheme="minorHAnsi" w:hAnsiTheme="minorHAnsi" w:cstheme="minorHAnsi"/>
        </w:rPr>
      </w:pPr>
      <w:r w:rsidRPr="00246F51">
        <w:rPr>
          <w:rFonts w:asciiTheme="minorHAnsi" w:hAnsiTheme="minorHAnsi" w:cstheme="minorHAnsi"/>
        </w:rPr>
        <w:t>Cene iz sprejetega cenika veljajo za storitve, ki se nanašajo na študijsko leto, za katero je cenik sprejet, in sicer ne glede na to, da se posamezne storitve opravijo in/ali zaračunavajo pred začetkom tega študijskega leta.</w:t>
      </w:r>
    </w:p>
    <w:p w14:paraId="423B14F8" w14:textId="10DB1D8F" w:rsidR="00E24E07"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109BFB4" w14:textId="77777777" w:rsidR="004F7FEA" w:rsidRPr="00246F51" w:rsidRDefault="004F7FEA" w:rsidP="00622BF9">
      <w:pPr>
        <w:spacing w:after="0" w:line="240" w:lineRule="auto"/>
        <w:ind w:left="0" w:firstLine="0"/>
        <w:jc w:val="left"/>
        <w:rPr>
          <w:rFonts w:asciiTheme="minorHAnsi" w:hAnsiTheme="minorHAnsi" w:cstheme="minorHAnsi"/>
        </w:rPr>
      </w:pPr>
    </w:p>
    <w:p w14:paraId="26FDF857" w14:textId="2A48A051" w:rsidR="00E24E07" w:rsidRPr="00246F51" w:rsidRDefault="00E24E07" w:rsidP="00622BF9">
      <w:pPr>
        <w:pStyle w:val="Naslov2"/>
        <w:spacing w:after="0" w:line="240" w:lineRule="auto"/>
        <w:ind w:right="2"/>
        <w:rPr>
          <w:rFonts w:asciiTheme="minorHAnsi" w:hAnsiTheme="minorHAnsi" w:cstheme="minorHAnsi"/>
        </w:rPr>
      </w:pPr>
      <w:r w:rsidRPr="00246F51">
        <w:rPr>
          <w:rFonts w:asciiTheme="minorHAnsi" w:hAnsiTheme="minorHAnsi" w:cstheme="minorHAnsi"/>
        </w:rPr>
        <w:t>II. ŠOLNINE</w:t>
      </w:r>
      <w:r w:rsidRPr="00246F51">
        <w:rPr>
          <w:rFonts w:asciiTheme="minorHAnsi" w:hAnsiTheme="minorHAnsi" w:cstheme="minorHAnsi"/>
          <w:u w:val="none"/>
        </w:rPr>
        <w:t xml:space="preserve"> </w:t>
      </w:r>
    </w:p>
    <w:p w14:paraId="782CF97E" w14:textId="77777777" w:rsidR="00E24E07" w:rsidRPr="00246F51" w:rsidRDefault="00E24E07" w:rsidP="00622BF9">
      <w:pPr>
        <w:spacing w:after="0" w:line="240" w:lineRule="auto"/>
        <w:ind w:left="46" w:firstLine="0"/>
        <w:jc w:val="center"/>
        <w:rPr>
          <w:rFonts w:asciiTheme="minorHAnsi" w:hAnsiTheme="minorHAnsi" w:cstheme="minorHAnsi"/>
        </w:rPr>
      </w:pPr>
      <w:r w:rsidRPr="00246F51">
        <w:rPr>
          <w:rFonts w:asciiTheme="minorHAnsi" w:hAnsiTheme="minorHAnsi" w:cstheme="minorHAnsi"/>
        </w:rPr>
        <w:t xml:space="preserve"> </w:t>
      </w:r>
    </w:p>
    <w:p w14:paraId="706C5972" w14:textId="77777777" w:rsidR="00E24E07" w:rsidRPr="00246F51" w:rsidRDefault="00E24E07"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07B0623A" w14:textId="77777777" w:rsidR="00E24E07" w:rsidRPr="00246F51" w:rsidRDefault="00E24E07"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(plačevanje šolnine)</w:t>
      </w:r>
    </w:p>
    <w:p w14:paraId="14B50FA2"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125750D" w14:textId="77777777"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UM državljanom Republike Slovenije in državljanom članic Evropske unije zaračunava šolnino za: </w:t>
      </w:r>
    </w:p>
    <w:p w14:paraId="150813DF" w14:textId="77777777" w:rsidR="00E24E07" w:rsidRPr="00246F51" w:rsidRDefault="00E24E07" w:rsidP="00622BF9">
      <w:pPr>
        <w:pStyle w:val="Odstavekseznama"/>
        <w:numPr>
          <w:ilvl w:val="0"/>
          <w:numId w:val="22"/>
        </w:numPr>
        <w:spacing w:after="0" w:line="240" w:lineRule="auto"/>
        <w:rPr>
          <w:rFonts w:asciiTheme="minorHAnsi" w:hAnsiTheme="minorHAnsi" w:cstheme="minorHAnsi"/>
        </w:rPr>
      </w:pPr>
      <w:r w:rsidRPr="00246F51">
        <w:rPr>
          <w:rFonts w:asciiTheme="minorHAnsi" w:hAnsiTheme="minorHAnsi" w:cstheme="minorHAnsi"/>
        </w:rPr>
        <w:t xml:space="preserve">izredni študij po študijskih programih 1. in 2. stopnje, </w:t>
      </w:r>
    </w:p>
    <w:p w14:paraId="71EF0290" w14:textId="55A5B8F6" w:rsidR="00E24E07" w:rsidRPr="00246F51" w:rsidRDefault="00E24E07" w:rsidP="00622BF9">
      <w:pPr>
        <w:pStyle w:val="Odstavekseznama"/>
        <w:numPr>
          <w:ilvl w:val="0"/>
          <w:numId w:val="22"/>
        </w:numPr>
        <w:spacing w:after="0" w:line="240" w:lineRule="auto"/>
        <w:rPr>
          <w:rFonts w:asciiTheme="minorHAnsi" w:hAnsiTheme="minorHAnsi" w:cstheme="minorHAnsi"/>
        </w:rPr>
      </w:pPr>
      <w:r w:rsidRPr="00246F51">
        <w:rPr>
          <w:rFonts w:asciiTheme="minorHAnsi" w:hAnsiTheme="minorHAnsi" w:cstheme="minorHAnsi"/>
        </w:rPr>
        <w:t xml:space="preserve">redni študij po študijskih programih 1. in 2. stopnje, in sicer študentom, ki imajo ob vpisu že pridobljeno enakovredno stopnjo izobrazbe ali želijo spremeniti študijski program in so pred tem že ponavljali letnik ali spremenili študijski program ali smer na isti stopnji študija, </w:t>
      </w:r>
    </w:p>
    <w:p w14:paraId="79424EA0" w14:textId="65083447" w:rsidR="00E24E07" w:rsidRPr="00246F51" w:rsidRDefault="00E24E07" w:rsidP="00622BF9">
      <w:pPr>
        <w:pStyle w:val="Odstavekseznama"/>
        <w:numPr>
          <w:ilvl w:val="0"/>
          <w:numId w:val="22"/>
        </w:numPr>
        <w:spacing w:after="0" w:line="240" w:lineRule="auto"/>
        <w:rPr>
          <w:rFonts w:asciiTheme="minorHAnsi" w:hAnsiTheme="minorHAnsi" w:cstheme="minorHAnsi"/>
        </w:rPr>
      </w:pPr>
      <w:r w:rsidRPr="00246F51">
        <w:rPr>
          <w:rFonts w:asciiTheme="minorHAnsi" w:hAnsiTheme="minorHAnsi" w:cstheme="minorHAnsi"/>
        </w:rPr>
        <w:t xml:space="preserve">redni študij po študijskih programih 1. in 2. stopnje za del, ki presega </w:t>
      </w:r>
      <w:r w:rsidR="00280679">
        <w:rPr>
          <w:rFonts w:asciiTheme="minorHAnsi" w:hAnsiTheme="minorHAnsi" w:cstheme="minorHAnsi"/>
        </w:rPr>
        <w:t>obseg študijskega programa, potrebnega za pridobitev izobrazbe</w:t>
      </w:r>
      <w:r w:rsidRPr="00246F51">
        <w:rPr>
          <w:rFonts w:asciiTheme="minorHAnsi" w:hAnsiTheme="minorHAnsi" w:cstheme="minorHAnsi"/>
        </w:rPr>
        <w:t xml:space="preserve">, </w:t>
      </w:r>
    </w:p>
    <w:p w14:paraId="7FCF3F8A" w14:textId="48D0ACBF" w:rsidR="00E24E07" w:rsidRPr="00246F51" w:rsidRDefault="00E24E07" w:rsidP="00622BF9">
      <w:pPr>
        <w:pStyle w:val="Odstavekseznama"/>
        <w:numPr>
          <w:ilvl w:val="0"/>
          <w:numId w:val="22"/>
        </w:numPr>
        <w:spacing w:after="0" w:line="240" w:lineRule="auto"/>
        <w:rPr>
          <w:rFonts w:asciiTheme="minorHAnsi" w:hAnsiTheme="minorHAnsi" w:cstheme="minorHAnsi"/>
        </w:rPr>
      </w:pPr>
      <w:r w:rsidRPr="00246F51">
        <w:rPr>
          <w:rFonts w:asciiTheme="minorHAnsi" w:hAnsiTheme="minorHAnsi" w:cstheme="minorHAnsi"/>
        </w:rPr>
        <w:t xml:space="preserve">študij po študijskih programih 3. stopnje, </w:t>
      </w:r>
      <w:r w:rsidR="00976DE0">
        <w:rPr>
          <w:rFonts w:asciiTheme="minorHAnsi" w:hAnsiTheme="minorHAnsi" w:cstheme="minorHAnsi"/>
        </w:rPr>
        <w:t xml:space="preserve">razen v primeru, </w:t>
      </w:r>
      <w:r w:rsidR="00A2239E">
        <w:rPr>
          <w:rFonts w:asciiTheme="minorHAnsi" w:hAnsiTheme="minorHAnsi" w:cstheme="minorHAnsi"/>
        </w:rPr>
        <w:t xml:space="preserve">če je sofinanciranje </w:t>
      </w:r>
      <w:r w:rsidR="00A933A1">
        <w:rPr>
          <w:rFonts w:asciiTheme="minorHAnsi" w:hAnsiTheme="minorHAnsi" w:cstheme="minorHAnsi"/>
        </w:rPr>
        <w:t xml:space="preserve">tega študija </w:t>
      </w:r>
      <w:r w:rsidR="00A2239E">
        <w:rPr>
          <w:rFonts w:asciiTheme="minorHAnsi" w:hAnsiTheme="minorHAnsi" w:cstheme="minorHAnsi"/>
        </w:rPr>
        <w:t>že zagotovljeno v proračunu RS,</w:t>
      </w:r>
    </w:p>
    <w:p w14:paraId="4CC5953B" w14:textId="77777777" w:rsidR="00E24E07" w:rsidRPr="00246F51" w:rsidRDefault="00E24E07" w:rsidP="00622BF9">
      <w:pPr>
        <w:pStyle w:val="Odstavekseznama"/>
        <w:numPr>
          <w:ilvl w:val="0"/>
          <w:numId w:val="22"/>
        </w:numPr>
        <w:spacing w:after="0" w:line="240" w:lineRule="auto"/>
        <w:rPr>
          <w:rFonts w:asciiTheme="minorHAnsi" w:hAnsiTheme="minorHAnsi" w:cstheme="minorHAnsi"/>
        </w:rPr>
      </w:pPr>
      <w:r w:rsidRPr="00246F51">
        <w:rPr>
          <w:rFonts w:asciiTheme="minorHAnsi" w:hAnsiTheme="minorHAnsi" w:cstheme="minorHAnsi"/>
        </w:rPr>
        <w:t xml:space="preserve">študij po študijskih programih za izpopolnjevanje. </w:t>
      </w:r>
    </w:p>
    <w:p w14:paraId="52FADB43" w14:textId="77777777" w:rsidR="00E24E07" w:rsidRPr="00246F51" w:rsidRDefault="00E24E07" w:rsidP="00622BF9">
      <w:pPr>
        <w:spacing w:after="0" w:line="240" w:lineRule="auto"/>
        <w:ind w:left="0" w:firstLine="0"/>
        <w:rPr>
          <w:rFonts w:asciiTheme="minorHAnsi" w:hAnsiTheme="minorHAnsi" w:cstheme="minorHAnsi"/>
        </w:rPr>
      </w:pPr>
    </w:p>
    <w:p w14:paraId="0CD19F61" w14:textId="6F46A640"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Slovenci brez slovenskega državljanstva in </w:t>
      </w:r>
      <w:r w:rsidR="008D23E6">
        <w:rPr>
          <w:rFonts w:asciiTheme="minorHAnsi" w:hAnsiTheme="minorHAnsi" w:cstheme="minorHAnsi"/>
        </w:rPr>
        <w:t xml:space="preserve">državljani držav nečlanic Evropske unije - </w:t>
      </w:r>
      <w:r w:rsidRPr="00246F51">
        <w:rPr>
          <w:rFonts w:asciiTheme="minorHAnsi" w:hAnsiTheme="minorHAnsi" w:cstheme="minorHAnsi"/>
        </w:rPr>
        <w:t>tujci</w:t>
      </w:r>
      <w:r w:rsidR="008D23E6">
        <w:rPr>
          <w:rFonts w:asciiTheme="minorHAnsi" w:hAnsiTheme="minorHAnsi" w:cstheme="minorHAnsi"/>
        </w:rPr>
        <w:t xml:space="preserve"> </w:t>
      </w:r>
      <w:r w:rsidRPr="00246F51">
        <w:rPr>
          <w:rFonts w:asciiTheme="minorHAnsi" w:hAnsiTheme="minorHAnsi" w:cstheme="minorHAnsi"/>
        </w:rPr>
        <w:t>plačujejo šolnino v skladu z določili pravilnika, ki ureja šolnine in bivanje v javnih študentskih domovih za Slovence brez slovenskega državljanstva in tujce v R</w:t>
      </w:r>
      <w:r w:rsidR="00D54873">
        <w:rPr>
          <w:rFonts w:asciiTheme="minorHAnsi" w:hAnsiTheme="minorHAnsi" w:cstheme="minorHAnsi"/>
        </w:rPr>
        <w:t xml:space="preserve">epubliki </w:t>
      </w:r>
      <w:r w:rsidRPr="00246F51">
        <w:rPr>
          <w:rFonts w:asciiTheme="minorHAnsi" w:hAnsiTheme="minorHAnsi" w:cstheme="minorHAnsi"/>
        </w:rPr>
        <w:t>S</w:t>
      </w:r>
      <w:r w:rsidR="00D54873">
        <w:rPr>
          <w:rFonts w:asciiTheme="minorHAnsi" w:hAnsiTheme="minorHAnsi" w:cstheme="minorHAnsi"/>
        </w:rPr>
        <w:t>loveniji</w:t>
      </w:r>
      <w:r w:rsidRPr="00246F51">
        <w:rPr>
          <w:rFonts w:asciiTheme="minorHAnsi" w:hAnsiTheme="minorHAnsi" w:cstheme="minorHAnsi"/>
        </w:rPr>
        <w:t xml:space="preserve">.  </w:t>
      </w:r>
    </w:p>
    <w:p w14:paraId="71C5CE78" w14:textId="2A650BB0" w:rsidR="00E24E07" w:rsidRDefault="00E24E07" w:rsidP="00EA4BDC">
      <w:pPr>
        <w:spacing w:after="0" w:line="240" w:lineRule="auto"/>
        <w:ind w:left="0" w:firstLine="0"/>
        <w:jc w:val="left"/>
        <w:rPr>
          <w:rFonts w:asciiTheme="minorHAnsi" w:hAnsiTheme="minorHAnsi" w:cstheme="minorHAnsi"/>
        </w:rPr>
      </w:pPr>
      <w:r w:rsidRPr="00246F51">
        <w:rPr>
          <w:rFonts w:asciiTheme="minorHAnsi" w:hAnsiTheme="minorHAnsi" w:cstheme="minorHAnsi"/>
        </w:rPr>
        <w:lastRenderedPageBreak/>
        <w:t xml:space="preserve">Višina šolnine za Slovence brez slovenskega državljanstva in </w:t>
      </w:r>
      <w:r w:rsidR="00650021">
        <w:rPr>
          <w:rFonts w:asciiTheme="minorHAnsi" w:hAnsiTheme="minorHAnsi" w:cstheme="minorHAnsi"/>
        </w:rPr>
        <w:t>državljane držav nečlanic Evropske unije</w:t>
      </w:r>
      <w:r w:rsidR="00F66D0A">
        <w:rPr>
          <w:rFonts w:asciiTheme="minorHAnsi" w:hAnsiTheme="minorHAnsi" w:cstheme="minorHAnsi"/>
        </w:rPr>
        <w:t xml:space="preserve"> – </w:t>
      </w:r>
      <w:r w:rsidRPr="00246F51">
        <w:rPr>
          <w:rFonts w:asciiTheme="minorHAnsi" w:hAnsiTheme="minorHAnsi" w:cstheme="minorHAnsi"/>
        </w:rPr>
        <w:t>tujce</w:t>
      </w:r>
      <w:r w:rsidR="00F66D0A">
        <w:rPr>
          <w:rFonts w:asciiTheme="minorHAnsi" w:hAnsiTheme="minorHAnsi" w:cstheme="minorHAnsi"/>
        </w:rPr>
        <w:t xml:space="preserve"> </w:t>
      </w:r>
      <w:r w:rsidRPr="00246F51">
        <w:rPr>
          <w:rFonts w:asciiTheme="minorHAnsi" w:hAnsiTheme="minorHAnsi" w:cstheme="minorHAnsi"/>
        </w:rPr>
        <w:t xml:space="preserve">je določena z višino šolnine za državljane Republike Slovenije za posamezen študijski program za izredni študij. </w:t>
      </w:r>
    </w:p>
    <w:p w14:paraId="314A26F5" w14:textId="66119958" w:rsidR="009B36E6" w:rsidRDefault="009B36E6" w:rsidP="00622BF9">
      <w:pPr>
        <w:spacing w:after="0" w:line="240" w:lineRule="auto"/>
        <w:ind w:left="-5"/>
        <w:rPr>
          <w:rFonts w:asciiTheme="minorHAnsi" w:hAnsiTheme="minorHAnsi" w:cstheme="minorHAnsi"/>
        </w:rPr>
      </w:pPr>
    </w:p>
    <w:p w14:paraId="4C34AFD1" w14:textId="77FC9306" w:rsidR="009B36E6" w:rsidRDefault="0042146C" w:rsidP="00622BF9">
      <w:pPr>
        <w:spacing w:after="0" w:line="240" w:lineRule="auto"/>
        <w:ind w:left="-5"/>
        <w:rPr>
          <w:rFonts w:asciiTheme="minorHAnsi" w:hAnsiTheme="minorHAnsi" w:cstheme="minorHAnsi"/>
        </w:rPr>
      </w:pPr>
      <w:r>
        <w:rPr>
          <w:rFonts w:asciiTheme="minorHAnsi" w:hAnsiTheme="minorHAnsi" w:cstheme="minorHAnsi"/>
        </w:rPr>
        <w:t xml:space="preserve">Ne glede na </w:t>
      </w:r>
      <w:r w:rsidR="006E6BFF">
        <w:rPr>
          <w:rFonts w:asciiTheme="minorHAnsi" w:hAnsiTheme="minorHAnsi" w:cstheme="minorHAnsi"/>
        </w:rPr>
        <w:t xml:space="preserve">določbo prejšnjega odstavka </w:t>
      </w:r>
      <w:r w:rsidR="00F66D0A">
        <w:rPr>
          <w:rFonts w:asciiTheme="minorHAnsi" w:hAnsiTheme="minorHAnsi" w:cstheme="minorHAnsi"/>
        </w:rPr>
        <w:t xml:space="preserve">državljani držav nečlanic Evropske unije – </w:t>
      </w:r>
      <w:r w:rsidR="006E6BFF">
        <w:rPr>
          <w:rFonts w:asciiTheme="minorHAnsi" w:hAnsiTheme="minorHAnsi" w:cstheme="minorHAnsi"/>
        </w:rPr>
        <w:t>tujci</w:t>
      </w:r>
      <w:r w:rsidR="00F66D0A">
        <w:rPr>
          <w:rFonts w:asciiTheme="minorHAnsi" w:hAnsiTheme="minorHAnsi" w:cstheme="minorHAnsi"/>
        </w:rPr>
        <w:t xml:space="preserve"> </w:t>
      </w:r>
      <w:r w:rsidR="006E6BFF">
        <w:rPr>
          <w:rFonts w:asciiTheme="minorHAnsi" w:hAnsiTheme="minorHAnsi" w:cstheme="minorHAnsi"/>
        </w:rPr>
        <w:t xml:space="preserve">na Univerzi v Mariboru </w:t>
      </w:r>
      <w:r w:rsidR="00385F84">
        <w:rPr>
          <w:rFonts w:asciiTheme="minorHAnsi" w:hAnsiTheme="minorHAnsi" w:cstheme="minorHAnsi"/>
        </w:rPr>
        <w:t xml:space="preserve">ne plačujejo </w:t>
      </w:r>
      <w:r w:rsidR="009622D4">
        <w:rPr>
          <w:rFonts w:asciiTheme="minorHAnsi" w:hAnsiTheme="minorHAnsi" w:cstheme="minorHAnsi"/>
        </w:rPr>
        <w:t>šolnine oziroma plačujejo tolikšno, kot je določena za državljane Republike Slovenije, če:</w:t>
      </w:r>
    </w:p>
    <w:p w14:paraId="4E5EA18F" w14:textId="35536A7B" w:rsidR="009622D4" w:rsidRDefault="00471B76" w:rsidP="00EA4BDC">
      <w:pPr>
        <w:pStyle w:val="Odstavekseznama"/>
        <w:numPr>
          <w:ilvl w:val="0"/>
          <w:numId w:val="22"/>
        </w:numPr>
        <w:spacing w:after="0" w:line="240" w:lineRule="auto"/>
        <w:rPr>
          <w:rFonts w:asciiTheme="minorHAnsi" w:hAnsiTheme="minorHAnsi" w:cstheme="minorHAnsi"/>
        </w:rPr>
      </w:pPr>
      <w:r>
        <w:rPr>
          <w:rFonts w:asciiTheme="minorHAnsi" w:hAnsiTheme="minorHAnsi" w:cstheme="minorHAnsi"/>
        </w:rPr>
        <w:t xml:space="preserve">je tako določeno z meddržavnimi </w:t>
      </w:r>
      <w:r w:rsidR="00CC7297">
        <w:rPr>
          <w:rFonts w:asciiTheme="minorHAnsi" w:hAnsiTheme="minorHAnsi" w:cstheme="minorHAnsi"/>
        </w:rPr>
        <w:t>ali mednarodnimi sporazumi in pogodbami</w:t>
      </w:r>
      <w:r w:rsidR="006851DF">
        <w:rPr>
          <w:rFonts w:asciiTheme="minorHAnsi" w:hAnsiTheme="minorHAnsi" w:cstheme="minorHAnsi"/>
        </w:rPr>
        <w:t xml:space="preserve"> (</w:t>
      </w:r>
      <w:r w:rsidR="00F215E4">
        <w:rPr>
          <w:rFonts w:asciiTheme="minorHAnsi" w:hAnsiTheme="minorHAnsi" w:cstheme="minorHAnsi"/>
        </w:rPr>
        <w:t>države nečlanice Evropske unije</w:t>
      </w:r>
      <w:r w:rsidR="00B2526F">
        <w:rPr>
          <w:rFonts w:asciiTheme="minorHAnsi" w:hAnsiTheme="minorHAnsi" w:cstheme="minorHAnsi"/>
        </w:rPr>
        <w:t>, katerih državljani se obravnavajo enako kot državljani Republike Slovenije</w:t>
      </w:r>
      <w:r w:rsidR="000260C6">
        <w:rPr>
          <w:rFonts w:asciiTheme="minorHAnsi" w:hAnsiTheme="minorHAnsi" w:cstheme="minorHAnsi"/>
        </w:rPr>
        <w:t xml:space="preserve"> in državljani člani</w:t>
      </w:r>
      <w:r w:rsidR="006851DF">
        <w:rPr>
          <w:rFonts w:asciiTheme="minorHAnsi" w:hAnsiTheme="minorHAnsi" w:cstheme="minorHAnsi"/>
        </w:rPr>
        <w:t xml:space="preserve">c Evropske unije, so navedene </w:t>
      </w:r>
      <w:r w:rsidR="00D2533E">
        <w:rPr>
          <w:rFonts w:asciiTheme="minorHAnsi" w:hAnsiTheme="minorHAnsi" w:cstheme="minorHAnsi"/>
        </w:rPr>
        <w:t>v vsakoletnem razpisu za vpis</w:t>
      </w:r>
      <w:r w:rsidR="00CC7297">
        <w:rPr>
          <w:rFonts w:asciiTheme="minorHAnsi" w:hAnsiTheme="minorHAnsi" w:cstheme="minorHAnsi"/>
        </w:rPr>
        <w:t>);</w:t>
      </w:r>
    </w:p>
    <w:p w14:paraId="4D6E52A1" w14:textId="4B57FB79" w:rsidR="0002431B" w:rsidRPr="000A0E85" w:rsidRDefault="00714DB6" w:rsidP="00EA4BDC">
      <w:pPr>
        <w:pStyle w:val="Odstavekseznama"/>
        <w:numPr>
          <w:ilvl w:val="0"/>
          <w:numId w:val="22"/>
        </w:numPr>
        <w:spacing w:after="0" w:line="240" w:lineRule="auto"/>
        <w:rPr>
          <w:rFonts w:asciiTheme="minorHAnsi" w:hAnsiTheme="minorHAnsi" w:cstheme="minorHAnsi"/>
        </w:rPr>
      </w:pPr>
      <w:r w:rsidRPr="000A0E85">
        <w:rPr>
          <w:rFonts w:asciiTheme="minorHAnsi" w:hAnsiTheme="minorHAnsi" w:cstheme="minorHAnsi"/>
        </w:rPr>
        <w:t xml:space="preserve">so štipendisti Republike Slovenije, </w:t>
      </w:r>
      <w:r w:rsidR="0002431B" w:rsidRPr="000A0E85">
        <w:rPr>
          <w:rFonts w:asciiTheme="minorHAnsi" w:hAnsiTheme="minorHAnsi" w:cstheme="minorHAnsi"/>
        </w:rPr>
        <w:t>ki štipendiranje tujcev izvaja preko Centra Republike Slovenije za mobilnost in evropske programe izobraževanja in usposabljanja (</w:t>
      </w:r>
      <w:r w:rsidR="00116F49">
        <w:rPr>
          <w:rFonts w:asciiTheme="minorHAnsi" w:hAnsiTheme="minorHAnsi" w:cstheme="minorHAnsi"/>
        </w:rPr>
        <w:t>prejemniki</w:t>
      </w:r>
      <w:r w:rsidR="00695CB1">
        <w:rPr>
          <w:rFonts w:asciiTheme="minorHAnsi" w:hAnsiTheme="minorHAnsi" w:cstheme="minorHAnsi"/>
        </w:rPr>
        <w:t xml:space="preserve"> izmenjevalnih štipendij na podlagi mednarodnih bilateralnih sporazumov in regionalnega programa </w:t>
      </w:r>
      <w:r w:rsidR="0002431B" w:rsidRPr="000A0E85">
        <w:rPr>
          <w:rFonts w:asciiTheme="minorHAnsi" w:hAnsiTheme="minorHAnsi" w:cstheme="minorHAnsi"/>
        </w:rPr>
        <w:t>CE</w:t>
      </w:r>
      <w:r w:rsidR="0084206E">
        <w:rPr>
          <w:rFonts w:asciiTheme="minorHAnsi" w:hAnsiTheme="minorHAnsi" w:cstheme="minorHAnsi"/>
        </w:rPr>
        <w:t>E</w:t>
      </w:r>
      <w:r w:rsidR="0002431B" w:rsidRPr="000A0E85">
        <w:rPr>
          <w:rFonts w:asciiTheme="minorHAnsi" w:hAnsiTheme="minorHAnsi" w:cstheme="minorHAnsi"/>
        </w:rPr>
        <w:t>PUS</w:t>
      </w:r>
      <w:r w:rsidR="0084206E">
        <w:rPr>
          <w:rFonts w:asciiTheme="minorHAnsi" w:hAnsiTheme="minorHAnsi" w:cstheme="minorHAnsi"/>
        </w:rPr>
        <w:t xml:space="preserve"> III, katerih izvajalec je CMEPIUS</w:t>
      </w:r>
      <w:r w:rsidR="0002431B" w:rsidRPr="000A0E85">
        <w:rPr>
          <w:rFonts w:asciiTheme="minorHAnsi" w:hAnsiTheme="minorHAnsi" w:cstheme="minorHAnsi"/>
        </w:rPr>
        <w:t>) ter Javnega štipendijskega, razvojnega, invalidskega in preživninskega sklada Republike Slovenije</w:t>
      </w:r>
      <w:r w:rsidR="0084206E">
        <w:rPr>
          <w:rFonts w:asciiTheme="minorHAnsi" w:hAnsiTheme="minorHAnsi" w:cstheme="minorHAnsi"/>
        </w:rPr>
        <w:t xml:space="preserve"> (</w:t>
      </w:r>
      <w:r w:rsidR="00BB6381">
        <w:rPr>
          <w:rFonts w:asciiTheme="minorHAnsi" w:hAnsiTheme="minorHAnsi" w:cstheme="minorHAnsi"/>
        </w:rPr>
        <w:t xml:space="preserve">štipendisti Javnega sklada, ki imajo štipendijsko razmerje iz naslova štipendij za Slovence v zamejstvu in </w:t>
      </w:r>
      <w:r w:rsidR="004E1FA0">
        <w:rPr>
          <w:rFonts w:asciiTheme="minorHAnsi" w:hAnsiTheme="minorHAnsi" w:cstheme="minorHAnsi"/>
        </w:rPr>
        <w:t>Slovence po svetu in na podlagi razvojnih dogovorov)</w:t>
      </w:r>
      <w:r w:rsidR="0002431B" w:rsidRPr="000A0E85">
        <w:rPr>
          <w:rFonts w:asciiTheme="minorHAnsi" w:hAnsiTheme="minorHAnsi" w:cstheme="minorHAnsi"/>
        </w:rPr>
        <w:t>;</w:t>
      </w:r>
    </w:p>
    <w:p w14:paraId="5EC73377" w14:textId="3B3C1410" w:rsidR="0002431B" w:rsidRPr="00636688" w:rsidRDefault="0002431B" w:rsidP="00EA4BDC">
      <w:pPr>
        <w:pStyle w:val="Odstavekseznama"/>
        <w:numPr>
          <w:ilvl w:val="0"/>
          <w:numId w:val="22"/>
        </w:numPr>
        <w:spacing w:after="0" w:line="240" w:lineRule="auto"/>
        <w:rPr>
          <w:rFonts w:asciiTheme="minorHAnsi" w:hAnsiTheme="minorHAnsi" w:cstheme="minorHAnsi"/>
        </w:rPr>
      </w:pPr>
      <w:r w:rsidRPr="00636688">
        <w:rPr>
          <w:rFonts w:asciiTheme="minorHAnsi" w:hAnsiTheme="minorHAnsi" w:cstheme="minorHAnsi"/>
        </w:rPr>
        <w:t>so študenti izmenjalnih programov med visokošolskimi zavodi v programu ERASMUS+;</w:t>
      </w:r>
    </w:p>
    <w:p w14:paraId="1B0E4283" w14:textId="594E64AF" w:rsidR="0002431B" w:rsidRPr="0002431B" w:rsidRDefault="0002431B" w:rsidP="00EA4BDC">
      <w:pPr>
        <w:pStyle w:val="Odstavekseznama"/>
        <w:numPr>
          <w:ilvl w:val="0"/>
          <w:numId w:val="22"/>
        </w:numPr>
        <w:spacing w:after="0" w:line="240" w:lineRule="auto"/>
        <w:rPr>
          <w:rFonts w:asciiTheme="minorHAnsi" w:hAnsiTheme="minorHAnsi" w:cstheme="minorHAnsi"/>
        </w:rPr>
      </w:pPr>
      <w:r w:rsidRPr="0002431B">
        <w:rPr>
          <w:rFonts w:asciiTheme="minorHAnsi" w:hAnsiTheme="minorHAnsi" w:cstheme="minorHAnsi"/>
        </w:rPr>
        <w:t>so tuji državljani s stalnim prebivališčem v Republiki Sloveniji in so sami ali vsaj eden od njihovih staršev ali skrbnikov rezidenti Republike Slovenije za davčne namene ali</w:t>
      </w:r>
    </w:p>
    <w:p w14:paraId="7DD4BB60" w14:textId="6D32B9E4" w:rsidR="00CC7297" w:rsidRPr="00EA4BDC" w:rsidRDefault="0002431B" w:rsidP="00EA4BDC">
      <w:pPr>
        <w:pStyle w:val="Odstavekseznama"/>
        <w:numPr>
          <w:ilvl w:val="0"/>
          <w:numId w:val="22"/>
        </w:numPr>
        <w:spacing w:after="0" w:line="240" w:lineRule="auto"/>
        <w:rPr>
          <w:rFonts w:asciiTheme="minorHAnsi" w:hAnsiTheme="minorHAnsi" w:cstheme="minorHAnsi"/>
        </w:rPr>
      </w:pPr>
      <w:r w:rsidRPr="0002431B">
        <w:rPr>
          <w:rFonts w:asciiTheme="minorHAnsi" w:hAnsiTheme="minorHAnsi" w:cstheme="minorHAnsi"/>
        </w:rPr>
        <w:t>so osebe z začasno zaščito.</w:t>
      </w:r>
    </w:p>
    <w:p w14:paraId="4C8ED3D2" w14:textId="77777777" w:rsidR="00E24E07" w:rsidRPr="00246F51" w:rsidRDefault="00E24E07" w:rsidP="00622BF9">
      <w:pPr>
        <w:spacing w:after="0" w:line="240" w:lineRule="auto"/>
        <w:ind w:left="0" w:firstLine="0"/>
        <w:jc w:val="left"/>
        <w:rPr>
          <w:rFonts w:asciiTheme="minorHAnsi" w:hAnsiTheme="minorHAnsi" w:cstheme="minorHAnsi"/>
        </w:rPr>
      </w:pPr>
    </w:p>
    <w:p w14:paraId="1E60ED71" w14:textId="56553BE8" w:rsidR="00E24E07" w:rsidRPr="00F21A5E" w:rsidRDefault="00E24E07" w:rsidP="00622BF9">
      <w:pPr>
        <w:spacing w:after="0" w:line="240" w:lineRule="auto"/>
        <w:ind w:left="-5"/>
        <w:rPr>
          <w:rFonts w:asciiTheme="minorHAnsi" w:hAnsiTheme="minorHAnsi" w:cstheme="minorHAnsi"/>
        </w:rPr>
      </w:pPr>
      <w:r w:rsidRPr="00F21A5E">
        <w:rPr>
          <w:rFonts w:asciiTheme="minorHAnsi" w:hAnsiTheme="minorHAnsi" w:cstheme="minorHAnsi"/>
        </w:rPr>
        <w:t xml:space="preserve">Kriterije oz. merila za </w:t>
      </w:r>
      <w:r w:rsidR="00950EDC" w:rsidRPr="00F21A5E">
        <w:rPr>
          <w:rFonts w:asciiTheme="minorHAnsi" w:hAnsiTheme="minorHAnsi" w:cstheme="minorHAnsi"/>
        </w:rPr>
        <w:t>izvedbo</w:t>
      </w:r>
      <w:r w:rsidRPr="00F21A5E">
        <w:rPr>
          <w:rFonts w:asciiTheme="minorHAnsi" w:hAnsiTheme="minorHAnsi" w:cstheme="minorHAnsi"/>
        </w:rPr>
        <w:t xml:space="preserve"> študijskega programa</w:t>
      </w:r>
      <w:r w:rsidR="00950EDC" w:rsidRPr="00F21A5E">
        <w:rPr>
          <w:rFonts w:asciiTheme="minorHAnsi" w:hAnsiTheme="minorHAnsi" w:cstheme="minorHAnsi"/>
        </w:rPr>
        <w:t>, ki</w:t>
      </w:r>
      <w:r w:rsidRPr="00F21A5E">
        <w:rPr>
          <w:rFonts w:asciiTheme="minorHAnsi" w:hAnsiTheme="minorHAnsi" w:cstheme="minorHAnsi"/>
        </w:rPr>
        <w:t xml:space="preserve"> </w:t>
      </w:r>
      <w:r w:rsidR="0030026B" w:rsidRPr="00F21A5E">
        <w:rPr>
          <w:rFonts w:ascii="Arial" w:hAnsi="Arial" w:cs="Arial"/>
          <w:color w:val="212121"/>
          <w:sz w:val="20"/>
          <w:szCs w:val="20"/>
          <w:shd w:val="clear" w:color="auto" w:fill="FFFFFF"/>
        </w:rPr>
        <w:t>p</w:t>
      </w:r>
      <w:r w:rsidR="00950EDC" w:rsidRPr="00F21A5E">
        <w:rPr>
          <w:rFonts w:ascii="Arial" w:hAnsi="Arial" w:cs="Arial"/>
          <w:color w:val="212121"/>
          <w:sz w:val="20"/>
          <w:szCs w:val="20"/>
          <w:shd w:val="clear" w:color="auto" w:fill="FFFFFF"/>
        </w:rPr>
        <w:t xml:space="preserve">resega obseg </w:t>
      </w:r>
      <w:r w:rsidR="003D753C" w:rsidRPr="00F21A5E">
        <w:rPr>
          <w:rFonts w:ascii="Arial" w:hAnsi="Arial" w:cs="Arial"/>
          <w:color w:val="212121"/>
          <w:sz w:val="20"/>
          <w:szCs w:val="20"/>
          <w:shd w:val="clear" w:color="auto" w:fill="FFFFFF"/>
        </w:rPr>
        <w:t xml:space="preserve">akreditiranega </w:t>
      </w:r>
      <w:r w:rsidR="00950EDC" w:rsidRPr="00F21A5E">
        <w:rPr>
          <w:rFonts w:ascii="Arial" w:hAnsi="Arial" w:cs="Arial"/>
          <w:color w:val="212121"/>
          <w:sz w:val="20"/>
          <w:szCs w:val="20"/>
          <w:shd w:val="clear" w:color="auto" w:fill="FFFFFF"/>
        </w:rPr>
        <w:t>študijskega programa</w:t>
      </w:r>
      <w:r w:rsidR="00F15B1A" w:rsidRPr="00F21A5E">
        <w:rPr>
          <w:rFonts w:ascii="Arial" w:hAnsi="Arial" w:cs="Arial"/>
          <w:color w:val="212121"/>
          <w:sz w:val="20"/>
          <w:szCs w:val="20"/>
          <w:shd w:val="clear" w:color="auto" w:fill="FFFFFF"/>
        </w:rPr>
        <w:t>,</w:t>
      </w:r>
      <w:r w:rsidR="0030026B" w:rsidRPr="00F21A5E">
        <w:rPr>
          <w:rFonts w:ascii="Arial" w:hAnsi="Arial" w:cs="Arial"/>
          <w:color w:val="212121"/>
          <w:sz w:val="20"/>
          <w:szCs w:val="20"/>
          <w:shd w:val="clear" w:color="auto" w:fill="FFFFFF"/>
        </w:rPr>
        <w:t xml:space="preserve"> </w:t>
      </w:r>
      <w:r w:rsidRPr="00F21A5E">
        <w:rPr>
          <w:rFonts w:asciiTheme="minorHAnsi" w:hAnsiTheme="minorHAnsi" w:cstheme="minorHAnsi"/>
        </w:rPr>
        <w:t xml:space="preserve">opredeli in predlaga posamezna članica. Študentski svet članice mora podati soglasje h kriterijem oz. merilom za </w:t>
      </w:r>
      <w:r w:rsidR="0030026B" w:rsidRPr="00F21A5E">
        <w:rPr>
          <w:rFonts w:asciiTheme="minorHAnsi" w:hAnsiTheme="minorHAnsi" w:cstheme="minorHAnsi"/>
        </w:rPr>
        <w:t xml:space="preserve">takšno </w:t>
      </w:r>
      <w:r w:rsidRPr="00F21A5E">
        <w:rPr>
          <w:rFonts w:asciiTheme="minorHAnsi" w:hAnsiTheme="minorHAnsi" w:cstheme="minorHAnsi"/>
        </w:rPr>
        <w:t xml:space="preserve">izvajanje, sprejme pa jih UO UM skupaj s cenikom.  </w:t>
      </w:r>
    </w:p>
    <w:p w14:paraId="0781CCD7" w14:textId="77777777" w:rsidR="00E24E07" w:rsidRPr="00F21A5E" w:rsidRDefault="00E24E07" w:rsidP="00622BF9">
      <w:pPr>
        <w:spacing w:after="0" w:line="240" w:lineRule="auto"/>
        <w:ind w:left="0" w:firstLine="0"/>
        <w:jc w:val="left"/>
        <w:rPr>
          <w:rFonts w:asciiTheme="minorHAnsi" w:hAnsiTheme="minorHAnsi" w:cstheme="minorHAnsi"/>
        </w:rPr>
      </w:pPr>
      <w:r w:rsidRPr="00F21A5E">
        <w:rPr>
          <w:rFonts w:asciiTheme="minorHAnsi" w:hAnsiTheme="minorHAnsi" w:cstheme="minorHAnsi"/>
        </w:rPr>
        <w:t xml:space="preserve"> </w:t>
      </w:r>
    </w:p>
    <w:p w14:paraId="199BFDD8" w14:textId="5B3B42F9" w:rsidR="00E24E07" w:rsidRPr="00246F51" w:rsidRDefault="00E24E07" w:rsidP="00622BF9">
      <w:pPr>
        <w:spacing w:after="0" w:line="240" w:lineRule="auto"/>
        <w:ind w:left="-5"/>
        <w:rPr>
          <w:rFonts w:asciiTheme="minorHAnsi" w:hAnsiTheme="minorHAnsi" w:cstheme="minorHAnsi"/>
        </w:rPr>
      </w:pPr>
      <w:r w:rsidRPr="00F21A5E">
        <w:rPr>
          <w:rFonts w:asciiTheme="minorHAnsi" w:hAnsiTheme="minorHAnsi" w:cstheme="minorHAnsi"/>
        </w:rPr>
        <w:t>Pri določanju dela šolnine za redni študij</w:t>
      </w:r>
      <w:r w:rsidR="00F34853" w:rsidRPr="00F21A5E">
        <w:rPr>
          <w:rFonts w:asciiTheme="minorHAnsi" w:hAnsiTheme="minorHAnsi" w:cstheme="minorHAnsi"/>
        </w:rPr>
        <w:t>, ki se izvaja</w:t>
      </w:r>
      <w:r w:rsidR="00832411" w:rsidRPr="00F21A5E">
        <w:rPr>
          <w:rFonts w:asciiTheme="minorHAnsi" w:hAnsiTheme="minorHAnsi" w:cstheme="minorHAnsi"/>
        </w:rPr>
        <w:t xml:space="preserve"> v povečanem obsegu</w:t>
      </w:r>
      <w:r w:rsidR="00876157" w:rsidRPr="00F21A5E">
        <w:rPr>
          <w:rFonts w:asciiTheme="minorHAnsi" w:hAnsiTheme="minorHAnsi" w:cstheme="minorHAnsi"/>
        </w:rPr>
        <w:t xml:space="preserve"> oz. z dodatnimi storitvami</w:t>
      </w:r>
      <w:r w:rsidR="00832411" w:rsidRPr="00F21A5E">
        <w:rPr>
          <w:rFonts w:asciiTheme="minorHAnsi" w:hAnsiTheme="minorHAnsi" w:cstheme="minorHAnsi"/>
        </w:rPr>
        <w:t>,</w:t>
      </w:r>
      <w:r w:rsidRPr="00F21A5E">
        <w:rPr>
          <w:rFonts w:asciiTheme="minorHAnsi" w:hAnsiTheme="minorHAnsi" w:cstheme="minorHAnsi"/>
        </w:rPr>
        <w:t xml:space="preserve"> mora članica upoštevati dejanske stroške, ki </w:t>
      </w:r>
      <w:r w:rsidR="00B26148" w:rsidRPr="00F21A5E">
        <w:rPr>
          <w:rFonts w:asciiTheme="minorHAnsi" w:hAnsiTheme="minorHAnsi" w:cstheme="minorHAnsi"/>
        </w:rPr>
        <w:t xml:space="preserve">nastanejo pri </w:t>
      </w:r>
      <w:r w:rsidRPr="00F21A5E">
        <w:rPr>
          <w:rFonts w:asciiTheme="minorHAnsi" w:hAnsiTheme="minorHAnsi" w:cstheme="minorHAnsi"/>
        </w:rPr>
        <w:t>izvajanj</w:t>
      </w:r>
      <w:r w:rsidR="00B26148" w:rsidRPr="00F21A5E">
        <w:rPr>
          <w:rFonts w:asciiTheme="minorHAnsi" w:hAnsiTheme="minorHAnsi" w:cstheme="minorHAnsi"/>
        </w:rPr>
        <w:t>u</w:t>
      </w:r>
      <w:r w:rsidRPr="00F21A5E">
        <w:rPr>
          <w:rFonts w:asciiTheme="minorHAnsi" w:hAnsiTheme="minorHAnsi" w:cstheme="minorHAnsi"/>
        </w:rPr>
        <w:t xml:space="preserve"> </w:t>
      </w:r>
      <w:r w:rsidR="00A217F8" w:rsidRPr="00F21A5E">
        <w:rPr>
          <w:rFonts w:asciiTheme="minorHAnsi" w:hAnsiTheme="minorHAnsi" w:cstheme="minorHAnsi"/>
        </w:rPr>
        <w:t>dodatnega obsega</w:t>
      </w:r>
      <w:r w:rsidR="00B26148" w:rsidRPr="00F21A5E">
        <w:rPr>
          <w:rFonts w:asciiTheme="minorHAnsi" w:hAnsiTheme="minorHAnsi" w:cstheme="minorHAnsi"/>
        </w:rPr>
        <w:t xml:space="preserve"> študijskega programa</w:t>
      </w:r>
      <w:r w:rsidR="00F15B1A" w:rsidRPr="00F21A5E">
        <w:rPr>
          <w:rFonts w:asciiTheme="minorHAnsi" w:hAnsiTheme="minorHAnsi" w:cstheme="minorHAnsi"/>
        </w:rPr>
        <w:t xml:space="preserve"> (npr. </w:t>
      </w:r>
      <w:r w:rsidR="00F15B1A" w:rsidRPr="00F21A5E">
        <w:rPr>
          <w:rFonts w:ascii="Arial" w:hAnsi="Arial" w:cs="Arial"/>
          <w:color w:val="212121"/>
          <w:sz w:val="20"/>
          <w:szCs w:val="20"/>
          <w:shd w:val="clear" w:color="auto" w:fill="FFFFFF"/>
        </w:rPr>
        <w:t>(nepredvidene) ekskurzije, posebne sestavine za poizkuse, lahko tudi izvedba v tujem jeziku ali uporaba dodatne tehnologije)</w:t>
      </w:r>
      <w:r w:rsidRPr="00F21A5E">
        <w:rPr>
          <w:rFonts w:asciiTheme="minorHAnsi" w:hAnsiTheme="minorHAnsi" w:cstheme="minorHAnsi"/>
        </w:rPr>
        <w:t>. Študenti morajo imeti možnost opravljanja študijsk</w:t>
      </w:r>
      <w:r w:rsidR="00B26148" w:rsidRPr="00F21A5E">
        <w:rPr>
          <w:rFonts w:asciiTheme="minorHAnsi" w:hAnsiTheme="minorHAnsi" w:cstheme="minorHAnsi"/>
        </w:rPr>
        <w:t>ih</w:t>
      </w:r>
      <w:r w:rsidRPr="00F21A5E">
        <w:rPr>
          <w:rFonts w:asciiTheme="minorHAnsi" w:hAnsiTheme="minorHAnsi" w:cstheme="minorHAnsi"/>
        </w:rPr>
        <w:t xml:space="preserve"> obveznosti tudi </w:t>
      </w:r>
      <w:r w:rsidR="00F21A5E" w:rsidRPr="00F21A5E">
        <w:rPr>
          <w:rFonts w:asciiTheme="minorHAnsi" w:hAnsiTheme="minorHAnsi" w:cstheme="minorHAnsi"/>
        </w:rPr>
        <w:t>z osnovno</w:t>
      </w:r>
      <w:r w:rsidRPr="00F21A5E">
        <w:rPr>
          <w:rFonts w:asciiTheme="minorHAnsi" w:hAnsiTheme="minorHAnsi" w:cstheme="minorHAnsi"/>
        </w:rPr>
        <w:t xml:space="preserve"> izvedbo</w:t>
      </w:r>
      <w:r w:rsidR="00F21A5E" w:rsidRPr="00F21A5E">
        <w:rPr>
          <w:rFonts w:asciiTheme="minorHAnsi" w:hAnsiTheme="minorHAnsi" w:cstheme="minorHAnsi"/>
        </w:rPr>
        <w:t xml:space="preserve"> tj. brez povečanega obsega</w:t>
      </w:r>
      <w:r w:rsidRPr="00F21A5E">
        <w:rPr>
          <w:rFonts w:asciiTheme="minorHAnsi" w:hAnsiTheme="minorHAnsi" w:cstheme="minorHAnsi"/>
        </w:rPr>
        <w:t>.</w:t>
      </w:r>
      <w:r w:rsidRPr="00246F51">
        <w:rPr>
          <w:rFonts w:asciiTheme="minorHAnsi" w:hAnsiTheme="minorHAnsi" w:cstheme="minorHAnsi"/>
          <w:b/>
        </w:rPr>
        <w:t xml:space="preserve"> </w:t>
      </w:r>
    </w:p>
    <w:p w14:paraId="1066019E" w14:textId="77777777" w:rsidR="00E24E07" w:rsidRPr="00246F51" w:rsidRDefault="00E24E07" w:rsidP="00622BF9">
      <w:pPr>
        <w:spacing w:after="0" w:line="240" w:lineRule="auto"/>
        <w:ind w:left="0" w:firstLine="0"/>
        <w:rPr>
          <w:rFonts w:asciiTheme="minorHAnsi" w:hAnsiTheme="minorHAnsi" w:cstheme="minorHAnsi"/>
        </w:rPr>
      </w:pPr>
    </w:p>
    <w:p w14:paraId="4B340F26" w14:textId="77777777" w:rsidR="00E24E07" w:rsidRPr="00246F51" w:rsidRDefault="00E24E07" w:rsidP="00622BF9">
      <w:pPr>
        <w:spacing w:after="0" w:line="240" w:lineRule="auto"/>
        <w:ind w:left="0" w:firstLine="0"/>
        <w:rPr>
          <w:rFonts w:asciiTheme="minorHAnsi" w:hAnsiTheme="minorHAnsi" w:cstheme="minorHAnsi"/>
        </w:rPr>
      </w:pPr>
    </w:p>
    <w:p w14:paraId="27361460" w14:textId="1776E8D6"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Študentu, ki plačuje šolnino in se mu v postopku priznavanja obveznosti ob vpisu v letnik del študijskih obveznosti prizna, članica šolnino sorazmerno zniža glede na obseg priznanih obveznosti.</w:t>
      </w:r>
    </w:p>
    <w:p w14:paraId="60B86C1B" w14:textId="77777777" w:rsidR="00E24E07" w:rsidRPr="00246F51" w:rsidRDefault="00E24E07" w:rsidP="00622BF9">
      <w:pPr>
        <w:spacing w:after="0" w:line="240" w:lineRule="auto"/>
        <w:ind w:left="0" w:firstLine="0"/>
        <w:jc w:val="left"/>
        <w:rPr>
          <w:rFonts w:asciiTheme="minorHAnsi" w:hAnsiTheme="minorHAnsi" w:cstheme="minorHAnsi"/>
        </w:rPr>
      </w:pPr>
    </w:p>
    <w:p w14:paraId="1E1841B8" w14:textId="77777777" w:rsidR="00E24E07" w:rsidRPr="00246F51" w:rsidRDefault="00E24E07"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239DF7A1" w14:textId="117FFEBC" w:rsidR="00E24E07" w:rsidRPr="00246F51" w:rsidRDefault="00E24E07"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524C84">
        <w:rPr>
          <w:rFonts w:asciiTheme="minorHAnsi" w:hAnsiTheme="minorHAnsi" w:cstheme="minorHAnsi"/>
        </w:rPr>
        <w:t xml:space="preserve">elementi za </w:t>
      </w:r>
      <w:r w:rsidRPr="00246F51">
        <w:rPr>
          <w:rFonts w:asciiTheme="minorHAnsi" w:hAnsiTheme="minorHAnsi" w:cstheme="minorHAnsi"/>
        </w:rPr>
        <w:t xml:space="preserve">izračun stroškov </w:t>
      </w:r>
      <w:r w:rsidR="003A0910">
        <w:rPr>
          <w:rFonts w:asciiTheme="minorHAnsi" w:hAnsiTheme="minorHAnsi" w:cstheme="minorHAnsi"/>
        </w:rPr>
        <w:t>za določitev šolnin</w:t>
      </w:r>
      <w:r w:rsidRPr="00246F51">
        <w:rPr>
          <w:rFonts w:asciiTheme="minorHAnsi" w:hAnsiTheme="minorHAnsi" w:cstheme="minorHAnsi"/>
        </w:rPr>
        <w:t>)</w:t>
      </w:r>
    </w:p>
    <w:p w14:paraId="7E318F69"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E57AAA0" w14:textId="2A4166CE"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Elementi za izračun </w:t>
      </w:r>
      <w:r w:rsidR="00BE5DE7" w:rsidRPr="00246F51">
        <w:rPr>
          <w:rFonts w:asciiTheme="minorHAnsi" w:hAnsiTheme="minorHAnsi" w:cstheme="minorHAnsi"/>
        </w:rPr>
        <w:t xml:space="preserve">stroškov </w:t>
      </w:r>
      <w:r w:rsidR="003A0910">
        <w:rPr>
          <w:rFonts w:asciiTheme="minorHAnsi" w:hAnsiTheme="minorHAnsi" w:cstheme="minorHAnsi"/>
        </w:rPr>
        <w:t>za letnik</w:t>
      </w:r>
      <w:r w:rsidR="00BE5DE7" w:rsidRPr="00246F51">
        <w:rPr>
          <w:rFonts w:asciiTheme="minorHAnsi" w:hAnsiTheme="minorHAnsi" w:cstheme="minorHAnsi"/>
        </w:rPr>
        <w:t xml:space="preserve"> študijskega programa </w:t>
      </w:r>
      <w:r w:rsidR="003A0910">
        <w:rPr>
          <w:rFonts w:asciiTheme="minorHAnsi" w:hAnsiTheme="minorHAnsi" w:cstheme="minorHAnsi"/>
        </w:rPr>
        <w:t xml:space="preserve">prve, druge in tretje stopnje ter za študijske programe za izpopolnjevanje, </w:t>
      </w:r>
      <w:r w:rsidRPr="00246F51">
        <w:rPr>
          <w:rFonts w:asciiTheme="minorHAnsi" w:hAnsiTheme="minorHAnsi" w:cstheme="minorHAnsi"/>
        </w:rPr>
        <w:t xml:space="preserve">so: </w:t>
      </w:r>
    </w:p>
    <w:p w14:paraId="1439A328" w14:textId="5360CE7E" w:rsidR="00E24E07" w:rsidRPr="00246F51" w:rsidRDefault="00A7010F" w:rsidP="00622BF9">
      <w:pPr>
        <w:numPr>
          <w:ilvl w:val="0"/>
          <w:numId w:val="8"/>
        </w:numPr>
        <w:spacing w:after="0" w:line="240" w:lineRule="auto"/>
        <w:ind w:hanging="360"/>
        <w:rPr>
          <w:rFonts w:asciiTheme="minorHAnsi" w:hAnsiTheme="minorHAnsi" w:cstheme="minorHAnsi"/>
        </w:rPr>
      </w:pPr>
      <w:r w:rsidRPr="00246F51">
        <w:rPr>
          <w:rFonts w:asciiTheme="minorHAnsi" w:hAnsiTheme="minorHAnsi" w:cstheme="minorHAnsi"/>
        </w:rPr>
        <w:t>N</w:t>
      </w:r>
      <w:r w:rsidR="00E24E07" w:rsidRPr="00246F51">
        <w:rPr>
          <w:rFonts w:asciiTheme="minorHAnsi" w:hAnsiTheme="minorHAnsi" w:cstheme="minorHAnsi"/>
        </w:rPr>
        <w:t xml:space="preserve">eposredni stroški dela: </w:t>
      </w:r>
    </w:p>
    <w:p w14:paraId="41747390" w14:textId="6D7E69DC"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plače izvajalcev, </w:t>
      </w:r>
    </w:p>
    <w:p w14:paraId="2B82451D"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druga izplačila osebnih prejemkov, </w:t>
      </w:r>
    </w:p>
    <w:p w14:paraId="3FA2464C"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pogodbeno delo (avtorsko in drugo),</w:t>
      </w:r>
    </w:p>
    <w:p w14:paraId="4F6FA681" w14:textId="218867DA" w:rsidR="00E24E07" w:rsidRPr="00246F51" w:rsidRDefault="00914FD0"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dajatve</w:t>
      </w:r>
      <w:r w:rsidR="00E24E07" w:rsidRPr="00246F51">
        <w:rPr>
          <w:rFonts w:asciiTheme="minorHAnsi" w:hAnsiTheme="minorHAnsi" w:cstheme="minorHAnsi"/>
        </w:rPr>
        <w:t xml:space="preserve"> in prispevki delodajalca na bruto izplačila. </w:t>
      </w:r>
    </w:p>
    <w:p w14:paraId="095374FD" w14:textId="43DE9B47" w:rsidR="00E24E07" w:rsidRPr="00246F51" w:rsidRDefault="00A7010F" w:rsidP="00622BF9">
      <w:pPr>
        <w:numPr>
          <w:ilvl w:val="0"/>
          <w:numId w:val="8"/>
        </w:numPr>
        <w:spacing w:after="0" w:line="240" w:lineRule="auto"/>
        <w:ind w:hanging="360"/>
        <w:rPr>
          <w:rFonts w:asciiTheme="minorHAnsi" w:hAnsiTheme="minorHAnsi" w:cstheme="minorHAnsi"/>
        </w:rPr>
      </w:pPr>
      <w:r w:rsidRPr="00246F51">
        <w:rPr>
          <w:rFonts w:asciiTheme="minorHAnsi" w:hAnsiTheme="minorHAnsi" w:cstheme="minorHAnsi"/>
        </w:rPr>
        <w:t>N</w:t>
      </w:r>
      <w:r w:rsidR="00E24E07" w:rsidRPr="00246F51">
        <w:rPr>
          <w:rFonts w:asciiTheme="minorHAnsi" w:hAnsiTheme="minorHAnsi" w:cstheme="minorHAnsi"/>
        </w:rPr>
        <w:t xml:space="preserve">eposredni stroški materiala: </w:t>
      </w:r>
    </w:p>
    <w:p w14:paraId="61BBC462"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stroški posebnega materiala (laboratorijski material, potrošni material ipd.), </w:t>
      </w:r>
    </w:p>
    <w:p w14:paraId="7B69BF76"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stroški tiskanja,</w:t>
      </w:r>
    </w:p>
    <w:p w14:paraId="22E3063C"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strokovna in študijska literatura,</w:t>
      </w:r>
    </w:p>
    <w:p w14:paraId="7A72E2B7" w14:textId="74F72A9C"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stroški </w:t>
      </w:r>
      <w:r w:rsidR="00A7010F" w:rsidRPr="00246F51">
        <w:rPr>
          <w:rFonts w:asciiTheme="minorHAnsi" w:hAnsiTheme="minorHAnsi" w:cstheme="minorHAnsi"/>
        </w:rPr>
        <w:t xml:space="preserve">izvedbe </w:t>
      </w:r>
      <w:r w:rsidRPr="00246F51">
        <w:rPr>
          <w:rFonts w:asciiTheme="minorHAnsi" w:hAnsiTheme="minorHAnsi" w:cstheme="minorHAnsi"/>
        </w:rPr>
        <w:t xml:space="preserve">terenskih vaj, </w:t>
      </w:r>
    </w:p>
    <w:p w14:paraId="24708C28" w14:textId="64CCC44D"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lastRenderedPageBreak/>
        <w:t>stroški dostopa do baz podatkov in uporabe licenc,</w:t>
      </w:r>
    </w:p>
    <w:p w14:paraId="1E93A48D" w14:textId="1B0497FF" w:rsidR="00877F34" w:rsidRPr="00246F51" w:rsidRDefault="00877F34"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stroški zavarovanja za primer poškodbe pri delu in poklicne bolezni za študente pri praktičnem pouku ali delovni praksi,</w:t>
      </w:r>
    </w:p>
    <w:p w14:paraId="0CBD8FCF"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stroški izdelave diplomske listine in priloge k diplomi. </w:t>
      </w:r>
    </w:p>
    <w:p w14:paraId="5F42B14B" w14:textId="4DF7D506" w:rsidR="00E24E07" w:rsidRPr="00246F51" w:rsidRDefault="00A7010F" w:rsidP="00622BF9">
      <w:pPr>
        <w:numPr>
          <w:ilvl w:val="0"/>
          <w:numId w:val="8"/>
        </w:numPr>
        <w:spacing w:after="0" w:line="240" w:lineRule="auto"/>
        <w:ind w:hanging="360"/>
        <w:rPr>
          <w:rFonts w:asciiTheme="minorHAnsi" w:hAnsiTheme="minorHAnsi" w:cstheme="minorHAnsi"/>
        </w:rPr>
      </w:pPr>
      <w:r w:rsidRPr="00246F51">
        <w:rPr>
          <w:rFonts w:asciiTheme="minorHAnsi" w:hAnsiTheme="minorHAnsi" w:cstheme="minorHAnsi"/>
        </w:rPr>
        <w:t>P</w:t>
      </w:r>
      <w:r w:rsidR="00E24E07" w:rsidRPr="00246F51">
        <w:rPr>
          <w:rFonts w:asciiTheme="minorHAnsi" w:hAnsiTheme="minorHAnsi" w:cstheme="minorHAnsi"/>
        </w:rPr>
        <w:t xml:space="preserve">osredni stroški: </w:t>
      </w:r>
    </w:p>
    <w:p w14:paraId="1C9873D3"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električna energija, voda, ogrevanje, komunalne storitve, </w:t>
      </w:r>
    </w:p>
    <w:p w14:paraId="1FA01682"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čiščenje, varovanje, najemnine, </w:t>
      </w:r>
    </w:p>
    <w:p w14:paraId="5B8C3D2F" w14:textId="77777777"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stroški upravno-administrativnih in strokovno-tehničnih služb, </w:t>
      </w:r>
    </w:p>
    <w:p w14:paraId="2E142A9D" w14:textId="765C3E92"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stroški opravljanja raziskovalnega dela visokošolskih učiteljev (2. odst. 42. člena </w:t>
      </w:r>
      <w:r w:rsidR="001E403C" w:rsidRPr="00246F51">
        <w:rPr>
          <w:rFonts w:asciiTheme="minorHAnsi" w:hAnsiTheme="minorHAnsi" w:cstheme="minorHAnsi"/>
        </w:rPr>
        <w:t>ZVi</w:t>
      </w:r>
      <w:r w:rsidR="001E403C">
        <w:rPr>
          <w:rFonts w:asciiTheme="minorHAnsi" w:hAnsiTheme="minorHAnsi" w:cstheme="minorHAnsi"/>
        </w:rPr>
        <w:t>S</w:t>
      </w:r>
      <w:r w:rsidRPr="00246F51">
        <w:rPr>
          <w:rFonts w:asciiTheme="minorHAnsi" w:hAnsiTheme="minorHAnsi" w:cstheme="minorHAnsi"/>
        </w:rPr>
        <w:t xml:space="preserve">), </w:t>
      </w:r>
    </w:p>
    <w:p w14:paraId="56B38A26" w14:textId="4BD963CB" w:rsidR="00E24E07" w:rsidRPr="00246F51" w:rsidRDefault="6BEA9959" w:rsidP="00622BF9">
      <w:pPr>
        <w:numPr>
          <w:ilvl w:val="1"/>
          <w:numId w:val="8"/>
        </w:numPr>
        <w:spacing w:after="0" w:line="240" w:lineRule="auto"/>
        <w:ind w:hanging="360"/>
        <w:rPr>
          <w:rFonts w:asciiTheme="minorHAnsi" w:eastAsiaTheme="minorEastAsia" w:hAnsiTheme="minorHAnsi" w:cstheme="minorHAnsi"/>
          <w:color w:val="000000" w:themeColor="text1"/>
        </w:rPr>
      </w:pPr>
      <w:r w:rsidRPr="00246F51">
        <w:rPr>
          <w:rFonts w:asciiTheme="minorHAnsi" w:hAnsiTheme="minorHAnsi" w:cstheme="minorHAnsi"/>
        </w:rPr>
        <w:t xml:space="preserve">stroški </w:t>
      </w:r>
      <w:r w:rsidR="00D73940">
        <w:rPr>
          <w:rFonts w:asciiTheme="minorHAnsi" w:hAnsiTheme="minorHAnsi" w:cstheme="minorHAnsi"/>
        </w:rPr>
        <w:t xml:space="preserve">uporabe </w:t>
      </w:r>
      <w:r w:rsidR="00100351">
        <w:rPr>
          <w:rFonts w:asciiTheme="minorHAnsi" w:hAnsiTheme="minorHAnsi" w:cstheme="minorHAnsi"/>
        </w:rPr>
        <w:t xml:space="preserve">institucionalne </w:t>
      </w:r>
      <w:r w:rsidR="00D73940">
        <w:rPr>
          <w:rFonts w:asciiTheme="minorHAnsi" w:hAnsiTheme="minorHAnsi" w:cstheme="minorHAnsi"/>
        </w:rPr>
        <w:t xml:space="preserve">programske opreme, </w:t>
      </w:r>
      <w:r w:rsidRPr="00246F51">
        <w:rPr>
          <w:rFonts w:asciiTheme="minorHAnsi" w:hAnsiTheme="minorHAnsi" w:cstheme="minorHAnsi"/>
        </w:rPr>
        <w:t>zagotavljanja IKT-storitev, namenjenih vključevanju študentov v študijski proces, ter informacijske podpore področju vodenja postopkov in evidenc v skladu z določili visokošolske zakonodaje</w:t>
      </w:r>
      <w:r w:rsidR="00E24E07" w:rsidRPr="00246F51">
        <w:rPr>
          <w:rFonts w:asciiTheme="minorHAnsi" w:hAnsiTheme="minorHAnsi" w:cstheme="minorHAnsi"/>
        </w:rPr>
        <w:t>,</w:t>
      </w:r>
    </w:p>
    <w:p w14:paraId="40C7A7BA" w14:textId="0981865C" w:rsidR="00E24E07"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stroški skupnih informativnih gradiv in predstavitev študija,</w:t>
      </w:r>
    </w:p>
    <w:p w14:paraId="490C2EDE" w14:textId="6FCFD6D5" w:rsidR="001F1B25" w:rsidRPr="00246F51" w:rsidRDefault="001F1B25" w:rsidP="00622BF9">
      <w:pPr>
        <w:numPr>
          <w:ilvl w:val="1"/>
          <w:numId w:val="8"/>
        </w:numPr>
        <w:spacing w:after="0" w:line="240" w:lineRule="auto"/>
        <w:ind w:hanging="360"/>
        <w:rPr>
          <w:rFonts w:asciiTheme="minorHAnsi" w:hAnsiTheme="minorHAnsi" w:cstheme="minorHAnsi"/>
        </w:rPr>
      </w:pPr>
      <w:r>
        <w:rPr>
          <w:rFonts w:asciiTheme="minorHAnsi" w:hAnsiTheme="minorHAnsi" w:cstheme="minorHAnsi"/>
        </w:rPr>
        <w:t>stroški storitev Doktorske šole UM za študijske programe</w:t>
      </w:r>
      <w:r w:rsidR="00DC11C4">
        <w:rPr>
          <w:rFonts w:asciiTheme="minorHAnsi" w:hAnsiTheme="minorHAnsi" w:cstheme="minorHAnsi"/>
        </w:rPr>
        <w:t xml:space="preserve"> 3. stopnje</w:t>
      </w:r>
      <w:r>
        <w:rPr>
          <w:rFonts w:asciiTheme="minorHAnsi" w:hAnsiTheme="minorHAnsi" w:cstheme="minorHAnsi"/>
        </w:rPr>
        <w:t>,</w:t>
      </w:r>
    </w:p>
    <w:p w14:paraId="467A4ED4" w14:textId="37B4260A"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amortizacija opreme in objektov, potrebnih za izvedbo študijskega programa</w:t>
      </w:r>
      <w:r w:rsidR="00A7010F" w:rsidRPr="00246F51">
        <w:rPr>
          <w:rFonts w:asciiTheme="minorHAnsi" w:hAnsiTheme="minorHAnsi" w:cstheme="minorHAnsi"/>
        </w:rPr>
        <w:t>,</w:t>
      </w:r>
    </w:p>
    <w:p w14:paraId="5D2F0710" w14:textId="152425D4" w:rsidR="00E24E07" w:rsidRPr="00246F51" w:rsidRDefault="00E24E07" w:rsidP="00622BF9">
      <w:pPr>
        <w:numPr>
          <w:ilvl w:val="1"/>
          <w:numId w:val="8"/>
        </w:numPr>
        <w:spacing w:after="0" w:line="240" w:lineRule="auto"/>
        <w:ind w:hanging="360"/>
        <w:rPr>
          <w:rFonts w:asciiTheme="minorHAnsi" w:hAnsiTheme="minorHAnsi" w:cstheme="minorHAnsi"/>
        </w:rPr>
      </w:pPr>
      <w:r w:rsidRPr="00246F51">
        <w:rPr>
          <w:rFonts w:asciiTheme="minorHAnsi" w:hAnsiTheme="minorHAnsi" w:cstheme="minorHAnsi"/>
        </w:rPr>
        <w:t xml:space="preserve">drugi posredni stroški. </w:t>
      </w:r>
    </w:p>
    <w:p w14:paraId="702EC7CD" w14:textId="77777777" w:rsidR="00E24E07" w:rsidRPr="00246F51" w:rsidRDefault="00E24E07" w:rsidP="00622BF9">
      <w:pPr>
        <w:spacing w:after="0" w:line="240" w:lineRule="auto"/>
        <w:ind w:left="0" w:firstLine="0"/>
        <w:jc w:val="left"/>
        <w:rPr>
          <w:rFonts w:asciiTheme="minorHAnsi" w:hAnsiTheme="minorHAnsi" w:cstheme="minorHAnsi"/>
        </w:rPr>
      </w:pPr>
    </w:p>
    <w:p w14:paraId="4DB3FF41" w14:textId="06DB159B"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Strošek priprave </w:t>
      </w:r>
      <w:r w:rsidR="009276EC" w:rsidRPr="00246F51">
        <w:rPr>
          <w:rFonts w:asciiTheme="minorHAnsi" w:hAnsiTheme="minorHAnsi" w:cstheme="minorHAnsi"/>
        </w:rPr>
        <w:t xml:space="preserve">in zagovora zaključnega dela mora biti </w:t>
      </w:r>
      <w:r w:rsidRPr="00246F51">
        <w:rPr>
          <w:rFonts w:asciiTheme="minorHAnsi" w:hAnsiTheme="minorHAnsi" w:cstheme="minorHAnsi"/>
        </w:rPr>
        <w:t>vključen v šolnino letnikov, v katerih se delo pripravlja.</w:t>
      </w:r>
    </w:p>
    <w:p w14:paraId="0D543D27" w14:textId="77777777" w:rsidR="00E24E07" w:rsidRPr="00246F51" w:rsidRDefault="00E24E07" w:rsidP="00622BF9">
      <w:pPr>
        <w:spacing w:after="0" w:line="240" w:lineRule="auto"/>
        <w:ind w:left="0" w:firstLine="0"/>
        <w:rPr>
          <w:rFonts w:asciiTheme="minorHAnsi" w:hAnsiTheme="minorHAnsi" w:cstheme="minorHAnsi"/>
        </w:rPr>
      </w:pPr>
    </w:p>
    <w:p w14:paraId="73BAC127" w14:textId="7695C648"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Fakulteta ne glede na način izvedbe študijskih programov določi šolnino za primere, v katerih se ta zaračuna</w:t>
      </w:r>
      <w:r w:rsidR="00A7010F" w:rsidRPr="00246F51">
        <w:rPr>
          <w:rFonts w:asciiTheme="minorHAnsi" w:hAnsiTheme="minorHAnsi" w:cstheme="minorHAnsi"/>
        </w:rPr>
        <w:t>va (1. odst. 4. člena teh navodil)</w:t>
      </w:r>
      <w:r w:rsidRPr="00246F51">
        <w:rPr>
          <w:rFonts w:asciiTheme="minorHAnsi" w:hAnsiTheme="minorHAnsi" w:cstheme="minorHAnsi"/>
        </w:rPr>
        <w:t xml:space="preserve">, in sicer na način, kot se določa šolnina za izredni študij. </w:t>
      </w:r>
    </w:p>
    <w:p w14:paraId="3CBDDC8E" w14:textId="4424C961" w:rsidR="00E24E07" w:rsidRPr="00246F51" w:rsidRDefault="00E24E07" w:rsidP="00622BF9">
      <w:pPr>
        <w:spacing w:after="0" w:line="240" w:lineRule="auto"/>
        <w:ind w:left="0" w:firstLine="0"/>
        <w:jc w:val="left"/>
        <w:rPr>
          <w:rFonts w:asciiTheme="minorHAnsi" w:hAnsiTheme="minorHAnsi" w:cstheme="minorHAnsi"/>
        </w:rPr>
      </w:pPr>
    </w:p>
    <w:p w14:paraId="5AC314EB" w14:textId="77777777" w:rsidR="00E24E07" w:rsidRPr="00246F51" w:rsidRDefault="00E24E07"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Pri izračunu stroškov se ne upoštevajo elementi oziroma stroški, za katere se sredstva zagotavljajo iz javnih oziroma drugih namenskih virov. </w:t>
      </w:r>
    </w:p>
    <w:p w14:paraId="09065357"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2B7ED85" w14:textId="6087B583"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Članica mora </w:t>
      </w:r>
      <w:r w:rsidR="00A7010F" w:rsidRPr="00246F51">
        <w:rPr>
          <w:rFonts w:asciiTheme="minorHAnsi" w:hAnsiTheme="minorHAnsi" w:cstheme="minorHAnsi"/>
        </w:rPr>
        <w:t xml:space="preserve">pripraviti </w:t>
      </w:r>
      <w:r w:rsidRPr="00246F51">
        <w:rPr>
          <w:rFonts w:asciiTheme="minorHAnsi" w:hAnsiTheme="minorHAnsi" w:cstheme="minorHAnsi"/>
        </w:rPr>
        <w:t xml:space="preserve">izračun stroškov oz. lastne cene za vsak študijski program oziroma za skupino sorodnih študijskih programov iste stopnje. </w:t>
      </w:r>
    </w:p>
    <w:p w14:paraId="751FFB01"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6ED4095" w14:textId="77777777"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Obrazec za izračun lastne cene za študijski program je priloga 2 navodil. </w:t>
      </w:r>
    </w:p>
    <w:p w14:paraId="36D391A2"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D86D734" w14:textId="77777777" w:rsidR="00E24E07" w:rsidRPr="00246F51" w:rsidRDefault="00E24E07"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68FAE08C" w14:textId="77777777" w:rsidR="00E24E07" w:rsidRPr="00246F51" w:rsidRDefault="00E24E07"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(izhodišča za določitev šolnin)</w:t>
      </w:r>
    </w:p>
    <w:p w14:paraId="7B854208"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24331AE" w14:textId="77777777"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Članice pri izračunu šolnine upoštevajo naslednja izhodišča: </w:t>
      </w:r>
    </w:p>
    <w:p w14:paraId="26D5B4F5" w14:textId="77777777" w:rsidR="00E24E07" w:rsidRPr="00246F51" w:rsidRDefault="00E24E07" w:rsidP="00622BF9">
      <w:pPr>
        <w:numPr>
          <w:ilvl w:val="0"/>
          <w:numId w:val="9"/>
        </w:numPr>
        <w:spacing w:after="0" w:line="240" w:lineRule="auto"/>
        <w:ind w:hanging="240"/>
        <w:rPr>
          <w:rFonts w:asciiTheme="minorHAnsi" w:hAnsiTheme="minorHAnsi" w:cstheme="minorHAnsi"/>
        </w:rPr>
      </w:pPr>
      <w:r w:rsidRPr="00246F51">
        <w:rPr>
          <w:rFonts w:asciiTheme="minorHAnsi" w:hAnsiTheme="minorHAnsi" w:cstheme="minorHAnsi"/>
        </w:rPr>
        <w:t>neposredne stroške dela izvajalcev:</w:t>
      </w:r>
    </w:p>
    <w:p w14:paraId="6F8BDF30" w14:textId="49FAC2E2" w:rsidR="00E24E07" w:rsidRPr="00246F51" w:rsidRDefault="00E24E07" w:rsidP="00622BF9">
      <w:pPr>
        <w:numPr>
          <w:ilvl w:val="1"/>
          <w:numId w:val="16"/>
        </w:numPr>
        <w:spacing w:after="0" w:line="240" w:lineRule="auto"/>
        <w:ind w:hanging="240"/>
        <w:rPr>
          <w:rFonts w:asciiTheme="minorHAnsi" w:hAnsiTheme="minorHAnsi" w:cstheme="minorHAnsi"/>
        </w:rPr>
      </w:pPr>
      <w:r w:rsidRPr="00246F51">
        <w:rPr>
          <w:rFonts w:asciiTheme="minorHAnsi" w:hAnsiTheme="minorHAnsi" w:cstheme="minorHAnsi"/>
        </w:rPr>
        <w:t>plača ali del plače s prispevki in dajatvami, ki izhajajo iz delovnega razmerja, če je delavec zaposlen za izvajanje študijskih programov, za katere se plačuje šolnina</w:t>
      </w:r>
      <w:r w:rsidR="00BE5DE7" w:rsidRPr="00246F51">
        <w:rPr>
          <w:rFonts w:asciiTheme="minorHAnsi" w:hAnsiTheme="minorHAnsi" w:cstheme="minorHAnsi"/>
        </w:rPr>
        <w:t>,</w:t>
      </w:r>
    </w:p>
    <w:p w14:paraId="63FE1984" w14:textId="514B5BE6" w:rsidR="00E24E07" w:rsidRPr="00246F51" w:rsidRDefault="00E24E07" w:rsidP="00622BF9">
      <w:pPr>
        <w:numPr>
          <w:ilvl w:val="1"/>
          <w:numId w:val="16"/>
        </w:numPr>
        <w:spacing w:after="0" w:line="240" w:lineRule="auto"/>
        <w:ind w:hanging="240"/>
        <w:rPr>
          <w:rFonts w:asciiTheme="minorHAnsi" w:hAnsiTheme="minorHAnsi" w:cstheme="minorHAnsi"/>
        </w:rPr>
      </w:pPr>
      <w:r w:rsidRPr="00246F51">
        <w:rPr>
          <w:rFonts w:asciiTheme="minorHAnsi" w:hAnsiTheme="minorHAnsi" w:cstheme="minorHAnsi"/>
        </w:rPr>
        <w:t xml:space="preserve">avtorski honorar ali </w:t>
      </w:r>
      <w:proofErr w:type="spellStart"/>
      <w:r w:rsidRPr="00246F51">
        <w:rPr>
          <w:rFonts w:asciiTheme="minorHAnsi" w:hAnsiTheme="minorHAnsi" w:cstheme="minorHAnsi"/>
        </w:rPr>
        <w:t>podjemna</w:t>
      </w:r>
      <w:proofErr w:type="spellEnd"/>
      <w:r w:rsidRPr="00246F51">
        <w:rPr>
          <w:rFonts w:asciiTheme="minorHAnsi" w:hAnsiTheme="minorHAnsi" w:cstheme="minorHAnsi"/>
        </w:rPr>
        <w:t xml:space="preserve"> pogodba s prispevki in dajatvami, in sicer največ do višine urne postavke, kot jo za določeno vrsto študijskega programa za posamezno študijsko leto potrdi Upravni odbor UM,</w:t>
      </w:r>
    </w:p>
    <w:p w14:paraId="2625B825" w14:textId="77777777" w:rsidR="00E24E07" w:rsidRPr="00246F51" w:rsidRDefault="00E24E07" w:rsidP="00622BF9">
      <w:pPr>
        <w:numPr>
          <w:ilvl w:val="0"/>
          <w:numId w:val="9"/>
        </w:numPr>
        <w:spacing w:after="0" w:line="240" w:lineRule="auto"/>
        <w:ind w:hanging="240"/>
        <w:rPr>
          <w:rFonts w:asciiTheme="minorHAnsi" w:hAnsiTheme="minorHAnsi" w:cstheme="minorHAnsi"/>
        </w:rPr>
      </w:pPr>
      <w:r w:rsidRPr="00246F51">
        <w:rPr>
          <w:rFonts w:asciiTheme="minorHAnsi" w:hAnsiTheme="minorHAnsi" w:cstheme="minorHAnsi"/>
        </w:rPr>
        <w:t xml:space="preserve">neposredne materialne stroške v višini dejanskih stroškov, ki jih lahko članica UM dokazuje z izvirnimi knjigovodskimi listinami, </w:t>
      </w:r>
    </w:p>
    <w:p w14:paraId="10161918" w14:textId="77777777" w:rsidR="00E24E07" w:rsidRPr="00246F51" w:rsidRDefault="00E24E07" w:rsidP="00622BF9">
      <w:pPr>
        <w:numPr>
          <w:ilvl w:val="0"/>
          <w:numId w:val="9"/>
        </w:numPr>
        <w:spacing w:after="0" w:line="240" w:lineRule="auto"/>
        <w:ind w:hanging="240"/>
        <w:rPr>
          <w:rFonts w:asciiTheme="minorHAnsi" w:hAnsiTheme="minorHAnsi" w:cstheme="minorHAnsi"/>
        </w:rPr>
      </w:pPr>
      <w:r w:rsidRPr="00246F51">
        <w:rPr>
          <w:rFonts w:asciiTheme="minorHAnsi" w:hAnsiTheme="minorHAnsi" w:cstheme="minorHAnsi"/>
        </w:rPr>
        <w:t>posredne stroške v višini, kot jih članica UM določi na podlagi obračuna s pomočjo sodil za razporejanje posrednih stroškov.</w:t>
      </w:r>
    </w:p>
    <w:p w14:paraId="3ACD634B" w14:textId="77777777" w:rsidR="00E24E07" w:rsidRPr="00246F51" w:rsidRDefault="00E24E07" w:rsidP="00622BF9">
      <w:pPr>
        <w:spacing w:after="0" w:line="240" w:lineRule="auto"/>
        <w:rPr>
          <w:rFonts w:asciiTheme="minorHAnsi" w:hAnsiTheme="minorHAnsi" w:cstheme="minorHAnsi"/>
        </w:rPr>
      </w:pPr>
    </w:p>
    <w:p w14:paraId="157C1618" w14:textId="77777777" w:rsidR="00783C42" w:rsidRDefault="00E24E07" w:rsidP="00B82E63">
      <w:pPr>
        <w:spacing w:after="0" w:line="240" w:lineRule="auto"/>
        <w:rPr>
          <w:rFonts w:asciiTheme="minorHAnsi" w:hAnsiTheme="minorHAnsi" w:cstheme="minorHAnsi"/>
        </w:rPr>
      </w:pPr>
      <w:r w:rsidRPr="00246F51">
        <w:rPr>
          <w:rFonts w:asciiTheme="minorHAnsi" w:hAnsiTheme="minorHAnsi" w:cstheme="minorHAnsi"/>
        </w:rPr>
        <w:t xml:space="preserve">Članice med posredne stroške za določitev šolnine vključijo tudi stroške </w:t>
      </w:r>
      <w:r w:rsidR="00D73940">
        <w:rPr>
          <w:rFonts w:asciiTheme="minorHAnsi" w:hAnsiTheme="minorHAnsi" w:cstheme="minorHAnsi"/>
        </w:rPr>
        <w:t xml:space="preserve">uporabe </w:t>
      </w:r>
      <w:r w:rsidR="000B1C5E">
        <w:rPr>
          <w:rFonts w:asciiTheme="minorHAnsi" w:hAnsiTheme="minorHAnsi" w:cstheme="minorHAnsi"/>
        </w:rPr>
        <w:t xml:space="preserve">institucionalne </w:t>
      </w:r>
      <w:r w:rsidR="00D73940">
        <w:rPr>
          <w:rFonts w:asciiTheme="minorHAnsi" w:hAnsiTheme="minorHAnsi" w:cstheme="minorHAnsi"/>
        </w:rPr>
        <w:t xml:space="preserve">programske opreme, </w:t>
      </w:r>
      <w:r w:rsidR="1B5325AD" w:rsidRPr="00246F51">
        <w:rPr>
          <w:rFonts w:asciiTheme="minorHAnsi" w:hAnsiTheme="minorHAnsi" w:cstheme="minorHAnsi"/>
          <w:color w:val="000000" w:themeColor="text1"/>
        </w:rPr>
        <w:t xml:space="preserve">zagotavljanja IKT-storitev, stroške </w:t>
      </w:r>
      <w:r w:rsidRPr="00246F51">
        <w:rPr>
          <w:rFonts w:asciiTheme="minorHAnsi" w:hAnsiTheme="minorHAnsi" w:cstheme="minorHAnsi"/>
        </w:rPr>
        <w:t>razvoja in vzdrževanja informacijske podpore na področju vodenja postopkov in evidenc v skladu z določili visokošolske zakonodaje ter stroške skupnih informativnih gradiv in predstavitev študija v višini, ki jo na podlagi razporejanja posrednih stroškov predlaga rektorat UM in potrdi UO UM.</w:t>
      </w:r>
      <w:r w:rsidR="00B82E63">
        <w:rPr>
          <w:rFonts w:asciiTheme="minorHAnsi" w:hAnsiTheme="minorHAnsi" w:cstheme="minorHAnsi"/>
        </w:rPr>
        <w:t xml:space="preserve"> </w:t>
      </w:r>
    </w:p>
    <w:p w14:paraId="2F7F3753" w14:textId="77777777" w:rsidR="00783C42" w:rsidRDefault="00783C42" w:rsidP="00B82E63">
      <w:pPr>
        <w:spacing w:after="0" w:line="240" w:lineRule="auto"/>
        <w:rPr>
          <w:rFonts w:asciiTheme="minorHAnsi" w:hAnsiTheme="minorHAnsi" w:cstheme="minorHAnsi"/>
        </w:rPr>
      </w:pPr>
    </w:p>
    <w:p w14:paraId="5E12D8DD" w14:textId="244008AF" w:rsidR="00B82E63" w:rsidRPr="00246F51" w:rsidRDefault="00B82E63" w:rsidP="00B82E63">
      <w:pPr>
        <w:spacing w:after="0" w:line="240" w:lineRule="auto"/>
        <w:rPr>
          <w:rFonts w:asciiTheme="minorHAnsi" w:hAnsiTheme="minorHAnsi" w:cstheme="minorHAnsi"/>
        </w:rPr>
      </w:pPr>
      <w:r>
        <w:rPr>
          <w:rFonts w:asciiTheme="minorHAnsi" w:hAnsiTheme="minorHAnsi" w:cstheme="minorHAnsi"/>
        </w:rPr>
        <w:t xml:space="preserve">Za študijske programe 3. stopnje se med </w:t>
      </w:r>
      <w:r w:rsidR="00DC11C4" w:rsidRPr="00246F51">
        <w:rPr>
          <w:rFonts w:asciiTheme="minorHAnsi" w:hAnsiTheme="minorHAnsi" w:cstheme="minorHAnsi"/>
        </w:rPr>
        <w:t>posredne stroške za določitev šolnine vključijo tudi strošk</w:t>
      </w:r>
      <w:r w:rsidR="00783C42">
        <w:rPr>
          <w:rFonts w:asciiTheme="minorHAnsi" w:hAnsiTheme="minorHAnsi" w:cstheme="minorHAnsi"/>
        </w:rPr>
        <w:t xml:space="preserve">i storitev </w:t>
      </w:r>
      <w:r w:rsidR="006D70C4">
        <w:rPr>
          <w:rFonts w:asciiTheme="minorHAnsi" w:hAnsiTheme="minorHAnsi" w:cstheme="minorHAnsi"/>
        </w:rPr>
        <w:t>D</w:t>
      </w:r>
      <w:r w:rsidR="00783C42">
        <w:rPr>
          <w:rFonts w:asciiTheme="minorHAnsi" w:hAnsiTheme="minorHAnsi" w:cstheme="minorHAnsi"/>
        </w:rPr>
        <w:t xml:space="preserve">oktorske šole UM v višini 2 % šolnine, ki so namenjeni </w:t>
      </w:r>
      <w:r w:rsidR="00CF3E50">
        <w:rPr>
          <w:rFonts w:asciiTheme="minorHAnsi" w:hAnsiTheme="minorHAnsi" w:cstheme="minorHAnsi"/>
        </w:rPr>
        <w:t>sofinanciranju</w:t>
      </w:r>
      <w:r w:rsidR="00783C42">
        <w:rPr>
          <w:rFonts w:asciiTheme="minorHAnsi" w:hAnsiTheme="minorHAnsi" w:cstheme="minorHAnsi"/>
        </w:rPr>
        <w:t xml:space="preserve"> stroškov </w:t>
      </w:r>
      <w:r w:rsidR="00783C42" w:rsidRPr="00783C42">
        <w:rPr>
          <w:rFonts w:asciiTheme="minorHAnsi" w:hAnsiTheme="minorHAnsi" w:cstheme="minorHAnsi"/>
        </w:rPr>
        <w:t>organiz</w:t>
      </w:r>
      <w:r w:rsidR="00783C42">
        <w:rPr>
          <w:rFonts w:asciiTheme="minorHAnsi" w:hAnsiTheme="minorHAnsi" w:cstheme="minorHAnsi"/>
        </w:rPr>
        <w:t>acije</w:t>
      </w:r>
      <w:r w:rsidR="00EC3DE9">
        <w:rPr>
          <w:rFonts w:asciiTheme="minorHAnsi" w:hAnsiTheme="minorHAnsi" w:cstheme="minorHAnsi"/>
        </w:rPr>
        <w:t xml:space="preserve"> dogodkov, ki jih </w:t>
      </w:r>
      <w:r w:rsidR="00CF3E50">
        <w:rPr>
          <w:rFonts w:asciiTheme="minorHAnsi" w:hAnsiTheme="minorHAnsi" w:cstheme="minorHAnsi"/>
        </w:rPr>
        <w:t>D</w:t>
      </w:r>
      <w:r w:rsidR="00EC3DE9">
        <w:rPr>
          <w:rFonts w:asciiTheme="minorHAnsi" w:hAnsiTheme="minorHAnsi" w:cstheme="minorHAnsi"/>
        </w:rPr>
        <w:t xml:space="preserve">oktorska šola </w:t>
      </w:r>
      <w:r w:rsidR="00CF3E50">
        <w:rPr>
          <w:rFonts w:asciiTheme="minorHAnsi" w:hAnsiTheme="minorHAnsi" w:cstheme="minorHAnsi"/>
        </w:rPr>
        <w:t xml:space="preserve">UM </w:t>
      </w:r>
      <w:r w:rsidR="00EC3DE9">
        <w:rPr>
          <w:rFonts w:asciiTheme="minorHAnsi" w:hAnsiTheme="minorHAnsi" w:cstheme="minorHAnsi"/>
        </w:rPr>
        <w:t>organizira za doktorske študente in mentorje (</w:t>
      </w:r>
      <w:r w:rsidR="00783C42" w:rsidRPr="00783C42">
        <w:rPr>
          <w:rFonts w:asciiTheme="minorHAnsi" w:hAnsiTheme="minorHAnsi" w:cstheme="minorHAnsi"/>
        </w:rPr>
        <w:t>usposabljanja za mehka znanja za doktorske študente, usposabljanja za mentorje ipd.</w:t>
      </w:r>
      <w:r w:rsidR="00EC3DE9">
        <w:rPr>
          <w:rFonts w:asciiTheme="minorHAnsi" w:hAnsiTheme="minorHAnsi" w:cstheme="minorHAnsi"/>
        </w:rPr>
        <w:t xml:space="preserve">). </w:t>
      </w:r>
      <w:r w:rsidR="00005132">
        <w:rPr>
          <w:rFonts w:asciiTheme="minorHAnsi" w:hAnsiTheme="minorHAnsi" w:cstheme="minorHAnsi"/>
        </w:rPr>
        <w:t xml:space="preserve">Postavka se ne vključi v izračun šolnin v primeru, </w:t>
      </w:r>
      <w:r w:rsidR="00CF3E50">
        <w:rPr>
          <w:shd w:val="clear" w:color="auto" w:fill="FFFFFF"/>
        </w:rPr>
        <w:t xml:space="preserve">če se v določenem obdobju za aktivnosti </w:t>
      </w:r>
      <w:r w:rsidR="00005132">
        <w:rPr>
          <w:shd w:val="clear" w:color="auto" w:fill="FFFFFF"/>
        </w:rPr>
        <w:t xml:space="preserve">Doktorske šole UM </w:t>
      </w:r>
      <w:r w:rsidR="00CF3E50">
        <w:rPr>
          <w:shd w:val="clear" w:color="auto" w:fill="FFFFFF"/>
        </w:rPr>
        <w:t>zagotovijo proračunska ali projektna sredstva</w:t>
      </w:r>
      <w:r w:rsidR="00005132">
        <w:rPr>
          <w:shd w:val="clear" w:color="auto" w:fill="FFFFFF"/>
        </w:rPr>
        <w:t>, o čemer se obvesti fakultete ob pripravi predlogov šolnih za naslednje študijsko leto.</w:t>
      </w:r>
    </w:p>
    <w:p w14:paraId="2FD95C12" w14:textId="77777777" w:rsidR="00E24E07" w:rsidRPr="00246F51" w:rsidRDefault="00E24E07" w:rsidP="00622BF9">
      <w:pPr>
        <w:spacing w:after="0" w:line="240" w:lineRule="auto"/>
        <w:ind w:left="0" w:firstLine="0"/>
        <w:jc w:val="left"/>
        <w:rPr>
          <w:rFonts w:asciiTheme="minorHAnsi" w:hAnsiTheme="minorHAnsi" w:cstheme="minorHAnsi"/>
        </w:rPr>
      </w:pPr>
    </w:p>
    <w:p w14:paraId="40ADF754" w14:textId="77777777" w:rsidR="00E24E07" w:rsidRPr="00246F51" w:rsidRDefault="00E24E07"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6CF634B8" w14:textId="77777777" w:rsidR="00E24E07" w:rsidRPr="00246F51" w:rsidRDefault="00E24E07"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(določitev višine šolnine za posameznega študenta)</w:t>
      </w:r>
    </w:p>
    <w:p w14:paraId="3C516391"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9657ABC" w14:textId="5D1BEF51"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Stroški za izvedbo letnika študijskega programa predstavljajo vsoto dejanskih stroškov po posameznih elementih iz </w:t>
      </w:r>
      <w:r w:rsidR="00BE5DE7" w:rsidRPr="00246F51">
        <w:rPr>
          <w:rFonts w:asciiTheme="minorHAnsi" w:hAnsiTheme="minorHAnsi" w:cstheme="minorHAnsi"/>
        </w:rPr>
        <w:t>5</w:t>
      </w:r>
      <w:r w:rsidRPr="00246F51">
        <w:rPr>
          <w:rFonts w:asciiTheme="minorHAnsi" w:hAnsiTheme="minorHAnsi" w:cstheme="minorHAnsi"/>
        </w:rPr>
        <w:t xml:space="preserve">. člena teh navodil (upošteva se dejanska izvedba študijskega programa, ki mora biti skladna z </w:t>
      </w:r>
      <w:r w:rsidR="00A7010F" w:rsidRPr="00246F51">
        <w:rPr>
          <w:rFonts w:asciiTheme="minorHAnsi" w:hAnsiTheme="minorHAnsi" w:cstheme="minorHAnsi"/>
        </w:rPr>
        <w:t xml:space="preserve">njegovo </w:t>
      </w:r>
      <w:r w:rsidRPr="00246F51">
        <w:rPr>
          <w:rFonts w:asciiTheme="minorHAnsi" w:hAnsiTheme="minorHAnsi" w:cstheme="minorHAnsi"/>
        </w:rPr>
        <w:t>akredit</w:t>
      </w:r>
      <w:r w:rsidR="00A7010F" w:rsidRPr="00246F51">
        <w:rPr>
          <w:rFonts w:asciiTheme="minorHAnsi" w:hAnsiTheme="minorHAnsi" w:cstheme="minorHAnsi"/>
        </w:rPr>
        <w:t>acijo</w:t>
      </w:r>
      <w:r w:rsidRPr="00246F51">
        <w:rPr>
          <w:rFonts w:asciiTheme="minorHAnsi" w:hAnsiTheme="minorHAnsi" w:cstheme="minorHAnsi"/>
        </w:rPr>
        <w:t xml:space="preserve">). Če se izredni študij ne izvaja v celoti ločeno, se šolnina določi sorazmerno glede na obseg ločene izvedbe. </w:t>
      </w:r>
    </w:p>
    <w:p w14:paraId="65223598"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C6EE401" w14:textId="4A3ECDE1"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Šolnina za začetni letnik študija se za posameznega študenta določi tako, da se stroški iz prejšnjega odstavka delijo s povprečnim številom vpisanih študentov v preteklih 3 letih oz. z oceno števila vpisanih študentov na osnovi števila prijavljenih kandidatov za tekoče leto. V primeru omejitve vpisa se upošteva število razpisanih mest za posamezen študijski program. </w:t>
      </w:r>
    </w:p>
    <w:p w14:paraId="752DE7C1"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D20DECE" w14:textId="77777777" w:rsidR="00E24E07" w:rsidRPr="00246F51" w:rsidRDefault="00E24E07"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Šolnina za posameznega študenta, ki se vpisuje v višji letnik, se določi na podlagi ocene prehodnosti v višje letnike (ocena števila vpisanih študentov v posamezni letnik).  </w:t>
      </w:r>
    </w:p>
    <w:p w14:paraId="7110833D" w14:textId="77777777" w:rsidR="00E24E07" w:rsidRPr="00246F51" w:rsidRDefault="00E24E07"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31D4510" w14:textId="083747A9" w:rsidR="00BE5DE7" w:rsidRDefault="00BE5DE7" w:rsidP="00622BF9">
      <w:pPr>
        <w:spacing w:after="0" w:line="240" w:lineRule="auto"/>
        <w:rPr>
          <w:rFonts w:asciiTheme="minorHAnsi" w:hAnsiTheme="minorHAnsi" w:cstheme="minorHAnsi"/>
        </w:rPr>
      </w:pPr>
      <w:r w:rsidRPr="00246F51">
        <w:rPr>
          <w:rFonts w:asciiTheme="minorHAnsi" w:hAnsiTheme="minorHAnsi" w:cstheme="minorHAnsi"/>
        </w:rPr>
        <w:t>Šolnina se plačuje za vsako študijsko leto posebej, za študijske programe za izpopolnjevanje in različne oblike vseživljenjskega učenja pa za čas njihovega trajanja.</w:t>
      </w:r>
    </w:p>
    <w:p w14:paraId="4BC4DE02" w14:textId="083754EC" w:rsidR="0011350A" w:rsidRDefault="0011350A" w:rsidP="00622BF9">
      <w:pPr>
        <w:spacing w:after="0" w:line="240" w:lineRule="auto"/>
        <w:rPr>
          <w:rFonts w:asciiTheme="minorHAnsi" w:hAnsiTheme="minorHAnsi" w:cstheme="minorHAnsi"/>
        </w:rPr>
      </w:pPr>
    </w:p>
    <w:p w14:paraId="682E3AC3" w14:textId="77777777" w:rsidR="0011350A" w:rsidRPr="00246F51" w:rsidRDefault="0011350A" w:rsidP="0011350A">
      <w:pPr>
        <w:spacing w:after="0" w:line="240" w:lineRule="auto"/>
        <w:ind w:left="0" w:firstLine="0"/>
        <w:rPr>
          <w:rFonts w:asciiTheme="minorHAnsi" w:hAnsiTheme="minorHAnsi" w:cstheme="minorHAnsi"/>
        </w:rPr>
      </w:pPr>
      <w:r w:rsidRPr="00246F51">
        <w:rPr>
          <w:rFonts w:asciiTheme="minorHAnsi" w:hAnsiTheme="minorHAnsi" w:cstheme="minorHAnsi"/>
        </w:rPr>
        <w:t>Pri izračunu cene posamezne učne enote se upošteva višina šolnine za posamezni študijski program, kot jo s cenikom potrdi UO UM, in število ECTS kreditnih točk te učne enote. Finančna vrednost 1 ECTS kreditne točke se za posamezni študijski program ali skupino študijskih programov, ki ima potrjeno enako šolnino, izračuna tako, da se višina šolnine za posamezni letnik deli s 60. Za izračun cene posamezne učne enote se število kreditnih točk te učne enote pomnoži s finančno vrednostjo kreditne točke.</w:t>
      </w:r>
    </w:p>
    <w:p w14:paraId="2187A57C" w14:textId="77777777" w:rsidR="00E24E07" w:rsidRPr="00246F51" w:rsidRDefault="00E24E07" w:rsidP="00622BF9">
      <w:pPr>
        <w:spacing w:after="0" w:line="240" w:lineRule="auto"/>
        <w:ind w:left="0" w:firstLine="0"/>
        <w:jc w:val="left"/>
        <w:rPr>
          <w:rFonts w:asciiTheme="minorHAnsi" w:hAnsiTheme="minorHAnsi" w:cstheme="minorHAnsi"/>
        </w:rPr>
      </w:pPr>
    </w:p>
    <w:p w14:paraId="3E2532B6" w14:textId="4AB67551" w:rsidR="00D93BAC" w:rsidRPr="00246F51" w:rsidRDefault="003C53C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Članica v ceniku </w:t>
      </w:r>
      <w:r w:rsidR="00EB1F1C" w:rsidRPr="00246F51">
        <w:rPr>
          <w:rFonts w:asciiTheme="minorHAnsi" w:hAnsiTheme="minorHAnsi" w:cstheme="minorHAnsi"/>
        </w:rPr>
        <w:t xml:space="preserve">poleg šolnin navede tudi vrednost 1 ECTS, in sicer </w:t>
      </w:r>
      <w:r w:rsidRPr="00246F51">
        <w:rPr>
          <w:rFonts w:asciiTheme="minorHAnsi" w:hAnsiTheme="minorHAnsi" w:cstheme="minorHAnsi"/>
        </w:rPr>
        <w:t>za vsak študijski program</w:t>
      </w:r>
      <w:r w:rsidR="00A7010F" w:rsidRPr="00246F51">
        <w:rPr>
          <w:rFonts w:asciiTheme="minorHAnsi" w:hAnsiTheme="minorHAnsi" w:cstheme="minorHAnsi"/>
        </w:rPr>
        <w:t xml:space="preserve">; če </w:t>
      </w:r>
      <w:r w:rsidR="00EB1F1C" w:rsidRPr="00246F51">
        <w:rPr>
          <w:rFonts w:asciiTheme="minorHAnsi" w:hAnsiTheme="minorHAnsi" w:cstheme="minorHAnsi"/>
        </w:rPr>
        <w:t>se šolnine za posamezne letnike razlikujejo,</w:t>
      </w:r>
      <w:r w:rsidRPr="00246F51">
        <w:rPr>
          <w:rFonts w:asciiTheme="minorHAnsi" w:hAnsiTheme="minorHAnsi" w:cstheme="minorHAnsi"/>
        </w:rPr>
        <w:t xml:space="preserve"> tudi za letnik študija.</w:t>
      </w:r>
      <w:r w:rsidR="00B7179F">
        <w:rPr>
          <w:rFonts w:asciiTheme="minorHAnsi" w:hAnsiTheme="minorHAnsi" w:cstheme="minorHAnsi"/>
        </w:rPr>
        <w:t xml:space="preserve"> </w:t>
      </w:r>
      <w:r w:rsidR="006D70C4">
        <w:rPr>
          <w:rFonts w:asciiTheme="minorHAnsi" w:hAnsiTheme="minorHAnsi" w:cstheme="minorHAnsi"/>
        </w:rPr>
        <w:t>Vrednosti se vključijo tudi v cenik UM.</w:t>
      </w:r>
    </w:p>
    <w:p w14:paraId="37DCE0A5" w14:textId="51E368C1" w:rsidR="003C53C4" w:rsidRDefault="003C53C4" w:rsidP="00622BF9">
      <w:pPr>
        <w:spacing w:after="0" w:line="240" w:lineRule="auto"/>
        <w:ind w:left="0" w:firstLine="0"/>
        <w:jc w:val="left"/>
        <w:rPr>
          <w:rFonts w:asciiTheme="minorHAnsi" w:hAnsiTheme="minorHAnsi" w:cstheme="minorHAnsi"/>
        </w:rPr>
      </w:pPr>
    </w:p>
    <w:p w14:paraId="1C36A183" w14:textId="77777777" w:rsidR="004F7FEA" w:rsidRPr="00246F51" w:rsidRDefault="004F7FEA" w:rsidP="00622BF9">
      <w:pPr>
        <w:spacing w:after="0" w:line="240" w:lineRule="auto"/>
        <w:ind w:left="0" w:firstLine="0"/>
        <w:jc w:val="left"/>
        <w:rPr>
          <w:rFonts w:asciiTheme="minorHAnsi" w:hAnsiTheme="minorHAnsi" w:cstheme="minorHAnsi"/>
        </w:rPr>
      </w:pPr>
    </w:p>
    <w:p w14:paraId="231033C3" w14:textId="42D83EB9" w:rsidR="0094682C" w:rsidRPr="00246F51" w:rsidRDefault="008F24CB" w:rsidP="00622BF9">
      <w:pPr>
        <w:pStyle w:val="Naslov2"/>
        <w:spacing w:after="0" w:line="240" w:lineRule="auto"/>
        <w:ind w:right="4"/>
        <w:rPr>
          <w:rFonts w:asciiTheme="minorHAnsi" w:hAnsiTheme="minorHAnsi" w:cstheme="minorHAnsi"/>
        </w:rPr>
      </w:pPr>
      <w:r w:rsidRPr="00246F51">
        <w:rPr>
          <w:rFonts w:asciiTheme="minorHAnsi" w:hAnsiTheme="minorHAnsi" w:cstheme="minorHAnsi"/>
        </w:rPr>
        <w:t>II</w:t>
      </w:r>
      <w:r w:rsidR="00E24E07" w:rsidRPr="00246F51">
        <w:rPr>
          <w:rFonts w:asciiTheme="minorHAnsi" w:hAnsiTheme="minorHAnsi" w:cstheme="minorHAnsi"/>
        </w:rPr>
        <w:t>I</w:t>
      </w:r>
      <w:r w:rsidRPr="00246F51">
        <w:rPr>
          <w:rFonts w:asciiTheme="minorHAnsi" w:hAnsiTheme="minorHAnsi" w:cstheme="minorHAnsi"/>
        </w:rPr>
        <w:t xml:space="preserve">. </w:t>
      </w:r>
      <w:r w:rsidR="009952FD" w:rsidRPr="00246F51">
        <w:rPr>
          <w:rFonts w:asciiTheme="minorHAnsi" w:hAnsiTheme="minorHAnsi" w:cstheme="minorHAnsi"/>
        </w:rPr>
        <w:t>DRUGI PRISPEVKI ZA ŠTUDIJ</w:t>
      </w:r>
      <w:r w:rsidRPr="00246F51">
        <w:rPr>
          <w:rFonts w:asciiTheme="minorHAnsi" w:hAnsiTheme="minorHAnsi" w:cstheme="minorHAnsi"/>
          <w:u w:val="none"/>
        </w:rPr>
        <w:t xml:space="preserve"> </w:t>
      </w:r>
    </w:p>
    <w:p w14:paraId="3F9E97A8"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 </w:t>
      </w:r>
    </w:p>
    <w:p w14:paraId="39C76944" w14:textId="7A828D5F" w:rsidR="00D93BAC"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422CDD60" w14:textId="05C971DC" w:rsidR="0094682C" w:rsidRPr="00246F51" w:rsidRDefault="00D847C8"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020116">
        <w:rPr>
          <w:rFonts w:asciiTheme="minorHAnsi" w:hAnsiTheme="minorHAnsi" w:cstheme="minorHAnsi"/>
        </w:rPr>
        <w:t>prispevki ob vpisu</w:t>
      </w:r>
      <w:r w:rsidRPr="00246F51">
        <w:rPr>
          <w:rFonts w:asciiTheme="minorHAnsi" w:hAnsiTheme="minorHAnsi" w:cstheme="minorHAnsi"/>
        </w:rPr>
        <w:t>)</w:t>
      </w:r>
    </w:p>
    <w:p w14:paraId="4E35817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5B3B685" w14:textId="00BEB061" w:rsidR="0094682C" w:rsidRPr="00246F51" w:rsidRDefault="00020116" w:rsidP="00622BF9">
      <w:pPr>
        <w:spacing w:after="0" w:line="240" w:lineRule="auto"/>
        <w:ind w:left="-5"/>
        <w:rPr>
          <w:rFonts w:asciiTheme="minorHAnsi" w:hAnsiTheme="minorHAnsi" w:cstheme="minorHAnsi"/>
        </w:rPr>
      </w:pPr>
      <w:r>
        <w:rPr>
          <w:rFonts w:asciiTheme="minorHAnsi" w:hAnsiTheme="minorHAnsi" w:cstheme="minorHAnsi"/>
        </w:rPr>
        <w:t>P</w:t>
      </w:r>
      <w:r w:rsidR="00491586">
        <w:rPr>
          <w:rFonts w:asciiTheme="minorHAnsi" w:hAnsiTheme="minorHAnsi" w:cstheme="minorHAnsi"/>
        </w:rPr>
        <w:t xml:space="preserve">rispevki ob vpisu </w:t>
      </w:r>
      <w:r w:rsidR="004A17E0" w:rsidRPr="00246F51">
        <w:rPr>
          <w:rFonts w:asciiTheme="minorHAnsi" w:hAnsiTheme="minorHAnsi" w:cstheme="minorHAnsi"/>
        </w:rPr>
        <w:t xml:space="preserve">vključujejo stroške za: </w:t>
      </w:r>
    </w:p>
    <w:p w14:paraId="1D16B148" w14:textId="26D032B2" w:rsidR="00FB77E1" w:rsidRPr="00FB77E1" w:rsidRDefault="7CDECC1E" w:rsidP="00622BF9">
      <w:pPr>
        <w:numPr>
          <w:ilvl w:val="0"/>
          <w:numId w:val="4"/>
        </w:numPr>
        <w:spacing w:after="0" w:line="240" w:lineRule="auto"/>
        <w:ind w:hanging="360"/>
        <w:rPr>
          <w:rFonts w:asciiTheme="minorHAnsi" w:eastAsiaTheme="minorEastAsia" w:hAnsiTheme="minorHAnsi" w:cstheme="minorHAnsi"/>
          <w:color w:val="000000" w:themeColor="text1"/>
        </w:rPr>
      </w:pPr>
      <w:r w:rsidRPr="00246F51">
        <w:rPr>
          <w:rFonts w:asciiTheme="minorHAnsi" w:hAnsiTheme="minorHAnsi" w:cstheme="minorHAnsi"/>
        </w:rPr>
        <w:t xml:space="preserve">prispevek za </w:t>
      </w:r>
      <w:r w:rsidR="00E537E2">
        <w:rPr>
          <w:rFonts w:asciiTheme="minorHAnsi" w:hAnsiTheme="minorHAnsi" w:cstheme="minorHAnsi"/>
        </w:rPr>
        <w:t xml:space="preserve">uporabo </w:t>
      </w:r>
      <w:r w:rsidR="00641E46">
        <w:rPr>
          <w:rFonts w:asciiTheme="minorHAnsi" w:hAnsiTheme="minorHAnsi" w:cstheme="minorHAnsi"/>
        </w:rPr>
        <w:t xml:space="preserve">institucionalne </w:t>
      </w:r>
      <w:r w:rsidR="00E537E2">
        <w:rPr>
          <w:rFonts w:asciiTheme="minorHAnsi" w:hAnsiTheme="minorHAnsi" w:cstheme="minorHAnsi"/>
        </w:rPr>
        <w:t>programske opreme</w:t>
      </w:r>
      <w:r w:rsidR="00415628" w:rsidRPr="00246F51">
        <w:rPr>
          <w:rFonts w:asciiTheme="minorHAnsi" w:hAnsiTheme="minorHAnsi" w:cstheme="minorHAnsi"/>
        </w:rPr>
        <w:t>,</w:t>
      </w:r>
      <w:r w:rsidR="004A17E0" w:rsidRPr="00246F51">
        <w:rPr>
          <w:rFonts w:asciiTheme="minorHAnsi" w:hAnsiTheme="minorHAnsi" w:cstheme="minorHAnsi"/>
        </w:rPr>
        <w:t xml:space="preserve"> </w:t>
      </w:r>
    </w:p>
    <w:p w14:paraId="43632611" w14:textId="1C3599BA" w:rsidR="0094682C" w:rsidRPr="00CD0433" w:rsidRDefault="00FB77E1" w:rsidP="00622BF9">
      <w:pPr>
        <w:numPr>
          <w:ilvl w:val="0"/>
          <w:numId w:val="4"/>
        </w:numPr>
        <w:spacing w:after="0" w:line="240" w:lineRule="auto"/>
        <w:ind w:hanging="360"/>
        <w:rPr>
          <w:rFonts w:asciiTheme="minorHAnsi" w:eastAsiaTheme="minorEastAsia" w:hAnsiTheme="minorHAnsi" w:cstheme="minorHAnsi"/>
          <w:color w:val="000000" w:themeColor="text1"/>
        </w:rPr>
      </w:pPr>
      <w:r>
        <w:rPr>
          <w:rFonts w:asciiTheme="minorHAnsi" w:hAnsiTheme="minorHAnsi" w:cstheme="minorHAnsi"/>
        </w:rPr>
        <w:t>interesno dejavnost študentov,</w:t>
      </w:r>
    </w:p>
    <w:p w14:paraId="2AA3C39F" w14:textId="053F4608" w:rsidR="00CD0433" w:rsidRPr="00246F51" w:rsidRDefault="00CD0433" w:rsidP="00622BF9">
      <w:pPr>
        <w:numPr>
          <w:ilvl w:val="0"/>
          <w:numId w:val="4"/>
        </w:numPr>
        <w:spacing w:after="0" w:line="240" w:lineRule="auto"/>
        <w:ind w:hanging="360"/>
        <w:rPr>
          <w:rFonts w:asciiTheme="minorHAnsi" w:eastAsiaTheme="minorEastAsia" w:hAnsiTheme="minorHAnsi" w:cstheme="minorHAnsi"/>
          <w:color w:val="000000" w:themeColor="text1"/>
        </w:rPr>
      </w:pPr>
      <w:r>
        <w:rPr>
          <w:shd w:val="clear" w:color="auto" w:fill="FFFFFF"/>
        </w:rPr>
        <w:t>študentski tutorski sistem,</w:t>
      </w:r>
    </w:p>
    <w:p w14:paraId="4DB83DC1" w14:textId="2437B3CA" w:rsidR="0094682C" w:rsidRPr="00246F51" w:rsidRDefault="00126439" w:rsidP="00622BF9">
      <w:pPr>
        <w:numPr>
          <w:ilvl w:val="0"/>
          <w:numId w:val="4"/>
        </w:numPr>
        <w:spacing w:after="0" w:line="240" w:lineRule="auto"/>
        <w:ind w:hanging="360"/>
        <w:rPr>
          <w:rFonts w:asciiTheme="minorHAnsi" w:hAnsiTheme="minorHAnsi" w:cstheme="minorHAnsi"/>
        </w:rPr>
      </w:pPr>
      <w:r>
        <w:rPr>
          <w:rFonts w:asciiTheme="minorHAnsi" w:hAnsiTheme="minorHAnsi" w:cstheme="minorHAnsi"/>
        </w:rPr>
        <w:t>članarino za</w:t>
      </w:r>
      <w:r w:rsidR="004A17E0" w:rsidRPr="00246F51">
        <w:rPr>
          <w:rFonts w:asciiTheme="minorHAnsi" w:hAnsiTheme="minorHAnsi" w:cstheme="minorHAnsi"/>
        </w:rPr>
        <w:t xml:space="preserve"> </w:t>
      </w:r>
      <w:r w:rsidRPr="00246F51">
        <w:rPr>
          <w:rFonts w:asciiTheme="minorHAnsi" w:hAnsiTheme="minorHAnsi" w:cstheme="minorHAnsi"/>
        </w:rPr>
        <w:t>Univerzitetn</w:t>
      </w:r>
      <w:r>
        <w:rPr>
          <w:rFonts w:asciiTheme="minorHAnsi" w:hAnsiTheme="minorHAnsi" w:cstheme="minorHAnsi"/>
        </w:rPr>
        <w:t>o</w:t>
      </w:r>
      <w:r w:rsidRPr="00246F51">
        <w:rPr>
          <w:rFonts w:asciiTheme="minorHAnsi" w:hAnsiTheme="minorHAnsi" w:cstheme="minorHAnsi"/>
        </w:rPr>
        <w:t xml:space="preserve"> knjižnic</w:t>
      </w:r>
      <w:r>
        <w:rPr>
          <w:rFonts w:asciiTheme="minorHAnsi" w:hAnsiTheme="minorHAnsi" w:cstheme="minorHAnsi"/>
        </w:rPr>
        <w:t>o</w:t>
      </w:r>
      <w:r w:rsidRPr="00246F51">
        <w:rPr>
          <w:rFonts w:asciiTheme="minorHAnsi" w:hAnsiTheme="minorHAnsi" w:cstheme="minorHAnsi"/>
        </w:rPr>
        <w:t xml:space="preserve"> </w:t>
      </w:r>
      <w:r w:rsidR="00745215" w:rsidRPr="00246F51">
        <w:rPr>
          <w:rFonts w:asciiTheme="minorHAnsi" w:hAnsiTheme="minorHAnsi" w:cstheme="minorHAnsi"/>
        </w:rPr>
        <w:t xml:space="preserve">Maribor (v nadaljevanju: UKM) in </w:t>
      </w:r>
      <w:r w:rsidR="004A17E0" w:rsidRPr="00246F51">
        <w:rPr>
          <w:rFonts w:asciiTheme="minorHAnsi" w:hAnsiTheme="minorHAnsi" w:cstheme="minorHAnsi"/>
        </w:rPr>
        <w:t>knjižnic</w:t>
      </w:r>
      <w:r>
        <w:rPr>
          <w:rFonts w:asciiTheme="minorHAnsi" w:hAnsiTheme="minorHAnsi" w:cstheme="minorHAnsi"/>
        </w:rPr>
        <w:t>e</w:t>
      </w:r>
      <w:r w:rsidR="004A17E0" w:rsidRPr="00246F51">
        <w:rPr>
          <w:rFonts w:asciiTheme="minorHAnsi" w:hAnsiTheme="minorHAnsi" w:cstheme="minorHAnsi"/>
        </w:rPr>
        <w:t xml:space="preserve"> članic UM. </w:t>
      </w:r>
    </w:p>
    <w:p w14:paraId="4C174CC7" w14:textId="77777777" w:rsidR="000B7FE1" w:rsidRPr="00246F51" w:rsidRDefault="000B7FE1" w:rsidP="00622BF9">
      <w:pPr>
        <w:spacing w:after="0" w:line="240" w:lineRule="auto"/>
        <w:ind w:left="0" w:firstLine="0"/>
        <w:jc w:val="left"/>
        <w:rPr>
          <w:rFonts w:asciiTheme="minorHAnsi" w:hAnsiTheme="minorHAnsi" w:cstheme="minorHAnsi"/>
        </w:rPr>
      </w:pPr>
    </w:p>
    <w:p w14:paraId="5C4EEB47" w14:textId="177ACC82" w:rsidR="00151846" w:rsidRPr="00246F51" w:rsidRDefault="00020116" w:rsidP="00622BF9">
      <w:pPr>
        <w:spacing w:after="0" w:line="240" w:lineRule="auto"/>
        <w:ind w:left="-5"/>
        <w:rPr>
          <w:rFonts w:asciiTheme="minorHAnsi" w:hAnsiTheme="minorHAnsi" w:cstheme="minorHAnsi"/>
        </w:rPr>
      </w:pPr>
      <w:r>
        <w:rPr>
          <w:rFonts w:asciiTheme="minorHAnsi" w:hAnsiTheme="minorHAnsi" w:cstheme="minorHAnsi"/>
        </w:rPr>
        <w:t>P</w:t>
      </w:r>
      <w:r w:rsidR="00491586">
        <w:rPr>
          <w:rFonts w:asciiTheme="minorHAnsi" w:hAnsiTheme="minorHAnsi" w:cstheme="minorHAnsi"/>
        </w:rPr>
        <w:t xml:space="preserve">rispevke ob vpisu </w:t>
      </w:r>
      <w:r w:rsidR="000B7FE1" w:rsidRPr="00246F51">
        <w:rPr>
          <w:rFonts w:asciiTheme="minorHAnsi" w:hAnsiTheme="minorHAnsi" w:cstheme="minorHAnsi"/>
        </w:rPr>
        <w:t xml:space="preserve">plačajo vsi redni in izredni študenti ob prvem in ponovnem vpisu v posamezni letnik študija, v absolventsko leto ter ob podaljšanju </w:t>
      </w:r>
      <w:r w:rsidR="00661EF0" w:rsidRPr="00246F51">
        <w:rPr>
          <w:rFonts w:asciiTheme="minorHAnsi" w:hAnsiTheme="minorHAnsi" w:cstheme="minorHAnsi"/>
        </w:rPr>
        <w:t>statusa študenta</w:t>
      </w:r>
      <w:r w:rsidR="00491586">
        <w:rPr>
          <w:rFonts w:asciiTheme="minorHAnsi" w:hAnsiTheme="minorHAnsi" w:cstheme="minorHAnsi"/>
        </w:rPr>
        <w:t>.</w:t>
      </w:r>
      <w:r w:rsidR="000B7FE1" w:rsidRPr="00246F51">
        <w:rPr>
          <w:rFonts w:asciiTheme="minorHAnsi" w:hAnsiTheme="minorHAnsi" w:cstheme="minorHAnsi"/>
        </w:rPr>
        <w:t xml:space="preserve"> </w:t>
      </w:r>
      <w:r w:rsidR="00BE750A" w:rsidRPr="00BE750A">
        <w:rPr>
          <w:rFonts w:asciiTheme="minorHAnsi" w:hAnsiTheme="minorHAnsi" w:cstheme="minorHAnsi"/>
          <w:bCs/>
        </w:rPr>
        <w:t xml:space="preserve">Prispevek za študentski tutorski sistem </w:t>
      </w:r>
      <w:r w:rsidR="00BE750A" w:rsidRPr="00BE750A">
        <w:rPr>
          <w:rFonts w:asciiTheme="minorHAnsi" w:hAnsiTheme="minorHAnsi" w:cstheme="minorHAnsi"/>
          <w:bCs/>
        </w:rPr>
        <w:lastRenderedPageBreak/>
        <w:t xml:space="preserve">plačajo </w:t>
      </w:r>
      <w:r w:rsidR="00DB17E8">
        <w:rPr>
          <w:rFonts w:asciiTheme="minorHAnsi" w:hAnsiTheme="minorHAnsi" w:cstheme="minorHAnsi"/>
          <w:bCs/>
        </w:rPr>
        <w:t xml:space="preserve">vsi </w:t>
      </w:r>
      <w:r w:rsidR="00BE750A" w:rsidRPr="00BE750A">
        <w:rPr>
          <w:rFonts w:asciiTheme="minorHAnsi" w:hAnsiTheme="minorHAnsi" w:cstheme="minorHAnsi"/>
          <w:bCs/>
        </w:rPr>
        <w:t>vpisani</w:t>
      </w:r>
      <w:r w:rsidR="00BE750A">
        <w:rPr>
          <w:rFonts w:asciiTheme="minorHAnsi" w:hAnsiTheme="minorHAnsi" w:cstheme="minorHAnsi"/>
          <w:b/>
        </w:rPr>
        <w:t xml:space="preserve"> </w:t>
      </w:r>
      <w:r w:rsidR="00BE750A">
        <w:rPr>
          <w:shd w:val="clear" w:color="auto" w:fill="FFFFFF"/>
        </w:rPr>
        <w:t xml:space="preserve">na </w:t>
      </w:r>
      <w:r w:rsidR="009B2A66">
        <w:rPr>
          <w:shd w:val="clear" w:color="auto" w:fill="FFFFFF"/>
        </w:rPr>
        <w:t>prvi</w:t>
      </w:r>
      <w:r w:rsidR="00BE750A">
        <w:rPr>
          <w:shd w:val="clear" w:color="auto" w:fill="FFFFFF"/>
        </w:rPr>
        <w:t xml:space="preserve"> in </w:t>
      </w:r>
      <w:r w:rsidR="009B2A66">
        <w:rPr>
          <w:shd w:val="clear" w:color="auto" w:fill="FFFFFF"/>
        </w:rPr>
        <w:t>drugi</w:t>
      </w:r>
      <w:r w:rsidR="00BE750A">
        <w:rPr>
          <w:shd w:val="clear" w:color="auto" w:fill="FFFFFF"/>
        </w:rPr>
        <w:t xml:space="preserve"> stopnji študija</w:t>
      </w:r>
      <w:r w:rsidR="000525D8">
        <w:rPr>
          <w:shd w:val="clear" w:color="auto" w:fill="FFFFFF"/>
        </w:rPr>
        <w:t>, razen študentov tutorjev</w:t>
      </w:r>
      <w:r w:rsidR="002C423A">
        <w:rPr>
          <w:shd w:val="clear" w:color="auto" w:fill="FFFFFF"/>
        </w:rPr>
        <w:t xml:space="preserve"> in študentov s </w:t>
      </w:r>
      <w:r w:rsidR="00DB17E8">
        <w:rPr>
          <w:shd w:val="clear" w:color="auto" w:fill="FFFFFF"/>
        </w:rPr>
        <w:t xml:space="preserve">statusom študenta s </w:t>
      </w:r>
      <w:r w:rsidR="002C423A">
        <w:rPr>
          <w:shd w:val="clear" w:color="auto" w:fill="FFFFFF"/>
        </w:rPr>
        <w:t>posebnimi potrebami</w:t>
      </w:r>
      <w:r w:rsidR="000525D8">
        <w:rPr>
          <w:shd w:val="clear" w:color="auto" w:fill="FFFFFF"/>
        </w:rPr>
        <w:t>.</w:t>
      </w:r>
    </w:p>
    <w:p w14:paraId="5704103A" w14:textId="77777777" w:rsidR="00A34E5C" w:rsidRPr="00246F51" w:rsidRDefault="00A34E5C" w:rsidP="00622BF9">
      <w:pPr>
        <w:spacing w:after="0" w:line="240" w:lineRule="auto"/>
        <w:ind w:left="0" w:firstLine="0"/>
        <w:jc w:val="left"/>
        <w:rPr>
          <w:rFonts w:asciiTheme="minorHAnsi" w:hAnsiTheme="minorHAnsi" w:cstheme="minorHAnsi"/>
        </w:rPr>
      </w:pPr>
    </w:p>
    <w:p w14:paraId="70D1BFEE" w14:textId="600F78A3"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Študentje plačajo </w:t>
      </w:r>
      <w:r w:rsidR="00491586">
        <w:rPr>
          <w:rFonts w:asciiTheme="minorHAnsi" w:hAnsiTheme="minorHAnsi" w:cstheme="minorHAnsi"/>
        </w:rPr>
        <w:t xml:space="preserve">prispevke ob vpisu </w:t>
      </w:r>
      <w:r w:rsidRPr="00246F51">
        <w:rPr>
          <w:rFonts w:asciiTheme="minorHAnsi" w:hAnsiTheme="minorHAnsi" w:cstheme="minorHAnsi"/>
        </w:rPr>
        <w:t xml:space="preserve">za določeno študijsko leto samo enkrat, ne glede na to, na koliko študijskih programov </w:t>
      </w:r>
      <w:r w:rsidR="0053184F" w:rsidRPr="00246F51">
        <w:rPr>
          <w:rFonts w:asciiTheme="minorHAnsi" w:hAnsiTheme="minorHAnsi" w:cstheme="minorHAnsi"/>
        </w:rPr>
        <w:t xml:space="preserve">na </w:t>
      </w:r>
      <w:r w:rsidRPr="00246F51">
        <w:rPr>
          <w:rFonts w:asciiTheme="minorHAnsi" w:hAnsiTheme="minorHAnsi" w:cstheme="minorHAnsi"/>
        </w:rPr>
        <w:t xml:space="preserve">UM se vpišejo. </w:t>
      </w:r>
      <w:r w:rsidR="00F8111E">
        <w:rPr>
          <w:rFonts w:asciiTheme="minorHAnsi" w:hAnsiTheme="minorHAnsi" w:cstheme="minorHAnsi"/>
        </w:rPr>
        <w:t>Prispevke</w:t>
      </w:r>
      <w:r w:rsidRPr="00246F51">
        <w:rPr>
          <w:rFonts w:asciiTheme="minorHAnsi" w:hAnsiTheme="minorHAnsi" w:cstheme="minorHAnsi"/>
        </w:rPr>
        <w:t xml:space="preserve"> </w:t>
      </w:r>
      <w:r w:rsidR="00685253">
        <w:rPr>
          <w:rFonts w:asciiTheme="minorHAnsi" w:hAnsiTheme="minorHAnsi" w:cstheme="minorHAnsi"/>
        </w:rPr>
        <w:t xml:space="preserve">ob vpisu </w:t>
      </w:r>
      <w:r w:rsidRPr="00246F51">
        <w:rPr>
          <w:rFonts w:asciiTheme="minorHAnsi" w:hAnsiTheme="minorHAnsi" w:cstheme="minorHAnsi"/>
        </w:rPr>
        <w:t xml:space="preserve">plačajo na </w:t>
      </w:r>
      <w:r w:rsidR="0064124E">
        <w:rPr>
          <w:rFonts w:asciiTheme="minorHAnsi" w:hAnsiTheme="minorHAnsi" w:cstheme="minorHAnsi"/>
        </w:rPr>
        <w:t>matični</w:t>
      </w:r>
      <w:r w:rsidRPr="00246F51">
        <w:rPr>
          <w:rFonts w:asciiTheme="minorHAnsi" w:hAnsiTheme="minorHAnsi" w:cstheme="minorHAnsi"/>
        </w:rPr>
        <w:t xml:space="preserve"> članici</w:t>
      </w:r>
      <w:r w:rsidR="00737B9F">
        <w:rPr>
          <w:rFonts w:asciiTheme="minorHAnsi" w:hAnsiTheme="minorHAnsi" w:cstheme="minorHAnsi"/>
        </w:rPr>
        <w:t>.</w:t>
      </w:r>
    </w:p>
    <w:p w14:paraId="39BD069F"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3B3D0AA" w14:textId="7CAB7284"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Študentje na izmenjavah na </w:t>
      </w:r>
      <w:r w:rsidR="004E3B91" w:rsidRPr="00246F51">
        <w:rPr>
          <w:rFonts w:asciiTheme="minorHAnsi" w:hAnsiTheme="minorHAnsi" w:cstheme="minorHAnsi"/>
        </w:rPr>
        <w:t>UM</w:t>
      </w:r>
      <w:r w:rsidRPr="00246F51">
        <w:rPr>
          <w:rFonts w:asciiTheme="minorHAnsi" w:hAnsiTheme="minorHAnsi" w:cstheme="minorHAnsi"/>
        </w:rPr>
        <w:t xml:space="preserve"> plač</w:t>
      </w:r>
      <w:r w:rsidR="0053184F" w:rsidRPr="00246F51">
        <w:rPr>
          <w:rFonts w:asciiTheme="minorHAnsi" w:hAnsiTheme="minorHAnsi" w:cstheme="minorHAnsi"/>
        </w:rPr>
        <w:t>ajo</w:t>
      </w:r>
      <w:r w:rsidRPr="00246F51">
        <w:rPr>
          <w:rFonts w:asciiTheme="minorHAnsi" w:hAnsiTheme="minorHAnsi" w:cstheme="minorHAnsi"/>
        </w:rPr>
        <w:t xml:space="preserve"> </w:t>
      </w:r>
      <w:r w:rsidR="00486429">
        <w:rPr>
          <w:rFonts w:asciiTheme="minorHAnsi" w:hAnsiTheme="minorHAnsi" w:cstheme="minorHAnsi"/>
        </w:rPr>
        <w:t>prispevke ob vpisu</w:t>
      </w:r>
      <w:r w:rsidR="00486429" w:rsidRPr="00246F51">
        <w:rPr>
          <w:rFonts w:asciiTheme="minorHAnsi" w:hAnsiTheme="minorHAnsi" w:cstheme="minorHAnsi"/>
        </w:rPr>
        <w:t xml:space="preserve"> </w:t>
      </w:r>
      <w:r w:rsidRPr="00246F51">
        <w:rPr>
          <w:rFonts w:asciiTheme="minorHAnsi" w:hAnsiTheme="minorHAnsi" w:cstheme="minorHAnsi"/>
        </w:rPr>
        <w:t xml:space="preserve">in druge </w:t>
      </w:r>
      <w:r w:rsidR="00925E8D">
        <w:rPr>
          <w:rFonts w:asciiTheme="minorHAnsi" w:hAnsiTheme="minorHAnsi" w:cstheme="minorHAnsi"/>
        </w:rPr>
        <w:t>prispevke</w:t>
      </w:r>
      <w:r w:rsidR="00925E8D" w:rsidRPr="00246F51">
        <w:rPr>
          <w:rFonts w:asciiTheme="minorHAnsi" w:hAnsiTheme="minorHAnsi" w:cstheme="minorHAnsi"/>
        </w:rPr>
        <w:t xml:space="preserve"> </w:t>
      </w:r>
      <w:r w:rsidRPr="00246F51">
        <w:rPr>
          <w:rFonts w:asciiTheme="minorHAnsi" w:hAnsiTheme="minorHAnsi" w:cstheme="minorHAnsi"/>
        </w:rPr>
        <w:t xml:space="preserve">oz. njihove dele iz cenika UM, če je tako določeno in za kategorije, ki so kot dovoljene opredeljene s sporazumi, ki urejajo določeno kategorijo izmenjav (Erasmus +, </w:t>
      </w:r>
      <w:proofErr w:type="spellStart"/>
      <w:r w:rsidRPr="00246F51">
        <w:rPr>
          <w:rFonts w:asciiTheme="minorHAnsi" w:hAnsiTheme="minorHAnsi" w:cstheme="minorHAnsi"/>
        </w:rPr>
        <w:t>Ceepus</w:t>
      </w:r>
      <w:proofErr w:type="spellEnd"/>
      <w:r w:rsidR="00745215" w:rsidRPr="00246F51">
        <w:rPr>
          <w:rFonts w:asciiTheme="minorHAnsi" w:hAnsiTheme="minorHAnsi" w:cstheme="minorHAnsi"/>
        </w:rPr>
        <w:t>, bilateralni sporazumi</w:t>
      </w:r>
      <w:r w:rsidRPr="00246F51">
        <w:rPr>
          <w:rFonts w:asciiTheme="minorHAnsi" w:hAnsiTheme="minorHAnsi" w:cstheme="minorHAnsi"/>
        </w:rPr>
        <w:t xml:space="preserve"> itd.). </w:t>
      </w:r>
      <w:r w:rsidR="00597396">
        <w:rPr>
          <w:rFonts w:asciiTheme="minorHAnsi" w:hAnsiTheme="minorHAnsi" w:cstheme="minorHAnsi"/>
        </w:rPr>
        <w:t xml:space="preserve">Plačila </w:t>
      </w:r>
      <w:r w:rsidR="00B73901">
        <w:rPr>
          <w:rFonts w:asciiTheme="minorHAnsi" w:hAnsiTheme="minorHAnsi" w:cstheme="minorHAnsi"/>
        </w:rPr>
        <w:t>prispevkov ob vpisu</w:t>
      </w:r>
      <w:r w:rsidR="00597396">
        <w:rPr>
          <w:rFonts w:asciiTheme="minorHAnsi" w:hAnsiTheme="minorHAnsi" w:cstheme="minorHAnsi"/>
        </w:rPr>
        <w:t xml:space="preserve"> so oproščeni študenti na izmenjavi na UM, ki se udeležujejo poletnih šol ali drugih intenzivnih programov, ki trajajo do 30 dni.</w:t>
      </w:r>
    </w:p>
    <w:p w14:paraId="7EED4205" w14:textId="54FBF10B" w:rsidR="00C630F9" w:rsidRPr="00246F51" w:rsidRDefault="00C630F9" w:rsidP="00622BF9">
      <w:pPr>
        <w:spacing w:after="0" w:line="240" w:lineRule="auto"/>
        <w:ind w:left="-5"/>
        <w:rPr>
          <w:rFonts w:asciiTheme="minorHAnsi" w:hAnsiTheme="minorHAnsi" w:cstheme="minorHAnsi"/>
        </w:rPr>
      </w:pPr>
    </w:p>
    <w:p w14:paraId="131EC7DA" w14:textId="58552B69" w:rsidR="0016716F" w:rsidRDefault="0054088C" w:rsidP="00622BF9">
      <w:pPr>
        <w:spacing w:after="0" w:line="240" w:lineRule="auto"/>
        <w:ind w:left="0" w:firstLine="0"/>
        <w:jc w:val="left"/>
        <w:rPr>
          <w:rFonts w:asciiTheme="minorHAnsi" w:hAnsiTheme="minorHAnsi" w:cstheme="minorHAnsi"/>
          <w:bCs/>
        </w:rPr>
      </w:pPr>
      <w:r w:rsidRPr="00246F51">
        <w:rPr>
          <w:rFonts w:asciiTheme="minorHAnsi" w:hAnsiTheme="minorHAnsi" w:cstheme="minorHAnsi"/>
          <w:bCs/>
        </w:rPr>
        <w:t>Poleg stroškov iz prejšnjega odstavka lahko članica določi tudi varščino za poplačilo morebitne škode.</w:t>
      </w:r>
    </w:p>
    <w:p w14:paraId="566F45EB" w14:textId="77777777" w:rsidR="004F0DA1" w:rsidRPr="00246F51" w:rsidRDefault="004F0DA1" w:rsidP="00622BF9">
      <w:pPr>
        <w:spacing w:after="0" w:line="240" w:lineRule="auto"/>
        <w:ind w:left="0" w:firstLine="0"/>
        <w:jc w:val="left"/>
        <w:rPr>
          <w:rFonts w:asciiTheme="minorHAnsi" w:hAnsiTheme="minorHAnsi" w:cstheme="minorHAnsi"/>
        </w:rPr>
      </w:pPr>
    </w:p>
    <w:p w14:paraId="3D00C1CB" w14:textId="023AF39E" w:rsidR="0094682C"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61176189" w14:textId="168132A7" w:rsidR="0094682C" w:rsidRPr="00FF68E5" w:rsidRDefault="00151846"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AE05C5" w:rsidRPr="00246F51">
        <w:rPr>
          <w:rFonts w:asciiTheme="minorHAnsi" w:hAnsiTheme="minorHAnsi" w:cstheme="minorHAnsi"/>
        </w:rPr>
        <w:t xml:space="preserve">določitev posameznih </w:t>
      </w:r>
      <w:r w:rsidR="005E4BD5">
        <w:rPr>
          <w:rFonts w:asciiTheme="minorHAnsi" w:hAnsiTheme="minorHAnsi" w:cstheme="minorHAnsi"/>
        </w:rPr>
        <w:t>prispevkov, ki se plačajo ob vpisu</w:t>
      </w:r>
      <w:r w:rsidR="00AE05C5" w:rsidRPr="00246F51">
        <w:rPr>
          <w:rFonts w:asciiTheme="minorHAnsi" w:hAnsiTheme="minorHAnsi" w:cstheme="minorHAnsi"/>
        </w:rPr>
        <w:t>)</w:t>
      </w:r>
    </w:p>
    <w:p w14:paraId="459F6EF2" w14:textId="416F5051" w:rsidR="00AE05C5" w:rsidRPr="00246F51" w:rsidRDefault="00AE05C5" w:rsidP="00622BF9">
      <w:pPr>
        <w:spacing w:after="0" w:line="240" w:lineRule="auto"/>
        <w:ind w:left="46" w:firstLine="0"/>
        <w:jc w:val="center"/>
        <w:rPr>
          <w:rFonts w:asciiTheme="minorHAnsi" w:hAnsiTheme="minorHAnsi" w:cstheme="minorHAnsi"/>
        </w:rPr>
      </w:pPr>
    </w:p>
    <w:p w14:paraId="666903D2" w14:textId="1FD707B5" w:rsidR="00AE05C5" w:rsidRPr="00246F51" w:rsidRDefault="00AE05C5" w:rsidP="00622BF9">
      <w:pPr>
        <w:spacing w:after="0" w:line="240" w:lineRule="auto"/>
        <w:rPr>
          <w:rFonts w:asciiTheme="minorHAnsi" w:hAnsiTheme="minorHAnsi" w:cstheme="minorHAnsi"/>
        </w:rPr>
      </w:pPr>
    </w:p>
    <w:p w14:paraId="5905A7F9" w14:textId="1589A381" w:rsidR="0094682C" w:rsidRPr="00246F51" w:rsidRDefault="00920B01"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Višino </w:t>
      </w:r>
      <w:r w:rsidR="004A17E0" w:rsidRPr="00246F51">
        <w:rPr>
          <w:rFonts w:asciiTheme="minorHAnsi" w:hAnsiTheme="minorHAnsi" w:cstheme="minorHAnsi"/>
        </w:rPr>
        <w:t xml:space="preserve">prispevka za </w:t>
      </w:r>
      <w:r w:rsidR="00E537E2">
        <w:rPr>
          <w:rFonts w:asciiTheme="minorHAnsi" w:hAnsiTheme="minorHAnsi" w:cstheme="minorHAnsi"/>
        </w:rPr>
        <w:t xml:space="preserve">uporabo </w:t>
      </w:r>
      <w:r w:rsidR="00641E46">
        <w:rPr>
          <w:rFonts w:asciiTheme="minorHAnsi" w:hAnsiTheme="minorHAnsi" w:cstheme="minorHAnsi"/>
        </w:rPr>
        <w:t xml:space="preserve">institucionalne </w:t>
      </w:r>
      <w:r w:rsidR="00E537E2">
        <w:rPr>
          <w:rFonts w:asciiTheme="minorHAnsi" w:hAnsiTheme="minorHAnsi" w:cstheme="minorHAnsi"/>
        </w:rPr>
        <w:t>programske opreme</w:t>
      </w:r>
      <w:r w:rsidR="004A17E0" w:rsidRPr="00246F51">
        <w:rPr>
          <w:rFonts w:asciiTheme="minorHAnsi" w:hAnsiTheme="minorHAnsi" w:cstheme="minorHAnsi"/>
        </w:rPr>
        <w:t xml:space="preserve"> Upravnemu odboru </w:t>
      </w:r>
      <w:r w:rsidR="00010407">
        <w:rPr>
          <w:rFonts w:asciiTheme="minorHAnsi" w:hAnsiTheme="minorHAnsi" w:cstheme="minorHAnsi"/>
        </w:rPr>
        <w:t xml:space="preserve">Univerze v Mariboru </w:t>
      </w:r>
      <w:r w:rsidR="00661EF0" w:rsidRPr="00246F51">
        <w:rPr>
          <w:rFonts w:asciiTheme="minorHAnsi" w:hAnsiTheme="minorHAnsi" w:cstheme="minorHAnsi"/>
        </w:rPr>
        <w:t xml:space="preserve">predlaga </w:t>
      </w:r>
      <w:r w:rsidR="004A17E0" w:rsidRPr="00246F51">
        <w:rPr>
          <w:rFonts w:asciiTheme="minorHAnsi" w:hAnsiTheme="minorHAnsi" w:cstheme="minorHAnsi"/>
        </w:rPr>
        <w:t>glavni tajnik UM na podlagi programa dela RCUM</w:t>
      </w:r>
      <w:r w:rsidR="00D233C2" w:rsidRPr="00246F51">
        <w:rPr>
          <w:rFonts w:asciiTheme="minorHAnsi" w:hAnsiTheme="minorHAnsi" w:cstheme="minorHAnsi"/>
        </w:rPr>
        <w:t>.</w:t>
      </w:r>
    </w:p>
    <w:p w14:paraId="34D5F8C6" w14:textId="77777777" w:rsidR="00590B6A" w:rsidRDefault="00590B6A" w:rsidP="00622BF9">
      <w:pPr>
        <w:spacing w:after="0" w:line="240" w:lineRule="auto"/>
        <w:ind w:left="0" w:firstLine="0"/>
        <w:jc w:val="left"/>
        <w:rPr>
          <w:rFonts w:asciiTheme="minorHAnsi" w:hAnsiTheme="minorHAnsi" w:cstheme="minorHAnsi"/>
        </w:rPr>
      </w:pPr>
    </w:p>
    <w:p w14:paraId="7AAD98AA" w14:textId="4336AD3A" w:rsidR="00590B6A" w:rsidRDefault="00590B6A" w:rsidP="00590B6A">
      <w:pPr>
        <w:spacing w:after="0" w:line="240" w:lineRule="auto"/>
        <w:ind w:left="0" w:firstLine="0"/>
        <w:rPr>
          <w:rFonts w:asciiTheme="minorHAnsi" w:hAnsiTheme="minorHAnsi" w:cstheme="minorHAnsi"/>
        </w:rPr>
      </w:pPr>
      <w:r w:rsidRPr="00246F51">
        <w:rPr>
          <w:rFonts w:asciiTheme="minorHAnsi" w:hAnsiTheme="minorHAnsi" w:cstheme="minorHAnsi"/>
        </w:rPr>
        <w:t xml:space="preserve">Višino prispevka za </w:t>
      </w:r>
      <w:r>
        <w:rPr>
          <w:shd w:val="clear" w:color="auto" w:fill="FFFFFF"/>
        </w:rPr>
        <w:t>študentski tutorski sistem</w:t>
      </w:r>
      <w:r>
        <w:rPr>
          <w:rFonts w:asciiTheme="minorHAnsi" w:hAnsiTheme="minorHAnsi" w:cstheme="minorHAnsi"/>
        </w:rPr>
        <w:t xml:space="preserve"> </w:t>
      </w:r>
      <w:r w:rsidRPr="00246F51">
        <w:rPr>
          <w:rFonts w:asciiTheme="minorHAnsi" w:hAnsiTheme="minorHAnsi" w:cstheme="minorHAnsi"/>
        </w:rPr>
        <w:t xml:space="preserve">Upravnemu odboru </w:t>
      </w:r>
      <w:r w:rsidR="00010407">
        <w:rPr>
          <w:rFonts w:asciiTheme="minorHAnsi" w:hAnsiTheme="minorHAnsi" w:cstheme="minorHAnsi"/>
        </w:rPr>
        <w:t xml:space="preserve">Univerze v Mariboru </w:t>
      </w:r>
      <w:r w:rsidRPr="00246F51">
        <w:rPr>
          <w:rFonts w:asciiTheme="minorHAnsi" w:hAnsiTheme="minorHAnsi" w:cstheme="minorHAnsi"/>
        </w:rPr>
        <w:t>predlaga glavni tajnik UM.</w:t>
      </w:r>
    </w:p>
    <w:p w14:paraId="2C4C7C2B" w14:textId="4EFA7FE7" w:rsidR="00FB77E1" w:rsidRDefault="00FB77E1" w:rsidP="00590B6A">
      <w:pPr>
        <w:spacing w:after="0" w:line="240" w:lineRule="auto"/>
        <w:ind w:left="0" w:firstLine="0"/>
        <w:rPr>
          <w:rFonts w:asciiTheme="minorHAnsi" w:hAnsiTheme="minorHAnsi" w:cstheme="minorHAnsi"/>
        </w:rPr>
      </w:pPr>
    </w:p>
    <w:p w14:paraId="13B274D9" w14:textId="502CF6C1" w:rsidR="00FB77E1" w:rsidRPr="00246F51" w:rsidRDefault="00FB77E1" w:rsidP="00FB77E1">
      <w:pPr>
        <w:spacing w:after="0" w:line="240" w:lineRule="auto"/>
        <w:ind w:left="0" w:firstLine="0"/>
        <w:rPr>
          <w:rFonts w:asciiTheme="minorHAnsi" w:hAnsiTheme="minorHAnsi" w:cstheme="minorHAnsi"/>
        </w:rPr>
      </w:pPr>
      <w:r>
        <w:rPr>
          <w:rFonts w:asciiTheme="minorHAnsi" w:hAnsiTheme="minorHAnsi" w:cstheme="minorHAnsi"/>
        </w:rPr>
        <w:t xml:space="preserve">Višino prispevka za interesno dejavnost študentov Upravnemu odboru </w:t>
      </w:r>
      <w:r w:rsidR="009F01FF">
        <w:rPr>
          <w:rFonts w:asciiTheme="minorHAnsi" w:hAnsiTheme="minorHAnsi" w:cstheme="minorHAnsi"/>
        </w:rPr>
        <w:t xml:space="preserve">Univerze v Mariboru </w:t>
      </w:r>
      <w:r>
        <w:rPr>
          <w:rFonts w:asciiTheme="minorHAnsi" w:hAnsiTheme="minorHAnsi" w:cstheme="minorHAnsi"/>
        </w:rPr>
        <w:t>predlaga Študentski svet UM na podlagi predloga Komisije za interesno dejavnost študentov UM.</w:t>
      </w:r>
    </w:p>
    <w:p w14:paraId="2C0106BC" w14:textId="5914CB1C" w:rsidR="0094682C" w:rsidRPr="00246F51" w:rsidRDefault="004A17E0" w:rsidP="009417EA">
      <w:pPr>
        <w:spacing w:after="0" w:line="240" w:lineRule="auto"/>
        <w:ind w:left="0" w:firstLine="0"/>
        <w:rPr>
          <w:rFonts w:asciiTheme="minorHAnsi" w:hAnsiTheme="minorHAnsi" w:cstheme="minorHAnsi"/>
        </w:rPr>
      </w:pPr>
      <w:r w:rsidRPr="00246F51">
        <w:rPr>
          <w:rFonts w:asciiTheme="minorHAnsi" w:hAnsiTheme="minorHAnsi" w:cstheme="minorHAnsi"/>
        </w:rPr>
        <w:t xml:space="preserve">Višino </w:t>
      </w:r>
      <w:r w:rsidR="005E4BD5">
        <w:rPr>
          <w:rFonts w:asciiTheme="minorHAnsi" w:hAnsiTheme="minorHAnsi" w:cstheme="minorHAnsi"/>
        </w:rPr>
        <w:t>članarine</w:t>
      </w:r>
      <w:r w:rsidR="005E4BD5" w:rsidRPr="00246F51">
        <w:rPr>
          <w:rFonts w:asciiTheme="minorHAnsi" w:hAnsiTheme="minorHAnsi" w:cstheme="minorHAnsi"/>
        </w:rPr>
        <w:t xml:space="preserve"> </w:t>
      </w:r>
      <w:r w:rsidRPr="00246F51">
        <w:rPr>
          <w:rFonts w:asciiTheme="minorHAnsi" w:hAnsiTheme="minorHAnsi" w:cstheme="minorHAnsi"/>
        </w:rPr>
        <w:t xml:space="preserve">za </w:t>
      </w:r>
      <w:r w:rsidR="009F01FF">
        <w:rPr>
          <w:rFonts w:asciiTheme="minorHAnsi" w:hAnsiTheme="minorHAnsi" w:cstheme="minorHAnsi"/>
        </w:rPr>
        <w:t xml:space="preserve">Univerzitetno knjižnico Maribor in </w:t>
      </w:r>
      <w:r w:rsidR="00CD18F9">
        <w:rPr>
          <w:rFonts w:asciiTheme="minorHAnsi" w:hAnsiTheme="minorHAnsi" w:cstheme="minorHAnsi"/>
        </w:rPr>
        <w:t xml:space="preserve">ostale </w:t>
      </w:r>
      <w:r w:rsidRPr="00246F51">
        <w:rPr>
          <w:rFonts w:asciiTheme="minorHAnsi" w:hAnsiTheme="minorHAnsi" w:cstheme="minorHAnsi"/>
        </w:rPr>
        <w:t xml:space="preserve">knjižnice </w:t>
      </w:r>
      <w:r w:rsidR="0095146D">
        <w:rPr>
          <w:rFonts w:asciiTheme="minorHAnsi" w:hAnsiTheme="minorHAnsi" w:cstheme="minorHAnsi"/>
        </w:rPr>
        <w:t xml:space="preserve">Univerze v Mariboru </w:t>
      </w:r>
      <w:r w:rsidRPr="00246F51">
        <w:rPr>
          <w:rFonts w:asciiTheme="minorHAnsi" w:hAnsiTheme="minorHAnsi" w:cstheme="minorHAnsi"/>
        </w:rPr>
        <w:t xml:space="preserve">Upravnemu odboru </w:t>
      </w:r>
      <w:r w:rsidR="00661EF0" w:rsidRPr="00246F51">
        <w:rPr>
          <w:rFonts w:asciiTheme="minorHAnsi" w:hAnsiTheme="minorHAnsi" w:cstheme="minorHAnsi"/>
        </w:rPr>
        <w:t xml:space="preserve">predlaga </w:t>
      </w:r>
      <w:r w:rsidRPr="00246F51">
        <w:rPr>
          <w:rFonts w:asciiTheme="minorHAnsi" w:hAnsiTheme="minorHAnsi" w:cstheme="minorHAnsi"/>
        </w:rPr>
        <w:t>ravnatelj UKM</w:t>
      </w:r>
      <w:r w:rsidR="00CB0644" w:rsidRPr="00246F51">
        <w:rPr>
          <w:rFonts w:asciiTheme="minorHAnsi" w:hAnsiTheme="minorHAnsi" w:cstheme="minorHAnsi"/>
        </w:rPr>
        <w:t xml:space="preserve"> na predlog Komisije za knjižnični sistem</w:t>
      </w:r>
      <w:r w:rsidR="002C1E1E" w:rsidRPr="00246F51">
        <w:rPr>
          <w:rFonts w:asciiTheme="minorHAnsi" w:hAnsiTheme="minorHAnsi" w:cstheme="minorHAnsi"/>
        </w:rPr>
        <w:t>.</w:t>
      </w:r>
      <w:r w:rsidRPr="00246F51">
        <w:rPr>
          <w:rFonts w:asciiTheme="minorHAnsi" w:hAnsiTheme="minorHAnsi" w:cstheme="minorHAnsi"/>
        </w:rPr>
        <w:t xml:space="preserve"> </w:t>
      </w:r>
    </w:p>
    <w:p w14:paraId="3E6C18CA" w14:textId="7966022B" w:rsidR="0094682C" w:rsidRPr="00246F51" w:rsidRDefault="0094682C" w:rsidP="00622BF9">
      <w:pPr>
        <w:spacing w:after="0" w:line="240" w:lineRule="auto"/>
        <w:ind w:left="0" w:firstLine="0"/>
        <w:jc w:val="left"/>
        <w:rPr>
          <w:rFonts w:asciiTheme="minorHAnsi" w:hAnsiTheme="minorHAnsi" w:cstheme="minorHAnsi"/>
        </w:rPr>
      </w:pPr>
    </w:p>
    <w:p w14:paraId="52394F19" w14:textId="6BBE1781" w:rsidR="002C1E1E" w:rsidRPr="00246F51" w:rsidRDefault="002C1E1E"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Vsi predlogi morajo biti posredovani </w:t>
      </w:r>
      <w:r w:rsidR="003164F0" w:rsidRPr="00246F51">
        <w:rPr>
          <w:rFonts w:asciiTheme="minorHAnsi" w:hAnsiTheme="minorHAnsi" w:cstheme="minorHAnsi"/>
        </w:rPr>
        <w:t xml:space="preserve">strokovni službi rektorata </w:t>
      </w:r>
      <w:r w:rsidRPr="00246F51">
        <w:rPr>
          <w:rFonts w:asciiTheme="minorHAnsi" w:hAnsiTheme="minorHAnsi" w:cstheme="minorHAnsi"/>
        </w:rPr>
        <w:t xml:space="preserve">najkasneje do 15. </w:t>
      </w:r>
      <w:r w:rsidR="001C154D">
        <w:rPr>
          <w:rFonts w:asciiTheme="minorHAnsi" w:hAnsiTheme="minorHAnsi" w:cstheme="minorHAnsi"/>
        </w:rPr>
        <w:t>novembra</w:t>
      </w:r>
      <w:r w:rsidRPr="00246F51">
        <w:rPr>
          <w:rFonts w:asciiTheme="minorHAnsi" w:hAnsiTheme="minorHAnsi" w:cstheme="minorHAnsi"/>
        </w:rPr>
        <w:t xml:space="preserve"> tekočega študijskega leta za prihodnje študijsko leto.</w:t>
      </w:r>
    </w:p>
    <w:p w14:paraId="0A31E298" w14:textId="488A056F" w:rsidR="0094682C" w:rsidRPr="00246F51" w:rsidRDefault="0094682C" w:rsidP="00622BF9">
      <w:pPr>
        <w:spacing w:after="0" w:line="240" w:lineRule="auto"/>
        <w:ind w:left="0" w:firstLine="0"/>
        <w:rPr>
          <w:rFonts w:asciiTheme="minorHAnsi" w:hAnsiTheme="minorHAnsi" w:cstheme="minorHAnsi"/>
        </w:rPr>
      </w:pPr>
    </w:p>
    <w:p w14:paraId="18B3E800" w14:textId="0DC0E7F0" w:rsidR="0094682C" w:rsidRDefault="00191153" w:rsidP="00EE1338">
      <w:pPr>
        <w:spacing w:after="0" w:line="240" w:lineRule="auto"/>
        <w:ind w:left="-5"/>
        <w:rPr>
          <w:rFonts w:asciiTheme="minorHAnsi" w:hAnsiTheme="minorHAnsi" w:cstheme="minorHAnsi"/>
        </w:rPr>
      </w:pPr>
      <w:r w:rsidRPr="00246F51">
        <w:rPr>
          <w:rFonts w:asciiTheme="minorHAnsi" w:hAnsiTheme="minorHAnsi" w:cstheme="minorHAnsi"/>
        </w:rPr>
        <w:t xml:space="preserve">Višino </w:t>
      </w:r>
      <w:r w:rsidR="005E4BD5">
        <w:rPr>
          <w:rFonts w:asciiTheme="minorHAnsi" w:hAnsiTheme="minorHAnsi" w:cstheme="minorHAnsi"/>
        </w:rPr>
        <w:t xml:space="preserve">prispevkov ob vpisu </w:t>
      </w:r>
      <w:r w:rsidRPr="00246F51">
        <w:rPr>
          <w:rFonts w:asciiTheme="minorHAnsi" w:hAnsiTheme="minorHAnsi" w:cstheme="minorHAnsi"/>
        </w:rPr>
        <w:t xml:space="preserve">za vsako študijsko leto določi Upravni odbor UM na predlog strokovnih služb rektorata. </w:t>
      </w:r>
    </w:p>
    <w:p w14:paraId="18F86A6E" w14:textId="77777777" w:rsidR="003376F3" w:rsidRPr="00246F51" w:rsidRDefault="003376F3" w:rsidP="00CD18F9">
      <w:pPr>
        <w:spacing w:after="0" w:line="240" w:lineRule="auto"/>
        <w:ind w:left="0" w:firstLine="0"/>
        <w:rPr>
          <w:rFonts w:asciiTheme="minorHAnsi" w:hAnsiTheme="minorHAnsi" w:cstheme="minorHAnsi"/>
        </w:rPr>
      </w:pPr>
    </w:p>
    <w:p w14:paraId="48D8030B" w14:textId="58AF48EA" w:rsidR="0094682C"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267DF589" w14:textId="73591E20" w:rsidR="002661B3" w:rsidRPr="00FF68E5" w:rsidRDefault="002661B3"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7A0E13" w:rsidRPr="00246F51">
        <w:rPr>
          <w:rFonts w:asciiTheme="minorHAnsi" w:hAnsiTheme="minorHAnsi" w:cstheme="minorHAnsi"/>
        </w:rPr>
        <w:t>ostali</w:t>
      </w:r>
      <w:r w:rsidR="00E24E07" w:rsidRPr="00246F51">
        <w:rPr>
          <w:rFonts w:asciiTheme="minorHAnsi" w:hAnsiTheme="minorHAnsi" w:cstheme="minorHAnsi"/>
        </w:rPr>
        <w:t xml:space="preserve"> </w:t>
      </w:r>
      <w:r w:rsidRPr="00246F51">
        <w:rPr>
          <w:rFonts w:asciiTheme="minorHAnsi" w:hAnsiTheme="minorHAnsi" w:cstheme="minorHAnsi"/>
        </w:rPr>
        <w:t>prispevk</w:t>
      </w:r>
      <w:r w:rsidR="007A0E13" w:rsidRPr="00246F51">
        <w:rPr>
          <w:rFonts w:asciiTheme="minorHAnsi" w:hAnsiTheme="minorHAnsi" w:cstheme="minorHAnsi"/>
        </w:rPr>
        <w:t xml:space="preserve">i </w:t>
      </w:r>
      <w:r w:rsidR="000F10B5" w:rsidRPr="00246F51">
        <w:rPr>
          <w:rFonts w:asciiTheme="minorHAnsi" w:hAnsiTheme="minorHAnsi" w:cstheme="minorHAnsi"/>
        </w:rPr>
        <w:t>za študij</w:t>
      </w:r>
      <w:r w:rsidR="00E24E07" w:rsidRPr="00246F51">
        <w:rPr>
          <w:rFonts w:asciiTheme="minorHAnsi" w:hAnsiTheme="minorHAnsi" w:cstheme="minorHAnsi"/>
        </w:rPr>
        <w:t xml:space="preserve"> in posamične storitve</w:t>
      </w:r>
      <w:r w:rsidRPr="00246F51">
        <w:rPr>
          <w:rFonts w:asciiTheme="minorHAnsi" w:hAnsiTheme="minorHAnsi" w:cstheme="minorHAnsi"/>
        </w:rPr>
        <w:t>)</w:t>
      </w:r>
    </w:p>
    <w:p w14:paraId="21F99BEF"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2DCF3E0" w14:textId="23897DF9" w:rsidR="00FE6717" w:rsidRDefault="00B03349"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Članice </w:t>
      </w:r>
      <w:r w:rsidR="00F36486" w:rsidRPr="00246F51">
        <w:rPr>
          <w:rFonts w:asciiTheme="minorHAnsi" w:hAnsiTheme="minorHAnsi" w:cstheme="minorHAnsi"/>
        </w:rPr>
        <w:t>UM</w:t>
      </w:r>
      <w:r w:rsidRPr="00246F51">
        <w:rPr>
          <w:rFonts w:asciiTheme="minorHAnsi" w:hAnsiTheme="minorHAnsi" w:cstheme="minorHAnsi"/>
        </w:rPr>
        <w:t xml:space="preserve"> lahko študentom zaračunavajo tudi druge prispevke za študij po študijskih programih z javno veljavnostjo, in sicer </w:t>
      </w:r>
      <w:r w:rsidR="004A17E0" w:rsidRPr="00246F51">
        <w:rPr>
          <w:rFonts w:asciiTheme="minorHAnsi" w:hAnsiTheme="minorHAnsi" w:cstheme="minorHAnsi"/>
        </w:rPr>
        <w:t xml:space="preserve">prispevek za kritje stroškov, povezanih z </w:t>
      </w:r>
      <w:r w:rsidR="00925FFA" w:rsidRPr="00246F51">
        <w:rPr>
          <w:rFonts w:asciiTheme="minorHAnsi" w:hAnsiTheme="minorHAnsi" w:cstheme="minorHAnsi"/>
        </w:rPr>
        <w:t>izvedbo študijskih obveznosti</w:t>
      </w:r>
      <w:r w:rsidR="004A17E0" w:rsidRPr="00246F51">
        <w:rPr>
          <w:rFonts w:asciiTheme="minorHAnsi" w:hAnsiTheme="minorHAnsi" w:cstheme="minorHAnsi"/>
        </w:rPr>
        <w:t xml:space="preserve"> na terenu in strokovnih ekskurzij</w:t>
      </w:r>
      <w:r w:rsidR="0083589B" w:rsidRPr="00246F51">
        <w:rPr>
          <w:rFonts w:asciiTheme="minorHAnsi" w:hAnsiTheme="minorHAnsi" w:cstheme="minorHAnsi"/>
        </w:rPr>
        <w:t>ah</w:t>
      </w:r>
      <w:r w:rsidR="004A17E0" w:rsidRPr="00246F51">
        <w:rPr>
          <w:rFonts w:asciiTheme="minorHAnsi" w:hAnsiTheme="minorHAnsi" w:cstheme="minorHAnsi"/>
        </w:rPr>
        <w:t xml:space="preserve"> (prevoz, namestitve, ogledi, ipd.), prispevek za kritje stroškov, povezanih s posebnimi načini izvajanja študijskega p</w:t>
      </w:r>
      <w:r w:rsidR="0083589B" w:rsidRPr="00246F51">
        <w:rPr>
          <w:rFonts w:asciiTheme="minorHAnsi" w:hAnsiTheme="minorHAnsi" w:cstheme="minorHAnsi"/>
        </w:rPr>
        <w:t>rograma (</w:t>
      </w:r>
      <w:r w:rsidR="00661EF0" w:rsidRPr="00246F51">
        <w:rPr>
          <w:rFonts w:asciiTheme="minorHAnsi" w:hAnsiTheme="minorHAnsi" w:cstheme="minorHAnsi"/>
        </w:rPr>
        <w:t xml:space="preserve">npr. </w:t>
      </w:r>
      <w:r w:rsidR="0083589B" w:rsidRPr="00246F51">
        <w:rPr>
          <w:rFonts w:asciiTheme="minorHAnsi" w:hAnsiTheme="minorHAnsi" w:cstheme="minorHAnsi"/>
        </w:rPr>
        <w:t>izdelava e-gradiv ipd.; prispevek</w:t>
      </w:r>
      <w:r w:rsidR="0024794A" w:rsidRPr="00246F51">
        <w:rPr>
          <w:rFonts w:asciiTheme="minorHAnsi" w:hAnsiTheme="minorHAnsi" w:cstheme="minorHAnsi"/>
        </w:rPr>
        <w:t xml:space="preserve"> </w:t>
      </w:r>
      <w:r w:rsidR="00C6730D" w:rsidRPr="00246F51">
        <w:rPr>
          <w:rFonts w:asciiTheme="minorHAnsi" w:hAnsiTheme="minorHAnsi" w:cstheme="minorHAnsi"/>
        </w:rPr>
        <w:t>se lahko zaračuna</w:t>
      </w:r>
      <w:r w:rsidR="0024794A" w:rsidRPr="00246F51">
        <w:rPr>
          <w:rFonts w:asciiTheme="minorHAnsi" w:hAnsiTheme="minorHAnsi" w:cstheme="minorHAnsi"/>
        </w:rPr>
        <w:t xml:space="preserve"> na fakultetah, </w:t>
      </w:r>
      <w:r w:rsidR="004B4396" w:rsidRPr="00246F51">
        <w:rPr>
          <w:rFonts w:asciiTheme="minorHAnsi" w:hAnsiTheme="minorHAnsi" w:cstheme="minorHAnsi"/>
        </w:rPr>
        <w:t>na katerih</w:t>
      </w:r>
      <w:r w:rsidR="0024794A" w:rsidRPr="00246F51">
        <w:rPr>
          <w:rFonts w:asciiTheme="minorHAnsi" w:hAnsiTheme="minorHAnsi" w:cstheme="minorHAnsi"/>
        </w:rPr>
        <w:t xml:space="preserve"> izvajajo študijske programe, ki imajo takšen način izvedbe</w:t>
      </w:r>
      <w:r w:rsidR="005B7B74" w:rsidRPr="00246F51">
        <w:rPr>
          <w:rFonts w:asciiTheme="minorHAnsi" w:hAnsiTheme="minorHAnsi" w:cstheme="minorHAnsi"/>
        </w:rPr>
        <w:t xml:space="preserve"> akreditiran v študijskih programih</w:t>
      </w:r>
      <w:r w:rsidR="0047163A">
        <w:rPr>
          <w:rFonts w:asciiTheme="minorHAnsi" w:hAnsiTheme="minorHAnsi" w:cstheme="minorHAnsi"/>
        </w:rPr>
        <w:t xml:space="preserve"> </w:t>
      </w:r>
      <w:r w:rsidR="0047163A" w:rsidRPr="00CF1D25">
        <w:rPr>
          <w:rFonts w:asciiTheme="minorHAnsi" w:hAnsiTheme="minorHAnsi" w:cstheme="minorHAnsi"/>
        </w:rPr>
        <w:t>in je to povezano z d</w:t>
      </w:r>
      <w:r w:rsidR="000665A1" w:rsidRPr="00CF1D25">
        <w:rPr>
          <w:rFonts w:asciiTheme="minorHAnsi" w:hAnsiTheme="minorHAnsi" w:cstheme="minorHAnsi"/>
        </w:rPr>
        <w:t>ejanskimi materialnimi</w:t>
      </w:r>
      <w:r w:rsidR="0047163A" w:rsidRPr="00CF1D25">
        <w:rPr>
          <w:rFonts w:asciiTheme="minorHAnsi" w:hAnsiTheme="minorHAnsi" w:cstheme="minorHAnsi"/>
        </w:rPr>
        <w:t xml:space="preserve"> stroški</w:t>
      </w:r>
      <w:r w:rsidR="000665A1">
        <w:rPr>
          <w:rFonts w:asciiTheme="minorHAnsi" w:hAnsiTheme="minorHAnsi" w:cstheme="minorHAnsi"/>
        </w:rPr>
        <w:t xml:space="preserve"> fakultete</w:t>
      </w:r>
      <w:r w:rsidR="0083589B" w:rsidRPr="00246F51">
        <w:rPr>
          <w:rFonts w:asciiTheme="minorHAnsi" w:hAnsiTheme="minorHAnsi" w:cstheme="minorHAnsi"/>
        </w:rPr>
        <w:t>)</w:t>
      </w:r>
      <w:r w:rsidR="00C6730D" w:rsidRPr="00246F51">
        <w:rPr>
          <w:rFonts w:asciiTheme="minorHAnsi" w:hAnsiTheme="minorHAnsi" w:cstheme="minorHAnsi"/>
        </w:rPr>
        <w:t>,</w:t>
      </w:r>
      <w:r w:rsidR="00F50651" w:rsidRPr="00246F51">
        <w:rPr>
          <w:rFonts w:asciiTheme="minorHAnsi" w:hAnsiTheme="minorHAnsi" w:cstheme="minorHAnsi"/>
        </w:rPr>
        <w:t xml:space="preserve"> </w:t>
      </w:r>
      <w:r w:rsidR="004A17E0" w:rsidRPr="00246F51">
        <w:rPr>
          <w:rFonts w:asciiTheme="minorHAnsi" w:hAnsiTheme="minorHAnsi" w:cstheme="minorHAnsi"/>
        </w:rPr>
        <w:t xml:space="preserve">prispevek za kritje stroškov </w:t>
      </w:r>
      <w:r w:rsidRPr="00246F51">
        <w:rPr>
          <w:rFonts w:asciiTheme="minorHAnsi" w:hAnsiTheme="minorHAnsi" w:cstheme="minorHAnsi"/>
        </w:rPr>
        <w:t>izdaje posebne dokumentacije, vezane na strokovno p</w:t>
      </w:r>
      <w:r w:rsidR="00183333" w:rsidRPr="00246F51">
        <w:rPr>
          <w:rFonts w:asciiTheme="minorHAnsi" w:hAnsiTheme="minorHAnsi" w:cstheme="minorHAnsi"/>
        </w:rPr>
        <w:t>rakso</w:t>
      </w:r>
      <w:r w:rsidRPr="00246F51">
        <w:rPr>
          <w:rFonts w:asciiTheme="minorHAnsi" w:hAnsiTheme="minorHAnsi" w:cstheme="minorHAnsi"/>
        </w:rPr>
        <w:t xml:space="preserve"> posamezne članice </w:t>
      </w:r>
      <w:r w:rsidR="00F36486" w:rsidRPr="00246F51">
        <w:rPr>
          <w:rFonts w:asciiTheme="minorHAnsi" w:hAnsiTheme="minorHAnsi" w:cstheme="minorHAnsi"/>
        </w:rPr>
        <w:t>UM</w:t>
      </w:r>
      <w:r w:rsidRPr="00246F51">
        <w:rPr>
          <w:rFonts w:asciiTheme="minorHAnsi" w:hAnsiTheme="minorHAnsi" w:cstheme="minorHAnsi"/>
        </w:rPr>
        <w:t xml:space="preserve">, </w:t>
      </w:r>
      <w:r w:rsidR="004A17E0" w:rsidRPr="00246F51">
        <w:rPr>
          <w:rFonts w:asciiTheme="minorHAnsi" w:hAnsiTheme="minorHAnsi" w:cstheme="minorHAnsi"/>
        </w:rPr>
        <w:t xml:space="preserve">prispevek za kritje stroškov </w:t>
      </w:r>
      <w:r w:rsidR="000D54CC" w:rsidRPr="00246F51">
        <w:rPr>
          <w:rFonts w:asciiTheme="minorHAnsi" w:hAnsiTheme="minorHAnsi" w:cstheme="minorHAnsi"/>
        </w:rPr>
        <w:t xml:space="preserve">diplomiranja (mapa za diplomsko listno, …), </w:t>
      </w:r>
      <w:r w:rsidR="004A17E0" w:rsidRPr="00246F51">
        <w:rPr>
          <w:rFonts w:asciiTheme="minorHAnsi" w:hAnsiTheme="minorHAnsi" w:cstheme="minorHAnsi"/>
        </w:rPr>
        <w:t>izdaje dvojnikov listin in dokumentov, prispevek za kritje stroškov, povezanih z izvedbo</w:t>
      </w:r>
      <w:r w:rsidR="003B63B1">
        <w:rPr>
          <w:rFonts w:asciiTheme="minorHAnsi" w:hAnsiTheme="minorHAnsi" w:cstheme="minorHAnsi"/>
        </w:rPr>
        <w:t xml:space="preserve"> </w:t>
      </w:r>
      <w:r w:rsidR="004A17E0" w:rsidRPr="00246F51">
        <w:rPr>
          <w:rFonts w:asciiTheme="minorHAnsi" w:hAnsiTheme="minorHAnsi" w:cstheme="minorHAnsi"/>
        </w:rPr>
        <w:t>izpitov, izdajo potrdil, sklepov, mnenj</w:t>
      </w:r>
      <w:r w:rsidRPr="00246F51">
        <w:rPr>
          <w:rFonts w:asciiTheme="minorHAnsi" w:hAnsiTheme="minorHAnsi" w:cstheme="minorHAnsi"/>
        </w:rPr>
        <w:t xml:space="preserve"> in drugih stroškov</w:t>
      </w:r>
      <w:r w:rsidR="0083589B" w:rsidRPr="00246F51">
        <w:rPr>
          <w:rFonts w:asciiTheme="minorHAnsi" w:hAnsiTheme="minorHAnsi" w:cstheme="minorHAnsi"/>
        </w:rPr>
        <w:t>,</w:t>
      </w:r>
      <w:r w:rsidR="004A17E0" w:rsidRPr="00246F51">
        <w:rPr>
          <w:rFonts w:asciiTheme="minorHAnsi" w:hAnsiTheme="minorHAnsi" w:cstheme="minorHAnsi"/>
        </w:rPr>
        <w:t xml:space="preserve"> opredeljeni</w:t>
      </w:r>
      <w:r w:rsidR="0083589B" w:rsidRPr="00246F51">
        <w:rPr>
          <w:rFonts w:asciiTheme="minorHAnsi" w:hAnsiTheme="minorHAnsi" w:cstheme="minorHAnsi"/>
        </w:rPr>
        <w:t>h</w:t>
      </w:r>
      <w:r w:rsidR="004A17E0" w:rsidRPr="00246F51">
        <w:rPr>
          <w:rFonts w:asciiTheme="minorHAnsi" w:hAnsiTheme="minorHAnsi" w:cstheme="minorHAnsi"/>
        </w:rPr>
        <w:t xml:space="preserve"> v tarifnem delu </w:t>
      </w:r>
      <w:r w:rsidR="00212F8C" w:rsidRPr="00246F51">
        <w:rPr>
          <w:rFonts w:asciiTheme="minorHAnsi" w:hAnsiTheme="minorHAnsi" w:cstheme="minorHAnsi"/>
        </w:rPr>
        <w:t>te</w:t>
      </w:r>
      <w:r w:rsidR="00212F8C">
        <w:rPr>
          <w:rFonts w:asciiTheme="minorHAnsi" w:hAnsiTheme="minorHAnsi" w:cstheme="minorHAnsi"/>
        </w:rPr>
        <w:t>h</w:t>
      </w:r>
      <w:r w:rsidR="00212F8C" w:rsidRPr="00246F51">
        <w:rPr>
          <w:rFonts w:asciiTheme="minorHAnsi" w:hAnsiTheme="minorHAnsi" w:cstheme="minorHAnsi"/>
        </w:rPr>
        <w:t xml:space="preserve"> </w:t>
      </w:r>
      <w:r w:rsidR="004A17E0" w:rsidRPr="00246F51">
        <w:rPr>
          <w:rFonts w:asciiTheme="minorHAnsi" w:hAnsiTheme="minorHAnsi" w:cstheme="minorHAnsi"/>
        </w:rPr>
        <w:t xml:space="preserve">navodil. </w:t>
      </w:r>
    </w:p>
    <w:p w14:paraId="390E9A41" w14:textId="39E3303D" w:rsidR="00F4722E" w:rsidRDefault="00F4722E" w:rsidP="00622BF9">
      <w:pPr>
        <w:spacing w:after="0" w:line="240" w:lineRule="auto"/>
        <w:ind w:left="-5"/>
        <w:rPr>
          <w:rFonts w:asciiTheme="minorHAnsi" w:hAnsiTheme="minorHAnsi" w:cstheme="minorHAnsi"/>
        </w:rPr>
      </w:pPr>
    </w:p>
    <w:p w14:paraId="67C781F1" w14:textId="5CECEB08" w:rsidR="006D706D" w:rsidRDefault="006A14F8" w:rsidP="006A14F8">
      <w:pPr>
        <w:spacing w:after="0" w:line="240" w:lineRule="auto"/>
        <w:ind w:left="-5"/>
        <w:rPr>
          <w:rFonts w:asciiTheme="minorHAnsi" w:hAnsiTheme="minorHAnsi" w:cstheme="minorHAnsi"/>
        </w:rPr>
      </w:pPr>
      <w:r>
        <w:rPr>
          <w:rFonts w:asciiTheme="minorHAnsi" w:hAnsiTheme="minorHAnsi" w:cstheme="minorHAnsi"/>
        </w:rPr>
        <w:t xml:space="preserve">Prispevek podaljšanje veljavnosti storitev na članici plača posameznik ob izgubi statusa študenta ali najkasneje ob prijavi na opravljanje prve obveznosti v času, ko je brez statusa. </w:t>
      </w:r>
      <w:r w:rsidR="006D706D">
        <w:rPr>
          <w:rFonts w:asciiTheme="minorHAnsi" w:hAnsiTheme="minorHAnsi" w:cstheme="minorHAnsi"/>
        </w:rPr>
        <w:t xml:space="preserve">Prispevek za podaljšanje </w:t>
      </w:r>
      <w:r w:rsidR="006D706D">
        <w:rPr>
          <w:rFonts w:asciiTheme="minorHAnsi" w:hAnsiTheme="minorHAnsi" w:cstheme="minorHAnsi"/>
        </w:rPr>
        <w:lastRenderedPageBreak/>
        <w:t>veljavnosti storitev na članici za posameznike, ki so ostali brez statusa študenta in opravljajo posamezne obveznosti, vključuje:</w:t>
      </w:r>
    </w:p>
    <w:p w14:paraId="05F27111" w14:textId="631CC3E6" w:rsidR="007F459D" w:rsidRDefault="006D706D" w:rsidP="007F459D">
      <w:pPr>
        <w:pStyle w:val="Odstavekseznama"/>
        <w:numPr>
          <w:ilvl w:val="0"/>
          <w:numId w:val="46"/>
        </w:numPr>
        <w:spacing w:after="0" w:line="240" w:lineRule="auto"/>
        <w:rPr>
          <w:rFonts w:asciiTheme="minorHAnsi" w:hAnsiTheme="minorHAnsi" w:cstheme="minorHAnsi"/>
        </w:rPr>
      </w:pPr>
      <w:r w:rsidRPr="009417EA">
        <w:rPr>
          <w:rFonts w:asciiTheme="minorHAnsi" w:hAnsiTheme="minorHAnsi" w:cstheme="minorHAnsi"/>
        </w:rPr>
        <w:t xml:space="preserve">prispevek za uporabo </w:t>
      </w:r>
      <w:r w:rsidR="00641E46">
        <w:rPr>
          <w:rFonts w:asciiTheme="minorHAnsi" w:hAnsiTheme="minorHAnsi" w:cstheme="minorHAnsi"/>
        </w:rPr>
        <w:t xml:space="preserve">institucionalne </w:t>
      </w:r>
      <w:r w:rsidRPr="009417EA">
        <w:rPr>
          <w:rFonts w:asciiTheme="minorHAnsi" w:hAnsiTheme="minorHAnsi" w:cstheme="minorHAnsi"/>
        </w:rPr>
        <w:t xml:space="preserve">programske opreme, </w:t>
      </w:r>
    </w:p>
    <w:p w14:paraId="2C67DEA4" w14:textId="6CB27745" w:rsidR="002B70BC" w:rsidRDefault="006D706D" w:rsidP="00F33381">
      <w:pPr>
        <w:pStyle w:val="Odstavekseznama"/>
        <w:numPr>
          <w:ilvl w:val="0"/>
          <w:numId w:val="46"/>
        </w:numPr>
        <w:spacing w:after="0" w:line="240" w:lineRule="auto"/>
        <w:rPr>
          <w:rFonts w:asciiTheme="minorHAnsi" w:eastAsiaTheme="minorEastAsia" w:hAnsiTheme="minorHAnsi" w:cstheme="minorHAnsi"/>
          <w:color w:val="000000" w:themeColor="text1"/>
        </w:rPr>
      </w:pPr>
      <w:r w:rsidRPr="007F459D">
        <w:rPr>
          <w:rFonts w:asciiTheme="minorHAnsi" w:hAnsiTheme="minorHAnsi" w:cstheme="minorHAnsi"/>
        </w:rPr>
        <w:t xml:space="preserve">prispevek za študentski tutorski </w:t>
      </w:r>
      <w:proofErr w:type="spellStart"/>
      <w:r w:rsidRPr="007F459D">
        <w:rPr>
          <w:rFonts w:asciiTheme="minorHAnsi" w:hAnsiTheme="minorHAnsi" w:cstheme="minorHAnsi"/>
        </w:rPr>
        <w:t>sistem,</w:t>
      </w:r>
      <w:r w:rsidRPr="002B70BC">
        <w:rPr>
          <w:rFonts w:asciiTheme="minorHAnsi" w:hAnsiTheme="minorHAnsi" w:cstheme="minorHAnsi"/>
        </w:rPr>
        <w:t>prispevek</w:t>
      </w:r>
      <w:proofErr w:type="spellEnd"/>
      <w:r w:rsidRPr="002B70BC">
        <w:rPr>
          <w:rFonts w:asciiTheme="minorHAnsi" w:hAnsiTheme="minorHAnsi" w:cstheme="minorHAnsi"/>
        </w:rPr>
        <w:t xml:space="preserve"> za administrativne storitve članice</w:t>
      </w:r>
      <w:r w:rsidR="008279B2" w:rsidRPr="002B70BC">
        <w:rPr>
          <w:rFonts w:asciiTheme="minorHAnsi" w:eastAsiaTheme="minorEastAsia" w:hAnsiTheme="minorHAnsi" w:cstheme="minorHAnsi"/>
          <w:color w:val="000000" w:themeColor="text1"/>
        </w:rPr>
        <w:t xml:space="preserve"> v višini 1/</w:t>
      </w:r>
      <w:r w:rsidR="00D02312">
        <w:rPr>
          <w:rFonts w:asciiTheme="minorHAnsi" w:eastAsiaTheme="minorEastAsia" w:hAnsiTheme="minorHAnsi" w:cstheme="minorHAnsi"/>
          <w:color w:val="000000" w:themeColor="text1"/>
        </w:rPr>
        <w:t>2</w:t>
      </w:r>
      <w:r w:rsidR="008279B2" w:rsidRPr="002B70BC">
        <w:rPr>
          <w:rFonts w:asciiTheme="minorHAnsi" w:eastAsiaTheme="minorEastAsia" w:hAnsiTheme="minorHAnsi" w:cstheme="minorHAnsi"/>
          <w:color w:val="000000" w:themeColor="text1"/>
        </w:rPr>
        <w:t xml:space="preserve"> skupnega zneska prvih dveh postavk</w:t>
      </w:r>
      <w:r w:rsidR="002B70BC" w:rsidRPr="002B70BC">
        <w:rPr>
          <w:rFonts w:asciiTheme="minorHAnsi" w:eastAsiaTheme="minorEastAsia" w:hAnsiTheme="minorHAnsi" w:cstheme="minorHAnsi"/>
          <w:color w:val="000000" w:themeColor="text1"/>
        </w:rPr>
        <w:t>,</w:t>
      </w:r>
    </w:p>
    <w:p w14:paraId="697B8987" w14:textId="28CA62F4" w:rsidR="008A1308" w:rsidRPr="002B70BC" w:rsidRDefault="006D3F1B" w:rsidP="002B70BC">
      <w:pPr>
        <w:pStyle w:val="Odstavekseznama"/>
        <w:numPr>
          <w:ilvl w:val="0"/>
          <w:numId w:val="46"/>
        </w:numPr>
        <w:spacing w:after="0" w:line="240" w:lineRule="auto"/>
        <w:rPr>
          <w:rFonts w:asciiTheme="minorHAnsi" w:eastAsiaTheme="minorEastAsia" w:hAnsiTheme="minorHAnsi" w:cstheme="minorHAnsi"/>
          <w:color w:val="000000" w:themeColor="text1"/>
        </w:rPr>
      </w:pPr>
      <w:r w:rsidRPr="002B70BC">
        <w:rPr>
          <w:rFonts w:asciiTheme="minorHAnsi" w:eastAsiaTheme="minorEastAsia" w:hAnsiTheme="minorHAnsi" w:cstheme="minorHAnsi"/>
          <w:color w:val="000000" w:themeColor="text1"/>
        </w:rPr>
        <w:t>članarino za Univerzitetno knjižnico Maribor in knjižnice članic UM</w:t>
      </w:r>
      <w:r w:rsidR="002B70BC">
        <w:rPr>
          <w:rFonts w:asciiTheme="minorHAnsi" w:eastAsiaTheme="minorEastAsia" w:hAnsiTheme="minorHAnsi" w:cstheme="minorHAnsi"/>
          <w:color w:val="000000" w:themeColor="text1"/>
        </w:rPr>
        <w:t>.</w:t>
      </w:r>
    </w:p>
    <w:p w14:paraId="504910B4" w14:textId="77777777" w:rsidR="006D706D" w:rsidRDefault="006D706D" w:rsidP="00B32C81">
      <w:pPr>
        <w:spacing w:after="0" w:line="240" w:lineRule="auto"/>
        <w:ind w:left="0" w:firstLine="0"/>
        <w:rPr>
          <w:rFonts w:asciiTheme="minorHAnsi" w:hAnsiTheme="minorHAnsi" w:cstheme="minorHAnsi"/>
        </w:rPr>
      </w:pPr>
    </w:p>
    <w:p w14:paraId="50C05D1A" w14:textId="4E952BC9" w:rsidR="0094682C" w:rsidRPr="007B7D82" w:rsidRDefault="00F44C9A" w:rsidP="000D11FC">
      <w:pPr>
        <w:spacing w:after="0" w:line="240" w:lineRule="auto"/>
        <w:ind w:left="-5"/>
        <w:rPr>
          <w:rFonts w:asciiTheme="minorHAnsi" w:hAnsiTheme="minorHAnsi" w:cstheme="minorHAnsi"/>
          <w:color w:val="auto"/>
        </w:rPr>
      </w:pPr>
      <w:r w:rsidRPr="007B7D82">
        <w:rPr>
          <w:rFonts w:asciiTheme="minorHAnsi" w:hAnsiTheme="minorHAnsi" w:cstheme="minorHAnsi"/>
          <w:color w:val="auto"/>
        </w:rPr>
        <w:t xml:space="preserve">Potrdila, ki se izdajajo študentom s statusom v zvezi </w:t>
      </w:r>
      <w:r w:rsidR="005B7B74" w:rsidRPr="007B7D82">
        <w:rPr>
          <w:rFonts w:asciiTheme="minorHAnsi" w:hAnsiTheme="minorHAnsi" w:cstheme="minorHAnsi"/>
          <w:color w:val="auto"/>
        </w:rPr>
        <w:t>s</w:t>
      </w:r>
      <w:r w:rsidRPr="007B7D82">
        <w:rPr>
          <w:rFonts w:asciiTheme="minorHAnsi" w:hAnsiTheme="minorHAnsi" w:cstheme="minorHAnsi"/>
          <w:color w:val="auto"/>
        </w:rPr>
        <w:t xml:space="preserve"> študijem, se ne zaračunavajo.</w:t>
      </w:r>
      <w:r w:rsidR="007B1DE0" w:rsidRPr="007B7D82">
        <w:rPr>
          <w:rFonts w:asciiTheme="minorHAnsi" w:hAnsiTheme="minorHAnsi" w:cstheme="minorHAnsi"/>
          <w:color w:val="auto"/>
        </w:rPr>
        <w:t xml:space="preserve"> Prav tako se </w:t>
      </w:r>
      <w:r w:rsidR="00484CDB" w:rsidRPr="007B7D82">
        <w:rPr>
          <w:rFonts w:asciiTheme="minorHAnsi" w:hAnsiTheme="minorHAnsi" w:cstheme="minorHAnsi"/>
          <w:color w:val="auto"/>
        </w:rPr>
        <w:t xml:space="preserve">ne zaračunava izdajanje odločb </w:t>
      </w:r>
      <w:r w:rsidR="00AA3F1B" w:rsidRPr="007B7D82">
        <w:rPr>
          <w:rFonts w:asciiTheme="minorHAnsi" w:hAnsiTheme="minorHAnsi" w:cstheme="minorHAnsi"/>
          <w:color w:val="auto"/>
        </w:rPr>
        <w:t>študentom</w:t>
      </w:r>
      <w:r w:rsidR="006C67E1" w:rsidRPr="007B7D82">
        <w:rPr>
          <w:rFonts w:asciiTheme="minorHAnsi" w:hAnsiTheme="minorHAnsi" w:cstheme="minorHAnsi"/>
          <w:color w:val="auto"/>
        </w:rPr>
        <w:t xml:space="preserve"> </w:t>
      </w:r>
      <w:r w:rsidR="00222BDE" w:rsidRPr="007B7D82">
        <w:rPr>
          <w:rFonts w:asciiTheme="minorHAnsi" w:hAnsiTheme="minorHAnsi" w:cstheme="minorHAnsi"/>
          <w:color w:val="auto"/>
        </w:rPr>
        <w:t>za pridobitev statusa</w:t>
      </w:r>
      <w:r w:rsidR="00092CC8" w:rsidRPr="007B7D82">
        <w:rPr>
          <w:rFonts w:asciiTheme="minorHAnsi" w:hAnsiTheme="minorHAnsi" w:cstheme="minorHAnsi"/>
          <w:color w:val="auto"/>
        </w:rPr>
        <w:t xml:space="preserve"> </w:t>
      </w:r>
      <w:r w:rsidR="000410D2" w:rsidRPr="007B7D82">
        <w:rPr>
          <w:rFonts w:asciiTheme="minorHAnsi" w:hAnsiTheme="minorHAnsi" w:cstheme="minorHAnsi"/>
          <w:color w:val="auto"/>
        </w:rPr>
        <w:t xml:space="preserve">študenta s posebnimi potrebami </w:t>
      </w:r>
      <w:r w:rsidR="005B2F9F" w:rsidRPr="007B7D82">
        <w:rPr>
          <w:rFonts w:asciiTheme="minorHAnsi" w:hAnsiTheme="minorHAnsi" w:cstheme="minorHAnsi"/>
          <w:color w:val="auto"/>
        </w:rPr>
        <w:t xml:space="preserve">v skladu s </w:t>
      </w:r>
      <w:r w:rsidR="0098579C" w:rsidRPr="007B7D82">
        <w:rPr>
          <w:rFonts w:asciiTheme="minorHAnsi" w:hAnsiTheme="minorHAnsi" w:cstheme="minorHAnsi"/>
          <w:color w:val="auto"/>
        </w:rPr>
        <w:t>p</w:t>
      </w:r>
      <w:r w:rsidR="006C67E1" w:rsidRPr="007B7D82">
        <w:rPr>
          <w:rFonts w:asciiTheme="minorHAnsi" w:hAnsiTheme="minorHAnsi" w:cstheme="minorHAnsi"/>
          <w:color w:val="auto"/>
        </w:rPr>
        <w:t>ravilnikom</w:t>
      </w:r>
      <w:r w:rsidR="0098579C" w:rsidRPr="007B7D82">
        <w:rPr>
          <w:rFonts w:asciiTheme="minorHAnsi" w:hAnsiTheme="minorHAnsi" w:cstheme="minorHAnsi"/>
          <w:color w:val="auto"/>
        </w:rPr>
        <w:t xml:space="preserve">, ki </w:t>
      </w:r>
      <w:r w:rsidR="00086C56" w:rsidRPr="007B7D82">
        <w:rPr>
          <w:rFonts w:asciiTheme="minorHAnsi" w:hAnsiTheme="minorHAnsi" w:cstheme="minorHAnsi"/>
          <w:color w:val="auto"/>
        </w:rPr>
        <w:t>na Univerzi v Mariboru</w:t>
      </w:r>
      <w:r w:rsidR="000D11FC" w:rsidRPr="007B7D82">
        <w:rPr>
          <w:rFonts w:asciiTheme="minorHAnsi" w:hAnsiTheme="minorHAnsi" w:cstheme="minorHAnsi"/>
          <w:color w:val="auto"/>
        </w:rPr>
        <w:t xml:space="preserve"> </w:t>
      </w:r>
      <w:r w:rsidR="0098579C" w:rsidRPr="007B7D82">
        <w:rPr>
          <w:rFonts w:asciiTheme="minorHAnsi" w:hAnsiTheme="minorHAnsi" w:cstheme="minorHAnsi"/>
          <w:color w:val="auto"/>
        </w:rPr>
        <w:t>ureja</w:t>
      </w:r>
      <w:r w:rsidR="006C67E1" w:rsidRPr="007B7D82">
        <w:rPr>
          <w:rFonts w:asciiTheme="minorHAnsi" w:hAnsiTheme="minorHAnsi" w:cstheme="minorHAnsi"/>
          <w:color w:val="auto"/>
        </w:rPr>
        <w:t xml:space="preserve"> študij študentov </w:t>
      </w:r>
      <w:r w:rsidR="000410D2" w:rsidRPr="007B7D82">
        <w:rPr>
          <w:rFonts w:asciiTheme="minorHAnsi" w:hAnsiTheme="minorHAnsi" w:cstheme="minorHAnsi"/>
          <w:color w:val="auto"/>
        </w:rPr>
        <w:t>s posebnimi potrebami</w:t>
      </w:r>
      <w:r w:rsidR="002566B8" w:rsidRPr="007B7D82">
        <w:rPr>
          <w:rFonts w:asciiTheme="minorHAnsi" w:hAnsiTheme="minorHAnsi" w:cstheme="minorHAnsi"/>
          <w:color w:val="auto"/>
        </w:rPr>
        <w:t>, saj gre v teh primerih za posebne okoliščine</w:t>
      </w:r>
      <w:r w:rsidR="00F644AE" w:rsidRPr="007B7D82">
        <w:rPr>
          <w:rFonts w:asciiTheme="minorHAnsi" w:hAnsiTheme="minorHAnsi" w:cstheme="minorHAnsi"/>
          <w:color w:val="auto"/>
        </w:rPr>
        <w:t>,</w:t>
      </w:r>
      <w:r w:rsidR="002566B8" w:rsidRPr="007B7D82">
        <w:rPr>
          <w:rFonts w:asciiTheme="minorHAnsi" w:hAnsiTheme="minorHAnsi" w:cstheme="minorHAnsi"/>
          <w:color w:val="auto"/>
        </w:rPr>
        <w:t xml:space="preserve"> na katere posameznik </w:t>
      </w:r>
      <w:r w:rsidR="00E52580" w:rsidRPr="007B7D82">
        <w:rPr>
          <w:rFonts w:asciiTheme="minorHAnsi" w:hAnsiTheme="minorHAnsi" w:cstheme="minorHAnsi"/>
          <w:color w:val="auto"/>
        </w:rPr>
        <w:t>nima vpliva</w:t>
      </w:r>
      <w:r w:rsidR="00AB653F" w:rsidRPr="007B7D82">
        <w:rPr>
          <w:rFonts w:asciiTheme="minorHAnsi" w:hAnsiTheme="minorHAnsi" w:cstheme="minorHAnsi"/>
          <w:color w:val="auto"/>
        </w:rPr>
        <w:t>.</w:t>
      </w:r>
    </w:p>
    <w:p w14:paraId="71A86F55" w14:textId="0AD74957" w:rsidR="000567C0" w:rsidRPr="007B7D82" w:rsidRDefault="000567C0" w:rsidP="00622BF9">
      <w:pPr>
        <w:spacing w:after="0" w:line="240" w:lineRule="auto"/>
        <w:ind w:left="-5"/>
        <w:rPr>
          <w:rFonts w:asciiTheme="minorHAnsi" w:hAnsiTheme="minorHAnsi" w:cstheme="minorHAnsi"/>
          <w:color w:val="auto"/>
        </w:rPr>
      </w:pPr>
    </w:p>
    <w:p w14:paraId="1AF77796" w14:textId="50AB2149" w:rsidR="000567C0" w:rsidRPr="00246F51" w:rsidRDefault="000567C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Univerza oz. njene članice lahko zaračunavajo prispevke za ostale </w:t>
      </w:r>
      <w:r w:rsidR="00DA0E7A" w:rsidRPr="00246F51">
        <w:rPr>
          <w:rFonts w:asciiTheme="minorHAnsi" w:hAnsiTheme="minorHAnsi" w:cstheme="minorHAnsi"/>
        </w:rPr>
        <w:t>posamične storitve po s</w:t>
      </w:r>
      <w:r w:rsidRPr="00246F51">
        <w:rPr>
          <w:rFonts w:asciiTheme="minorHAnsi" w:hAnsiTheme="minorHAnsi" w:cstheme="minorHAnsi"/>
        </w:rPr>
        <w:t xml:space="preserve">klepu Upravnega odbora </w:t>
      </w:r>
      <w:r w:rsidR="00DA0E7A" w:rsidRPr="00246F51">
        <w:rPr>
          <w:rFonts w:asciiTheme="minorHAnsi" w:hAnsiTheme="minorHAnsi" w:cstheme="minorHAnsi"/>
        </w:rPr>
        <w:t>UM</w:t>
      </w:r>
      <w:r w:rsidRPr="00246F51">
        <w:rPr>
          <w:rFonts w:asciiTheme="minorHAnsi" w:hAnsiTheme="minorHAnsi" w:cstheme="minorHAnsi"/>
        </w:rPr>
        <w:t xml:space="preserve"> (npr. prispevek za kritje stroškov študijskega in strokovnega informiranja študentov idr.). </w:t>
      </w:r>
    </w:p>
    <w:p w14:paraId="39B51BA7" w14:textId="02F9EF00" w:rsidR="0094682C" w:rsidRPr="00246F51" w:rsidRDefault="0094682C" w:rsidP="00622BF9">
      <w:pPr>
        <w:spacing w:after="0" w:line="240" w:lineRule="auto"/>
        <w:ind w:left="0" w:firstLine="0"/>
        <w:jc w:val="left"/>
        <w:rPr>
          <w:rFonts w:asciiTheme="minorHAnsi" w:hAnsiTheme="minorHAnsi" w:cstheme="minorHAnsi"/>
        </w:rPr>
      </w:pPr>
    </w:p>
    <w:p w14:paraId="73F29C06" w14:textId="682ECA48" w:rsidR="0094682C"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3D588186" w14:textId="1C21BD92" w:rsidR="0094682C" w:rsidRPr="00FF68E5" w:rsidRDefault="002661B3"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 xml:space="preserve">(izračun opravljanja </w:t>
      </w:r>
      <w:r w:rsidR="00E12D19" w:rsidRPr="00246F51">
        <w:rPr>
          <w:rFonts w:asciiTheme="minorHAnsi" w:hAnsiTheme="minorHAnsi" w:cstheme="minorHAnsi"/>
        </w:rPr>
        <w:t xml:space="preserve">posameznih </w:t>
      </w:r>
      <w:r w:rsidRPr="00246F51">
        <w:rPr>
          <w:rFonts w:asciiTheme="minorHAnsi" w:hAnsiTheme="minorHAnsi" w:cstheme="minorHAnsi"/>
        </w:rPr>
        <w:t>študijskih obveznosti)</w:t>
      </w:r>
    </w:p>
    <w:p w14:paraId="2B481D1D" w14:textId="77777777" w:rsidR="002661B3" w:rsidRPr="00246F51" w:rsidRDefault="002661B3" w:rsidP="00622BF9">
      <w:pPr>
        <w:spacing w:after="0" w:line="240" w:lineRule="auto"/>
        <w:ind w:left="46" w:firstLine="0"/>
        <w:jc w:val="center"/>
        <w:rPr>
          <w:rFonts w:asciiTheme="minorHAnsi" w:hAnsiTheme="minorHAnsi" w:cstheme="minorHAnsi"/>
        </w:rPr>
      </w:pPr>
    </w:p>
    <w:p w14:paraId="076DC886" w14:textId="5F0533AD"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Stroški, povezani z izvajanjem </w:t>
      </w:r>
      <w:r w:rsidR="00436A19" w:rsidRPr="00246F51">
        <w:rPr>
          <w:rFonts w:asciiTheme="minorHAnsi" w:hAnsiTheme="minorHAnsi" w:cstheme="minorHAnsi"/>
        </w:rPr>
        <w:t xml:space="preserve">dela </w:t>
      </w:r>
      <w:r w:rsidRPr="00246F51">
        <w:rPr>
          <w:rFonts w:asciiTheme="minorHAnsi" w:hAnsiTheme="minorHAnsi" w:cstheme="minorHAnsi"/>
        </w:rPr>
        <w:t xml:space="preserve">študijskega programa na terenu in strokovnih ekskurzijah (prevoz, namestitve, ogledi, ipd.), se zaračunajo </w:t>
      </w:r>
      <w:r w:rsidR="005B7B74" w:rsidRPr="00246F51">
        <w:rPr>
          <w:rFonts w:asciiTheme="minorHAnsi" w:hAnsiTheme="minorHAnsi" w:cstheme="minorHAnsi"/>
        </w:rPr>
        <w:t xml:space="preserve">glede na </w:t>
      </w:r>
      <w:r w:rsidRPr="00246F51">
        <w:rPr>
          <w:rFonts w:asciiTheme="minorHAnsi" w:hAnsiTheme="minorHAnsi" w:cstheme="minorHAnsi"/>
        </w:rPr>
        <w:t>dejansk</w:t>
      </w:r>
      <w:r w:rsidR="005B7B74" w:rsidRPr="00246F51">
        <w:rPr>
          <w:rFonts w:asciiTheme="minorHAnsi" w:hAnsiTheme="minorHAnsi" w:cstheme="minorHAnsi"/>
        </w:rPr>
        <w:t>e</w:t>
      </w:r>
      <w:r w:rsidRPr="00246F51">
        <w:rPr>
          <w:rFonts w:asciiTheme="minorHAnsi" w:hAnsiTheme="minorHAnsi" w:cstheme="minorHAnsi"/>
        </w:rPr>
        <w:t xml:space="preserve"> strošk</w:t>
      </w:r>
      <w:r w:rsidR="005B7B74" w:rsidRPr="00246F51">
        <w:rPr>
          <w:rFonts w:asciiTheme="minorHAnsi" w:hAnsiTheme="minorHAnsi" w:cstheme="minorHAnsi"/>
        </w:rPr>
        <w:t>e</w:t>
      </w:r>
      <w:r w:rsidRPr="00246F51">
        <w:rPr>
          <w:rFonts w:asciiTheme="minorHAnsi" w:hAnsiTheme="minorHAnsi" w:cstheme="minorHAnsi"/>
        </w:rPr>
        <w:t xml:space="preserve"> udeleženca. Ti stroški ne smejo vključevati stroškov dela visokošolskih učiteljev in sodelavcev, lahko pa vključujejo njihove potne stroške, namestitve, vstopnine in druge z </w:t>
      </w:r>
      <w:r w:rsidR="00AE316C">
        <w:rPr>
          <w:rFonts w:asciiTheme="minorHAnsi" w:hAnsiTheme="minorHAnsi" w:cstheme="minorHAnsi"/>
        </w:rPr>
        <w:t>izvedbo</w:t>
      </w:r>
      <w:r w:rsidR="00AE316C" w:rsidRPr="00246F51">
        <w:rPr>
          <w:rFonts w:asciiTheme="minorHAnsi" w:hAnsiTheme="minorHAnsi" w:cstheme="minorHAnsi"/>
        </w:rPr>
        <w:t xml:space="preserve"> </w:t>
      </w:r>
      <w:r w:rsidRPr="00246F51">
        <w:rPr>
          <w:rFonts w:asciiTheme="minorHAnsi" w:hAnsiTheme="minorHAnsi" w:cstheme="minorHAnsi"/>
        </w:rPr>
        <w:t xml:space="preserve">povezane materialne stroške. </w:t>
      </w:r>
      <w:r w:rsidR="001419E0" w:rsidRPr="00246F51">
        <w:rPr>
          <w:rFonts w:asciiTheme="minorHAnsi" w:hAnsiTheme="minorHAnsi" w:cstheme="minorHAnsi"/>
        </w:rPr>
        <w:t>Med te stroške ne štejejo stroški zavarovanj.</w:t>
      </w:r>
    </w:p>
    <w:p w14:paraId="19B2842A"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084FDAC" w14:textId="45EB17D0"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Članice so dolžne pred izvedbo ekskurzij ali programa na terenu pripraviti </w:t>
      </w:r>
      <w:r w:rsidR="00EA0083" w:rsidRPr="00246F51">
        <w:rPr>
          <w:rFonts w:asciiTheme="minorHAnsi" w:hAnsiTheme="minorHAnsi" w:cstheme="minorHAnsi"/>
        </w:rPr>
        <w:t xml:space="preserve">izračun </w:t>
      </w:r>
      <w:r w:rsidRPr="00246F51">
        <w:rPr>
          <w:rFonts w:asciiTheme="minorHAnsi" w:hAnsiTheme="minorHAnsi" w:cstheme="minorHAnsi"/>
        </w:rPr>
        <w:t xml:space="preserve">stroškov, pri čemer morajo upoštevati postopke, predpisane z zakonom, ki ureja področje javnih naročil. </w:t>
      </w:r>
      <w:r w:rsidR="00EA0083" w:rsidRPr="00246F51">
        <w:rPr>
          <w:rFonts w:asciiTheme="minorHAnsi" w:hAnsiTheme="minorHAnsi" w:cstheme="minorHAnsi"/>
        </w:rPr>
        <w:t xml:space="preserve">Izračun </w:t>
      </w:r>
      <w:r w:rsidRPr="00246F51">
        <w:rPr>
          <w:rFonts w:asciiTheme="minorHAnsi" w:hAnsiTheme="minorHAnsi" w:cstheme="minorHAnsi"/>
        </w:rPr>
        <w:t xml:space="preserve">stroškov potrdi Poslovodni odbor članice. </w:t>
      </w:r>
    </w:p>
    <w:p w14:paraId="17C2F235" w14:textId="58911A3A" w:rsidR="0094682C" w:rsidRPr="00246F51" w:rsidRDefault="0094682C" w:rsidP="00622BF9">
      <w:pPr>
        <w:spacing w:after="0" w:line="240" w:lineRule="auto"/>
        <w:ind w:left="0" w:firstLine="0"/>
        <w:jc w:val="left"/>
        <w:rPr>
          <w:rFonts w:asciiTheme="minorHAnsi" w:hAnsiTheme="minorHAnsi" w:cstheme="minorHAnsi"/>
        </w:rPr>
      </w:pPr>
    </w:p>
    <w:p w14:paraId="4416D848" w14:textId="1EF4565A" w:rsidR="00F50651" w:rsidRPr="00246F51" w:rsidRDefault="004A17E0" w:rsidP="00622BF9">
      <w:pPr>
        <w:pStyle w:val="Naslov3"/>
        <w:numPr>
          <w:ilvl w:val="0"/>
          <w:numId w:val="26"/>
        </w:numPr>
        <w:spacing w:after="0" w:line="240" w:lineRule="auto"/>
        <w:ind w:right="748"/>
        <w:rPr>
          <w:rFonts w:asciiTheme="minorHAnsi" w:hAnsiTheme="minorHAnsi" w:cstheme="minorHAnsi"/>
        </w:rPr>
      </w:pPr>
      <w:r w:rsidRPr="00246F51">
        <w:rPr>
          <w:rFonts w:asciiTheme="minorHAnsi" w:hAnsiTheme="minorHAnsi" w:cstheme="minorHAnsi"/>
        </w:rPr>
        <w:t xml:space="preserve">člen </w:t>
      </w:r>
    </w:p>
    <w:p w14:paraId="2CD2A522" w14:textId="67D3D171" w:rsidR="0094682C" w:rsidRPr="00246F51" w:rsidRDefault="00C00249"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(plačilo zavarovanj)</w:t>
      </w:r>
    </w:p>
    <w:p w14:paraId="2815E6F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7B1FE4A" w14:textId="66FD5516" w:rsidR="00C85F81" w:rsidRPr="00246F51" w:rsidRDefault="004A17E0" w:rsidP="00622BF9">
      <w:pPr>
        <w:spacing w:after="0" w:line="240" w:lineRule="auto"/>
        <w:ind w:left="0" w:firstLine="0"/>
        <w:rPr>
          <w:rFonts w:asciiTheme="minorHAnsi" w:hAnsiTheme="minorHAnsi" w:cstheme="minorHAnsi"/>
        </w:rPr>
      </w:pPr>
      <w:r w:rsidRPr="00246F51">
        <w:rPr>
          <w:rFonts w:asciiTheme="minorHAnsi" w:hAnsiTheme="minorHAnsi" w:cstheme="minorHAnsi"/>
        </w:rPr>
        <w:t>Študenti, ki so vpisani v študijski program, ki zaradi praktičnega usposabljanja</w:t>
      </w:r>
      <w:r w:rsidR="0012089B" w:rsidRPr="00246F51">
        <w:rPr>
          <w:rFonts w:asciiTheme="minorHAnsi" w:hAnsiTheme="minorHAnsi" w:cstheme="minorHAnsi"/>
        </w:rPr>
        <w:t>, strokov</w:t>
      </w:r>
      <w:r w:rsidR="008B1E0B" w:rsidRPr="00246F51">
        <w:rPr>
          <w:rFonts w:asciiTheme="minorHAnsi" w:hAnsiTheme="minorHAnsi" w:cstheme="minorHAnsi"/>
        </w:rPr>
        <w:t>n</w:t>
      </w:r>
      <w:r w:rsidR="0012089B" w:rsidRPr="00246F51">
        <w:rPr>
          <w:rFonts w:asciiTheme="minorHAnsi" w:hAnsiTheme="minorHAnsi" w:cstheme="minorHAnsi"/>
        </w:rPr>
        <w:t>ih ekskurzij</w:t>
      </w:r>
      <w:r w:rsidRPr="00246F51">
        <w:rPr>
          <w:rFonts w:asciiTheme="minorHAnsi" w:hAnsiTheme="minorHAnsi" w:cstheme="minorHAnsi"/>
        </w:rPr>
        <w:t xml:space="preserve"> ali svoje narave zahteva posebna tveganja, morajo biti zavarovani skladno s predpisi Zakona o pokojninskem in invalidskem zavarovanju</w:t>
      </w:r>
      <w:r w:rsidR="008B1E0B" w:rsidRPr="00246F51">
        <w:rPr>
          <w:rFonts w:asciiTheme="minorHAnsi" w:hAnsiTheme="minorHAnsi" w:cstheme="minorHAnsi"/>
        </w:rPr>
        <w:t>.</w:t>
      </w:r>
    </w:p>
    <w:p w14:paraId="48450BE9" w14:textId="77777777" w:rsidR="00C85F81" w:rsidRPr="00246F51" w:rsidRDefault="00C85F81" w:rsidP="00622BF9">
      <w:pPr>
        <w:spacing w:after="0" w:line="240" w:lineRule="auto"/>
        <w:ind w:left="0" w:firstLine="0"/>
        <w:rPr>
          <w:rFonts w:asciiTheme="minorHAnsi" w:hAnsiTheme="minorHAnsi" w:cstheme="minorHAnsi"/>
        </w:rPr>
      </w:pPr>
    </w:p>
    <w:p w14:paraId="1C480565" w14:textId="0981C231" w:rsidR="00C85F81" w:rsidRPr="00246F51" w:rsidRDefault="003D579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Prispevke za plačilo zavarovanja za primer poškodbe pri delu in poklicne bolezni </w:t>
      </w:r>
      <w:r w:rsidR="00117D9A" w:rsidRPr="00246F51">
        <w:rPr>
          <w:rFonts w:asciiTheme="minorHAnsi" w:hAnsiTheme="minorHAnsi" w:cstheme="minorHAnsi"/>
        </w:rPr>
        <w:t xml:space="preserve">v letnem pavšalnem znesku, določenim s sklepom o določitvi prispevkov za posebne primere zavarovanj, </w:t>
      </w:r>
      <w:r w:rsidRPr="00246F51">
        <w:rPr>
          <w:rFonts w:asciiTheme="minorHAnsi" w:hAnsiTheme="minorHAnsi" w:cstheme="minorHAnsi"/>
        </w:rPr>
        <w:t xml:space="preserve">za študente pri praktičnem pouku, pri opravljanju proizvodnega dela ali delovne prakse in na strokovnih ekskurzijah, plačujejo </w:t>
      </w:r>
      <w:r w:rsidR="00496C7A" w:rsidRPr="00246F51">
        <w:rPr>
          <w:rFonts w:asciiTheme="minorHAnsi" w:hAnsiTheme="minorHAnsi" w:cstheme="minorHAnsi"/>
        </w:rPr>
        <w:t>fakultete</w:t>
      </w:r>
      <w:r w:rsidRPr="00246F51">
        <w:rPr>
          <w:rFonts w:asciiTheme="minorHAnsi" w:hAnsiTheme="minorHAnsi" w:cstheme="minorHAnsi"/>
        </w:rPr>
        <w:t>, ki zahtevajo oziroma organizirajo opravljanje takega dela in ekskurzij</w:t>
      </w:r>
      <w:r w:rsidR="00496C7A" w:rsidRPr="00246F51">
        <w:rPr>
          <w:rStyle w:val="Sprotnaopomba-sklic"/>
          <w:rFonts w:asciiTheme="minorHAnsi" w:hAnsiTheme="minorHAnsi" w:cstheme="minorHAnsi"/>
        </w:rPr>
        <w:footnoteReference w:id="1"/>
      </w:r>
      <w:r w:rsidR="0095760D" w:rsidRPr="00246F51">
        <w:rPr>
          <w:rFonts w:asciiTheme="minorHAnsi" w:hAnsiTheme="minorHAnsi" w:cstheme="minorHAnsi"/>
        </w:rPr>
        <w:t xml:space="preserve">. </w:t>
      </w:r>
    </w:p>
    <w:p w14:paraId="2E3BBB91" w14:textId="0366DD64" w:rsidR="0095760D" w:rsidRPr="00246F51" w:rsidRDefault="0095760D" w:rsidP="00622BF9">
      <w:pPr>
        <w:spacing w:after="0" w:line="240" w:lineRule="auto"/>
        <w:ind w:left="0" w:firstLine="0"/>
        <w:rPr>
          <w:rFonts w:asciiTheme="minorHAnsi" w:hAnsiTheme="minorHAnsi" w:cstheme="minorHAnsi"/>
        </w:rPr>
      </w:pPr>
      <w:r w:rsidRPr="00246F51">
        <w:rPr>
          <w:rFonts w:asciiTheme="minorHAnsi" w:hAnsiTheme="minorHAnsi" w:cstheme="minorHAnsi"/>
        </w:rPr>
        <w:t>Prispevke v letnem pavšalnem znesku za študente pri opravljanju proizvodnega dela oziroma delovne prakse, kadar so pri njih študentje na prostovoljnem praktičnem delu, plačujejo pravne in fizične osebe.</w:t>
      </w:r>
    </w:p>
    <w:p w14:paraId="6B495A01" w14:textId="3EBB3317" w:rsidR="0094682C" w:rsidRPr="00246F51" w:rsidRDefault="0094682C" w:rsidP="00622BF9">
      <w:pPr>
        <w:spacing w:after="0" w:line="240" w:lineRule="auto"/>
        <w:ind w:left="0" w:firstLine="0"/>
        <w:rPr>
          <w:rFonts w:asciiTheme="minorHAnsi" w:hAnsiTheme="minorHAnsi" w:cstheme="minorHAnsi"/>
        </w:rPr>
      </w:pPr>
    </w:p>
    <w:p w14:paraId="6A639DC5" w14:textId="3471FB24" w:rsidR="0094682C" w:rsidRPr="00246F51" w:rsidRDefault="004A17E0" w:rsidP="00622BF9">
      <w:pPr>
        <w:spacing w:after="0" w:line="240" w:lineRule="auto"/>
        <w:ind w:left="-5"/>
        <w:rPr>
          <w:rFonts w:asciiTheme="minorHAnsi" w:hAnsiTheme="minorHAnsi" w:cstheme="minorHAnsi"/>
          <w:b/>
        </w:rPr>
      </w:pPr>
      <w:bookmarkStart w:id="0" w:name="_Hlk65653139"/>
      <w:r w:rsidRPr="00246F51">
        <w:rPr>
          <w:rFonts w:asciiTheme="minorHAnsi" w:hAnsiTheme="minorHAnsi" w:cstheme="minorHAnsi"/>
        </w:rPr>
        <w:t>Članice lahko v utemeljenih primerih določijo, da morajo biti študenti določenega študijskega programa tudi nezgodno zavarovani zaradi posebnih tveganj pri študijskem procesu. Zavarovalno premijo za nezgodno zavarovanje v tem primeru plača študent pri kateri</w:t>
      </w:r>
      <w:r w:rsidR="00C85F81" w:rsidRPr="00246F51">
        <w:rPr>
          <w:rFonts w:asciiTheme="minorHAnsi" w:hAnsiTheme="minorHAnsi" w:cstheme="minorHAnsi"/>
        </w:rPr>
        <w:t xml:space="preserve"> </w:t>
      </w:r>
      <w:r w:rsidRPr="00246F51">
        <w:rPr>
          <w:rFonts w:asciiTheme="minorHAnsi" w:hAnsiTheme="minorHAnsi" w:cstheme="minorHAnsi"/>
        </w:rPr>
        <w:t>koli zasebni zavarovalnici</w:t>
      </w:r>
      <w:r w:rsidR="00EA0083" w:rsidRPr="00246F51">
        <w:rPr>
          <w:rFonts w:asciiTheme="minorHAnsi" w:hAnsiTheme="minorHAnsi" w:cstheme="minorHAnsi"/>
        </w:rPr>
        <w:t>;</w:t>
      </w:r>
      <w:r w:rsidRPr="00246F51">
        <w:rPr>
          <w:rFonts w:asciiTheme="minorHAnsi" w:hAnsiTheme="minorHAnsi" w:cstheme="minorHAnsi"/>
        </w:rPr>
        <w:t xml:space="preserve"> dokazilo o plačilu predloži ob vpisu.</w:t>
      </w:r>
      <w:r w:rsidRPr="00246F51">
        <w:rPr>
          <w:rFonts w:asciiTheme="minorHAnsi" w:hAnsiTheme="minorHAnsi" w:cstheme="minorHAnsi"/>
          <w:b/>
        </w:rPr>
        <w:t xml:space="preserve"> </w:t>
      </w:r>
    </w:p>
    <w:p w14:paraId="13BC54D2" w14:textId="4D311020" w:rsidR="00280310" w:rsidRPr="00246F51" w:rsidRDefault="00280310" w:rsidP="00622BF9">
      <w:pPr>
        <w:spacing w:after="0" w:line="240" w:lineRule="auto"/>
        <w:ind w:left="-5"/>
        <w:rPr>
          <w:rFonts w:asciiTheme="minorHAnsi" w:hAnsiTheme="minorHAnsi" w:cstheme="minorHAnsi"/>
        </w:rPr>
      </w:pPr>
    </w:p>
    <w:bookmarkEnd w:id="0"/>
    <w:p w14:paraId="7B07A073" w14:textId="0A030488" w:rsidR="0094682C" w:rsidRPr="00246F51" w:rsidRDefault="0094682C" w:rsidP="00622BF9">
      <w:pPr>
        <w:spacing w:after="0" w:line="240" w:lineRule="auto"/>
        <w:ind w:left="0" w:firstLine="0"/>
        <w:jc w:val="left"/>
        <w:rPr>
          <w:rFonts w:asciiTheme="minorHAnsi" w:hAnsiTheme="minorHAnsi" w:cstheme="minorHAnsi"/>
        </w:rPr>
      </w:pPr>
    </w:p>
    <w:p w14:paraId="455EC06C" w14:textId="5D79B642" w:rsidR="00C61B57" w:rsidRPr="00246F51" w:rsidRDefault="00C61B57"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lastRenderedPageBreak/>
        <w:t>člen</w:t>
      </w:r>
    </w:p>
    <w:p w14:paraId="6EA349D8" w14:textId="3A6810F1" w:rsidR="0094682C" w:rsidRPr="00246F51" w:rsidRDefault="00DC75D3"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(določi</w:t>
      </w:r>
      <w:r w:rsidR="00A1628E" w:rsidRPr="00246F51">
        <w:rPr>
          <w:rFonts w:asciiTheme="minorHAnsi" w:hAnsiTheme="minorHAnsi" w:cstheme="minorHAnsi"/>
        </w:rPr>
        <w:t xml:space="preserve">tev </w:t>
      </w:r>
      <w:r w:rsidR="005367F0" w:rsidRPr="00246F51">
        <w:rPr>
          <w:rFonts w:asciiTheme="minorHAnsi" w:hAnsiTheme="minorHAnsi" w:cstheme="minorHAnsi"/>
        </w:rPr>
        <w:t>višine</w:t>
      </w:r>
      <w:r w:rsidR="00A1628E" w:rsidRPr="00246F51">
        <w:rPr>
          <w:rFonts w:asciiTheme="minorHAnsi" w:hAnsiTheme="minorHAnsi" w:cstheme="minorHAnsi"/>
        </w:rPr>
        <w:t xml:space="preserve"> stroškov</w:t>
      </w:r>
      <w:r w:rsidR="005367F0" w:rsidRPr="00246F51">
        <w:rPr>
          <w:rFonts w:asciiTheme="minorHAnsi" w:hAnsiTheme="minorHAnsi" w:cstheme="minorHAnsi"/>
        </w:rPr>
        <w:t xml:space="preserve"> za posamezne dokumente)</w:t>
      </w:r>
    </w:p>
    <w:p w14:paraId="0954DD3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7B7DA5B" w14:textId="51A86C50"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Prispevek za kritje stroškov indeksa prakse in dnevnika mojstrske kmetije plačajo študenti </w:t>
      </w:r>
      <w:r w:rsidR="00DA6F04" w:rsidRPr="00246F51">
        <w:rPr>
          <w:rFonts w:asciiTheme="minorHAnsi" w:hAnsiTheme="minorHAnsi" w:cstheme="minorHAnsi"/>
        </w:rPr>
        <w:t xml:space="preserve">študijskih programov, ki </w:t>
      </w:r>
      <w:r w:rsidR="000D6C11" w:rsidRPr="00246F51">
        <w:rPr>
          <w:rFonts w:asciiTheme="minorHAnsi" w:hAnsiTheme="minorHAnsi" w:cstheme="minorHAnsi"/>
        </w:rPr>
        <w:t>predvidevajo takšno strokovno prakso, in sicer</w:t>
      </w:r>
      <w:r w:rsidRPr="00246F51">
        <w:rPr>
          <w:rFonts w:asciiTheme="minorHAnsi" w:hAnsiTheme="minorHAnsi" w:cstheme="minorHAnsi"/>
        </w:rPr>
        <w:t xml:space="preserve"> v višini stroškov izdelave dokumentov. </w:t>
      </w:r>
    </w:p>
    <w:p w14:paraId="03409833"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95531F6" w14:textId="5525BBD5"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Cena za izdajo dvojnika študentske izkaznice se določi na podlagi dejanskih stroškov, ki zajemajo stroške izdelave </w:t>
      </w:r>
      <w:r w:rsidR="00D8436B" w:rsidRPr="00246F51">
        <w:rPr>
          <w:rFonts w:asciiTheme="minorHAnsi" w:hAnsiTheme="minorHAnsi" w:cstheme="minorHAnsi"/>
        </w:rPr>
        <w:t xml:space="preserve">in </w:t>
      </w:r>
      <w:r w:rsidRPr="00246F51">
        <w:rPr>
          <w:rFonts w:asciiTheme="minorHAnsi" w:hAnsiTheme="minorHAnsi" w:cstheme="minorHAnsi"/>
        </w:rPr>
        <w:t>stroške dela</w:t>
      </w:r>
      <w:r w:rsidR="00D8436B" w:rsidRPr="00246F51">
        <w:rPr>
          <w:rFonts w:asciiTheme="minorHAnsi" w:hAnsiTheme="minorHAnsi" w:cstheme="minorHAnsi"/>
        </w:rPr>
        <w:t>,</w:t>
      </w:r>
      <w:r w:rsidRPr="00246F51">
        <w:rPr>
          <w:rFonts w:asciiTheme="minorHAnsi" w:hAnsiTheme="minorHAnsi" w:cstheme="minorHAnsi"/>
        </w:rPr>
        <w:t xml:space="preserve"> </w:t>
      </w:r>
      <w:r w:rsidR="00D8436B" w:rsidRPr="00246F51">
        <w:rPr>
          <w:rFonts w:asciiTheme="minorHAnsi" w:hAnsiTheme="minorHAnsi" w:cstheme="minorHAnsi"/>
        </w:rPr>
        <w:t xml:space="preserve">ter </w:t>
      </w:r>
      <w:r w:rsidRPr="00246F51">
        <w:rPr>
          <w:rFonts w:asciiTheme="minorHAnsi" w:hAnsiTheme="minorHAnsi" w:cstheme="minorHAnsi"/>
        </w:rPr>
        <w:t xml:space="preserve">je določena v tarifnem delu cenika UM. </w:t>
      </w:r>
    </w:p>
    <w:p w14:paraId="346A93C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7B49C06" w14:textId="1FEFF114" w:rsidR="0094682C" w:rsidRPr="00246F51" w:rsidRDefault="00C122AE" w:rsidP="00622BF9">
      <w:pPr>
        <w:spacing w:after="0" w:line="240" w:lineRule="auto"/>
        <w:ind w:left="-5"/>
        <w:rPr>
          <w:rFonts w:asciiTheme="minorHAnsi" w:hAnsiTheme="minorHAnsi" w:cstheme="minorHAnsi"/>
        </w:rPr>
      </w:pPr>
      <w:r w:rsidRPr="00246F51">
        <w:rPr>
          <w:rFonts w:asciiTheme="minorHAnsi" w:hAnsiTheme="minorHAnsi" w:cstheme="minorHAnsi"/>
        </w:rPr>
        <w:t>Upravna taksa se zaračunava za dokumente in v višini, kot jih določa Zakon o upravnih taksah</w:t>
      </w:r>
      <w:r w:rsidR="00751DBB" w:rsidRPr="00246F51">
        <w:rPr>
          <w:rFonts w:asciiTheme="minorHAnsi" w:hAnsiTheme="minorHAnsi" w:cstheme="minorHAnsi"/>
        </w:rPr>
        <w:t xml:space="preserve">. </w:t>
      </w:r>
      <w:r w:rsidR="004A17E0" w:rsidRPr="00246F51">
        <w:rPr>
          <w:rFonts w:asciiTheme="minorHAnsi" w:hAnsiTheme="minorHAnsi" w:cstheme="minorHAnsi"/>
        </w:rPr>
        <w:t xml:space="preserve">Za izdajo dvojnika diplome ali priloge k diplomi se na podlagi ugotovitvenega postopka predhodno izda sklep o izdaji dvojnika. </w:t>
      </w:r>
    </w:p>
    <w:p w14:paraId="353B62E3" w14:textId="42306BEE" w:rsidR="0094682C" w:rsidRPr="00246F51" w:rsidRDefault="0094682C" w:rsidP="00622BF9">
      <w:pPr>
        <w:spacing w:after="0" w:line="240" w:lineRule="auto"/>
        <w:ind w:left="0" w:firstLine="0"/>
        <w:jc w:val="left"/>
        <w:rPr>
          <w:rFonts w:asciiTheme="minorHAnsi" w:hAnsiTheme="minorHAnsi" w:cstheme="minorHAnsi"/>
        </w:rPr>
      </w:pPr>
    </w:p>
    <w:p w14:paraId="0FAF8168" w14:textId="5C033134" w:rsidR="00C61B57"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424D6D97" w14:textId="3D9EC9C6" w:rsidR="0094682C" w:rsidRPr="00246F51" w:rsidRDefault="000F10B5"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(pogoji za plačilo prispevkov za študij)</w:t>
      </w:r>
    </w:p>
    <w:p w14:paraId="5E52DB8D" w14:textId="65D98F7D" w:rsidR="00BF586E" w:rsidRPr="00246F51" w:rsidRDefault="00BF586E" w:rsidP="003073B3">
      <w:pPr>
        <w:spacing w:after="0" w:line="240" w:lineRule="auto"/>
        <w:ind w:left="0" w:firstLine="0"/>
        <w:rPr>
          <w:rFonts w:asciiTheme="minorHAnsi" w:hAnsiTheme="minorHAnsi" w:cstheme="minorHAnsi"/>
        </w:rPr>
      </w:pPr>
    </w:p>
    <w:p w14:paraId="6C940FA2" w14:textId="6F71EF4F" w:rsidR="003073B3" w:rsidRPr="003073B3" w:rsidRDefault="003073B3" w:rsidP="003073B3">
      <w:pPr>
        <w:spacing w:after="0" w:line="240" w:lineRule="auto"/>
        <w:ind w:left="0" w:firstLine="0"/>
        <w:rPr>
          <w:rFonts w:asciiTheme="minorHAnsi" w:hAnsiTheme="minorHAnsi" w:cstheme="minorHAnsi"/>
        </w:rPr>
      </w:pPr>
      <w:r w:rsidRPr="003073B3">
        <w:rPr>
          <w:rFonts w:asciiTheme="minorHAnsi" w:hAnsiTheme="minorHAnsi" w:cstheme="minorHAnsi"/>
        </w:rPr>
        <w:t xml:space="preserve">Študenti </w:t>
      </w:r>
      <w:r w:rsidR="003D5302">
        <w:rPr>
          <w:rFonts w:asciiTheme="minorHAnsi" w:hAnsiTheme="minorHAnsi" w:cstheme="minorHAnsi"/>
        </w:rPr>
        <w:t xml:space="preserve">in osebe brez statusa </w:t>
      </w:r>
      <w:r w:rsidRPr="003073B3">
        <w:rPr>
          <w:rFonts w:asciiTheme="minorHAnsi" w:hAnsiTheme="minorHAnsi" w:cstheme="minorHAnsi"/>
        </w:rPr>
        <w:t xml:space="preserve">plačajo </w:t>
      </w:r>
      <w:r w:rsidR="00986AB1">
        <w:rPr>
          <w:rFonts w:asciiTheme="minorHAnsi" w:hAnsiTheme="minorHAnsi" w:cstheme="minorHAnsi"/>
        </w:rPr>
        <w:t xml:space="preserve"> </w:t>
      </w:r>
      <w:r w:rsidRPr="003073B3">
        <w:rPr>
          <w:rFonts w:asciiTheme="minorHAnsi" w:hAnsiTheme="minorHAnsi" w:cstheme="minorHAnsi"/>
        </w:rPr>
        <w:t xml:space="preserve">komisijske izpite, medtem ko osebe brez statusa plačajo </w:t>
      </w:r>
      <w:r w:rsidR="00921829">
        <w:rPr>
          <w:rFonts w:asciiTheme="minorHAnsi" w:hAnsiTheme="minorHAnsi" w:cstheme="minorHAnsi"/>
        </w:rPr>
        <w:t xml:space="preserve">tudi </w:t>
      </w:r>
      <w:r w:rsidRPr="003073B3">
        <w:rPr>
          <w:rFonts w:asciiTheme="minorHAnsi" w:hAnsiTheme="minorHAnsi" w:cstheme="minorHAnsi"/>
        </w:rPr>
        <w:t xml:space="preserve">vse </w:t>
      </w:r>
      <w:r w:rsidR="003D5302">
        <w:rPr>
          <w:rFonts w:asciiTheme="minorHAnsi" w:hAnsiTheme="minorHAnsi" w:cstheme="minorHAnsi"/>
        </w:rPr>
        <w:t xml:space="preserve">ostale </w:t>
      </w:r>
      <w:r w:rsidRPr="003073B3">
        <w:rPr>
          <w:rFonts w:asciiTheme="minorHAnsi" w:hAnsiTheme="minorHAnsi" w:cstheme="minorHAnsi"/>
        </w:rPr>
        <w:t>pristope k izpitom in druge posamične storitve UM.</w:t>
      </w:r>
    </w:p>
    <w:p w14:paraId="7C36895D" w14:textId="77777777" w:rsidR="003073B3" w:rsidRDefault="003073B3" w:rsidP="003073B3">
      <w:pPr>
        <w:spacing w:after="0" w:line="240" w:lineRule="auto"/>
        <w:ind w:left="0" w:firstLine="0"/>
        <w:rPr>
          <w:rFonts w:asciiTheme="minorHAnsi" w:hAnsiTheme="minorHAnsi" w:cstheme="minorHAnsi"/>
        </w:rPr>
      </w:pPr>
    </w:p>
    <w:p w14:paraId="3C2F4E2E" w14:textId="6EEC599B" w:rsidR="003073B3" w:rsidRPr="003073B3" w:rsidRDefault="003073B3" w:rsidP="003073B3">
      <w:pPr>
        <w:spacing w:after="0" w:line="240" w:lineRule="auto"/>
        <w:ind w:left="0" w:firstLine="0"/>
        <w:rPr>
          <w:rFonts w:asciiTheme="minorHAnsi" w:hAnsiTheme="minorHAnsi" w:cstheme="minorHAnsi"/>
        </w:rPr>
      </w:pPr>
      <w:r w:rsidRPr="003073B3">
        <w:rPr>
          <w:rFonts w:asciiTheme="minorHAnsi" w:hAnsiTheme="minorHAnsi" w:cstheme="minorHAnsi"/>
        </w:rPr>
        <w:t xml:space="preserve">Študenti, ki opravljajo komisijske izpite z namenom višanja ocene, kot določata 15. in 27. člen Pravilnika o preverjanju in ocenjevanju znanja na Univerzi v Mariboru, imajo pravico do brezplačnega opravljanja komisijskega izpita v skladu s tretjim odstavkom tega člena. </w:t>
      </w:r>
    </w:p>
    <w:p w14:paraId="773209A5" w14:textId="77777777" w:rsidR="003073B3" w:rsidRDefault="003073B3" w:rsidP="003073B3">
      <w:pPr>
        <w:spacing w:after="0" w:line="240" w:lineRule="auto"/>
        <w:ind w:left="0" w:firstLine="0"/>
        <w:rPr>
          <w:rFonts w:asciiTheme="minorHAnsi" w:hAnsiTheme="minorHAnsi" w:cstheme="minorHAnsi"/>
        </w:rPr>
      </w:pPr>
    </w:p>
    <w:p w14:paraId="092ADEB4" w14:textId="37F75E62" w:rsidR="00BF586E" w:rsidRDefault="003073B3" w:rsidP="003073B3">
      <w:pPr>
        <w:spacing w:after="0" w:line="240" w:lineRule="auto"/>
        <w:ind w:left="0" w:firstLine="0"/>
        <w:rPr>
          <w:rFonts w:asciiTheme="minorHAnsi" w:hAnsiTheme="minorHAnsi" w:cstheme="minorHAnsi"/>
        </w:rPr>
      </w:pPr>
      <w:r w:rsidRPr="003073B3">
        <w:rPr>
          <w:rFonts w:asciiTheme="minorHAnsi" w:hAnsiTheme="minorHAnsi" w:cstheme="minorHAnsi"/>
        </w:rPr>
        <w:t>Število brezplačnih opravljanj komisijskega izpita iz prejšnjega odstavka tega člena se določi glede na čas trajanja (število letnikov) študijskega programa na posamezni stopnji študija tako, da za vsak letnik na posamezni stopnji študenti pridobijo pravico do dveh brezplačnih pristopov. Študenti lahko vse brezplačne pristope koristijo kadar</w:t>
      </w:r>
      <w:r w:rsidR="00296F5E">
        <w:rPr>
          <w:rFonts w:asciiTheme="minorHAnsi" w:hAnsiTheme="minorHAnsi" w:cstheme="minorHAnsi"/>
        </w:rPr>
        <w:t xml:space="preserve"> </w:t>
      </w:r>
      <w:r w:rsidRPr="003073B3">
        <w:rPr>
          <w:rFonts w:asciiTheme="minorHAnsi" w:hAnsiTheme="minorHAnsi" w:cstheme="minorHAnsi"/>
        </w:rPr>
        <w:t>koli v času študija na posamezni stopnji.</w:t>
      </w:r>
    </w:p>
    <w:p w14:paraId="1D67EF06" w14:textId="77777777" w:rsidR="003073B3" w:rsidRPr="00246F51" w:rsidRDefault="003073B3" w:rsidP="003073B3">
      <w:pPr>
        <w:spacing w:after="0" w:line="240" w:lineRule="auto"/>
        <w:ind w:left="0" w:firstLine="0"/>
        <w:jc w:val="left"/>
        <w:rPr>
          <w:rFonts w:asciiTheme="minorHAnsi" w:hAnsiTheme="minorHAnsi" w:cstheme="minorHAnsi"/>
        </w:rPr>
      </w:pPr>
    </w:p>
    <w:p w14:paraId="45523D98" w14:textId="5A6555CB" w:rsidR="0094682C" w:rsidRPr="00246F51" w:rsidRDefault="00C00A3B"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Posameznik, ki se prijavi na izpit, </w:t>
      </w:r>
      <w:r w:rsidR="00D8436B" w:rsidRPr="00246F51">
        <w:rPr>
          <w:rFonts w:asciiTheme="minorHAnsi" w:hAnsiTheme="minorHAnsi" w:cstheme="minorHAnsi"/>
        </w:rPr>
        <w:t xml:space="preserve">za katerega </w:t>
      </w:r>
      <w:r w:rsidRPr="00246F51">
        <w:rPr>
          <w:rFonts w:asciiTheme="minorHAnsi" w:hAnsiTheme="minorHAnsi" w:cstheme="minorHAnsi"/>
        </w:rPr>
        <w:t xml:space="preserve">je v skladu s cenikom </w:t>
      </w:r>
      <w:r w:rsidR="00D8436B" w:rsidRPr="00246F51">
        <w:rPr>
          <w:rFonts w:asciiTheme="minorHAnsi" w:hAnsiTheme="minorHAnsi" w:cstheme="minorHAnsi"/>
        </w:rPr>
        <w:t xml:space="preserve">UM predvideno </w:t>
      </w:r>
      <w:r w:rsidRPr="00246F51">
        <w:rPr>
          <w:rFonts w:asciiTheme="minorHAnsi" w:hAnsiTheme="minorHAnsi" w:cstheme="minorHAnsi"/>
        </w:rPr>
        <w:t>plač</w:t>
      </w:r>
      <w:r w:rsidR="00D8436B" w:rsidRPr="00246F51">
        <w:rPr>
          <w:rFonts w:asciiTheme="minorHAnsi" w:hAnsiTheme="minorHAnsi" w:cstheme="minorHAnsi"/>
        </w:rPr>
        <w:t>ilo</w:t>
      </w:r>
      <w:r w:rsidRPr="00246F51">
        <w:rPr>
          <w:rFonts w:asciiTheme="minorHAnsi" w:hAnsiTheme="minorHAnsi" w:cstheme="minorHAnsi"/>
        </w:rPr>
        <w:t xml:space="preserve">, tega ne plača, če se na podlagi dokazil ugotovi, da na izpit ni prišel iz opravičljivih razlogov ali ga je pravočasno odjavil, medtem ko </w:t>
      </w:r>
      <w:r w:rsidR="00D8436B" w:rsidRPr="00246F51">
        <w:rPr>
          <w:rFonts w:asciiTheme="minorHAnsi" w:hAnsiTheme="minorHAnsi" w:cstheme="minorHAnsi"/>
        </w:rPr>
        <w:t xml:space="preserve">je </w:t>
      </w:r>
      <w:r w:rsidRPr="00246F51">
        <w:rPr>
          <w:rFonts w:asciiTheme="minorHAnsi" w:hAnsiTheme="minorHAnsi" w:cstheme="minorHAnsi"/>
        </w:rPr>
        <w:t>tisti, ki brez opravičljivega razloga ne pristopi k izpitu na dan, ki je bil zanj določen, ali če izpita ne odjavi pravočasno, izpit dolž</w:t>
      </w:r>
      <w:r w:rsidR="00D8436B" w:rsidRPr="00246F51">
        <w:rPr>
          <w:rFonts w:asciiTheme="minorHAnsi" w:hAnsiTheme="minorHAnsi" w:cstheme="minorHAnsi"/>
        </w:rPr>
        <w:t>e</w:t>
      </w:r>
      <w:r w:rsidRPr="00246F51">
        <w:rPr>
          <w:rFonts w:asciiTheme="minorHAnsi" w:hAnsiTheme="minorHAnsi" w:cstheme="minorHAnsi"/>
        </w:rPr>
        <w:t xml:space="preserve">n plačati. </w:t>
      </w:r>
      <w:r w:rsidR="004A17E0" w:rsidRPr="00246F51">
        <w:rPr>
          <w:rFonts w:asciiTheme="minorHAnsi" w:hAnsiTheme="minorHAnsi" w:cstheme="minorHAnsi"/>
        </w:rPr>
        <w:t xml:space="preserve"> </w:t>
      </w:r>
    </w:p>
    <w:p w14:paraId="545A0302" w14:textId="77777777" w:rsidR="00C00A3B" w:rsidRPr="00246F51" w:rsidRDefault="00C00A3B" w:rsidP="00622BF9">
      <w:pPr>
        <w:spacing w:after="0" w:line="240" w:lineRule="auto"/>
        <w:ind w:left="-5"/>
        <w:rPr>
          <w:rFonts w:asciiTheme="minorHAnsi" w:hAnsiTheme="minorHAnsi" w:cstheme="minorHAnsi"/>
        </w:rPr>
      </w:pPr>
    </w:p>
    <w:p w14:paraId="7F11D1C6" w14:textId="510C8AA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Pri </w:t>
      </w:r>
      <w:r w:rsidR="00BE0252" w:rsidRPr="00246F51">
        <w:rPr>
          <w:rFonts w:asciiTheme="minorHAnsi" w:hAnsiTheme="minorHAnsi" w:cstheme="minorHAnsi"/>
        </w:rPr>
        <w:t xml:space="preserve">študijskih </w:t>
      </w:r>
      <w:r w:rsidRPr="00246F51">
        <w:rPr>
          <w:rFonts w:asciiTheme="minorHAnsi" w:hAnsiTheme="minorHAnsi" w:cstheme="minorHAnsi"/>
        </w:rPr>
        <w:t xml:space="preserve">programih, kjer </w:t>
      </w:r>
      <w:r w:rsidR="00174753">
        <w:rPr>
          <w:rFonts w:asciiTheme="minorHAnsi" w:hAnsiTheme="minorHAnsi" w:cstheme="minorHAnsi"/>
        </w:rPr>
        <w:t>so</w:t>
      </w:r>
      <w:r w:rsidRPr="00246F51">
        <w:rPr>
          <w:rFonts w:asciiTheme="minorHAnsi" w:hAnsiTheme="minorHAnsi" w:cstheme="minorHAnsi"/>
        </w:rPr>
        <w:t xml:space="preserve"> za vpis potreb</w:t>
      </w:r>
      <w:r w:rsidR="00174753">
        <w:rPr>
          <w:rFonts w:asciiTheme="minorHAnsi" w:hAnsiTheme="minorHAnsi" w:cstheme="minorHAnsi"/>
        </w:rPr>
        <w:t>ni</w:t>
      </w:r>
      <w:r w:rsidRPr="00246F51">
        <w:rPr>
          <w:rFonts w:asciiTheme="minorHAnsi" w:hAnsiTheme="minorHAnsi" w:cstheme="minorHAnsi"/>
        </w:rPr>
        <w:t xml:space="preserve"> diferencialni izpiti, članica zaračunava stroške za navedene storitve iz tarifnega dela cenika. Če kandidat</w:t>
      </w:r>
      <w:r w:rsidR="00CE59ED" w:rsidRPr="00246F51">
        <w:rPr>
          <w:rFonts w:asciiTheme="minorHAnsi" w:hAnsiTheme="minorHAnsi" w:cstheme="minorHAnsi"/>
        </w:rPr>
        <w:t>, ki bo opravljal diferencialni izpit,</w:t>
      </w:r>
      <w:r w:rsidRPr="00246F51">
        <w:rPr>
          <w:rFonts w:asciiTheme="minorHAnsi" w:hAnsiTheme="minorHAnsi" w:cstheme="minorHAnsi"/>
        </w:rPr>
        <w:t xml:space="preserve"> tako želi, se lahko priključi tudi študijskemu procesu ali vključi v priprave na diferencialni izpit</w:t>
      </w:r>
      <w:r w:rsidR="00EA15D4" w:rsidRPr="00246F51">
        <w:rPr>
          <w:rFonts w:asciiTheme="minorHAnsi" w:hAnsiTheme="minorHAnsi" w:cstheme="minorHAnsi"/>
        </w:rPr>
        <w:t xml:space="preserve"> </w:t>
      </w:r>
      <w:r w:rsidRPr="00246F51">
        <w:rPr>
          <w:rFonts w:asciiTheme="minorHAnsi" w:hAnsiTheme="minorHAnsi" w:cstheme="minorHAnsi"/>
        </w:rPr>
        <w:t xml:space="preserve">z izvedbo izpita, ki jih organizira članica. V tem primeru se mu zaračuna eno od naslednjih dveh postavk: </w:t>
      </w:r>
    </w:p>
    <w:p w14:paraId="69A985CC" w14:textId="2FC93713" w:rsidR="0094682C" w:rsidRPr="00246F51" w:rsidRDefault="004A17E0" w:rsidP="00622BF9">
      <w:pPr>
        <w:numPr>
          <w:ilvl w:val="0"/>
          <w:numId w:val="6"/>
        </w:numPr>
        <w:spacing w:after="0" w:line="240" w:lineRule="auto"/>
        <w:ind w:hanging="360"/>
        <w:rPr>
          <w:rFonts w:asciiTheme="minorHAnsi" w:hAnsiTheme="minorHAnsi" w:cstheme="minorHAnsi"/>
        </w:rPr>
      </w:pPr>
      <w:r w:rsidRPr="00246F51">
        <w:rPr>
          <w:rFonts w:asciiTheme="minorHAnsi" w:hAnsiTheme="minorHAnsi" w:cstheme="minorHAnsi"/>
        </w:rPr>
        <w:t>izvedba predmeta z izpitom</w:t>
      </w:r>
      <w:r w:rsidR="000E7D27" w:rsidRPr="00246F51">
        <w:rPr>
          <w:rFonts w:asciiTheme="minorHAnsi" w:hAnsiTheme="minorHAnsi" w:cstheme="minorHAnsi"/>
        </w:rPr>
        <w:t xml:space="preserve"> </w:t>
      </w:r>
      <w:r w:rsidR="00976060" w:rsidRPr="00246F51">
        <w:rPr>
          <w:rFonts w:asciiTheme="minorHAnsi" w:hAnsiTheme="minorHAnsi" w:cstheme="minorHAnsi"/>
        </w:rPr>
        <w:t xml:space="preserve">(določi članica glede na število ECTS) </w:t>
      </w:r>
      <w:r w:rsidR="000E7D27" w:rsidRPr="00246F51">
        <w:rPr>
          <w:rFonts w:asciiTheme="minorHAnsi" w:hAnsiTheme="minorHAnsi" w:cstheme="minorHAnsi"/>
        </w:rPr>
        <w:t>ali</w:t>
      </w:r>
      <w:r w:rsidRPr="00246F51">
        <w:rPr>
          <w:rFonts w:asciiTheme="minorHAnsi" w:hAnsiTheme="minorHAnsi" w:cstheme="minorHAnsi"/>
        </w:rPr>
        <w:t xml:space="preserve"> </w:t>
      </w:r>
    </w:p>
    <w:p w14:paraId="277EE077" w14:textId="77777777" w:rsidR="0094682C" w:rsidRPr="00246F51" w:rsidRDefault="004A17E0" w:rsidP="00622BF9">
      <w:pPr>
        <w:numPr>
          <w:ilvl w:val="0"/>
          <w:numId w:val="6"/>
        </w:numPr>
        <w:spacing w:after="0" w:line="240" w:lineRule="auto"/>
        <w:ind w:hanging="360"/>
        <w:rPr>
          <w:rFonts w:asciiTheme="minorHAnsi" w:hAnsiTheme="minorHAnsi" w:cstheme="minorHAnsi"/>
        </w:rPr>
      </w:pPr>
      <w:r w:rsidRPr="00246F51">
        <w:rPr>
          <w:rFonts w:asciiTheme="minorHAnsi" w:hAnsiTheme="minorHAnsi" w:cstheme="minorHAnsi"/>
        </w:rPr>
        <w:t xml:space="preserve">priprave na diferencialni izpit z izvedbo izpita. </w:t>
      </w:r>
    </w:p>
    <w:p w14:paraId="49760AA6" w14:textId="5CA11981"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0DBD8C8" w14:textId="6CCD01BF" w:rsidR="00E821CC" w:rsidRPr="00246F51" w:rsidRDefault="00E821CC"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Postavka priprava na diferencialni izpit z izvedbo izpita vključuje udeležbo na pripravah v obsegu najmanj 20 ur za 1. in 2. stopnjo oz. 10 ur za 3. stopnjo, ki jih za kandidate ali skupino kandidatov posebej organizira fakulteta, in en pristop k </w:t>
      </w:r>
      <w:r w:rsidR="00A31800" w:rsidRPr="00246F51">
        <w:rPr>
          <w:rFonts w:asciiTheme="minorHAnsi" w:hAnsiTheme="minorHAnsi" w:cstheme="minorHAnsi"/>
        </w:rPr>
        <w:t xml:space="preserve">opravljanju </w:t>
      </w:r>
      <w:r w:rsidRPr="00246F51">
        <w:rPr>
          <w:rFonts w:asciiTheme="minorHAnsi" w:hAnsiTheme="minorHAnsi" w:cstheme="minorHAnsi"/>
        </w:rPr>
        <w:t>diferencialne</w:t>
      </w:r>
      <w:r w:rsidR="00A31800" w:rsidRPr="00246F51">
        <w:rPr>
          <w:rFonts w:asciiTheme="minorHAnsi" w:hAnsiTheme="minorHAnsi" w:cstheme="minorHAnsi"/>
        </w:rPr>
        <w:t>ga</w:t>
      </w:r>
      <w:r w:rsidRPr="00246F51">
        <w:rPr>
          <w:rFonts w:asciiTheme="minorHAnsi" w:hAnsiTheme="minorHAnsi" w:cstheme="minorHAnsi"/>
        </w:rPr>
        <w:t xml:space="preserve"> izpit</w:t>
      </w:r>
      <w:r w:rsidR="00A31800" w:rsidRPr="00246F51">
        <w:rPr>
          <w:rFonts w:asciiTheme="minorHAnsi" w:hAnsiTheme="minorHAnsi" w:cstheme="minorHAnsi"/>
        </w:rPr>
        <w:t>a</w:t>
      </w:r>
      <w:r w:rsidRPr="00246F51">
        <w:rPr>
          <w:rFonts w:asciiTheme="minorHAnsi" w:hAnsiTheme="minorHAnsi" w:cstheme="minorHAnsi"/>
        </w:rPr>
        <w:t xml:space="preserve">.  </w:t>
      </w:r>
    </w:p>
    <w:p w14:paraId="15A68BD5" w14:textId="77777777" w:rsidR="00E821CC" w:rsidRPr="00246F51" w:rsidRDefault="00E821CC" w:rsidP="00622BF9">
      <w:pPr>
        <w:pStyle w:val="Default"/>
        <w:jc w:val="both"/>
        <w:rPr>
          <w:rFonts w:asciiTheme="minorHAnsi" w:hAnsiTheme="minorHAnsi" w:cstheme="minorHAnsi"/>
          <w:sz w:val="22"/>
          <w:szCs w:val="22"/>
        </w:rPr>
      </w:pPr>
    </w:p>
    <w:p w14:paraId="2226ABC2" w14:textId="6216D0B9" w:rsidR="007362B2" w:rsidRPr="00246F51" w:rsidRDefault="00976060" w:rsidP="00622BF9">
      <w:pPr>
        <w:pStyle w:val="Default"/>
        <w:jc w:val="both"/>
        <w:rPr>
          <w:rFonts w:asciiTheme="minorHAnsi" w:hAnsiTheme="minorHAnsi" w:cstheme="minorHAnsi"/>
          <w:sz w:val="22"/>
          <w:szCs w:val="22"/>
        </w:rPr>
      </w:pPr>
      <w:r w:rsidRPr="00246F51">
        <w:rPr>
          <w:rFonts w:asciiTheme="minorHAnsi" w:hAnsiTheme="minorHAnsi" w:cstheme="minorHAnsi"/>
          <w:sz w:val="22"/>
          <w:szCs w:val="22"/>
        </w:rPr>
        <w:t>Posameznik, ki plačuje šolnino in ponavlja letnik, plača stroške izvedbe vseh neopravljenih obveznosti</w:t>
      </w:r>
      <w:r w:rsidRPr="008B2A55">
        <w:rPr>
          <w:rFonts w:asciiTheme="minorHAnsi" w:hAnsiTheme="minorHAnsi" w:cstheme="minorHAnsi"/>
          <w:sz w:val="22"/>
          <w:szCs w:val="22"/>
        </w:rPr>
        <w:t>,</w:t>
      </w:r>
      <w:r w:rsidRPr="00246F51">
        <w:rPr>
          <w:rFonts w:asciiTheme="minorHAnsi" w:hAnsiTheme="minorHAnsi" w:cstheme="minorHAnsi"/>
          <w:sz w:val="22"/>
          <w:szCs w:val="22"/>
        </w:rPr>
        <w:t xml:space="preserve"> in sicer </w:t>
      </w:r>
      <w:r w:rsidR="00A31800" w:rsidRPr="00246F51">
        <w:rPr>
          <w:rFonts w:asciiTheme="minorHAnsi" w:hAnsiTheme="minorHAnsi" w:cstheme="minorHAnsi"/>
          <w:sz w:val="22"/>
          <w:szCs w:val="22"/>
        </w:rPr>
        <w:t xml:space="preserve">po postavki </w:t>
      </w:r>
      <w:r w:rsidRPr="00246F51">
        <w:rPr>
          <w:rFonts w:asciiTheme="minorHAnsi" w:hAnsiTheme="minorHAnsi" w:cstheme="minorHAnsi"/>
          <w:sz w:val="22"/>
          <w:szCs w:val="22"/>
        </w:rPr>
        <w:t>izvedb</w:t>
      </w:r>
      <w:r w:rsidR="00A31800" w:rsidRPr="00246F51">
        <w:rPr>
          <w:rFonts w:asciiTheme="minorHAnsi" w:hAnsiTheme="minorHAnsi" w:cstheme="minorHAnsi"/>
          <w:sz w:val="22"/>
          <w:szCs w:val="22"/>
        </w:rPr>
        <w:t>a</w:t>
      </w:r>
      <w:r w:rsidRPr="00246F51">
        <w:rPr>
          <w:rFonts w:asciiTheme="minorHAnsi" w:hAnsiTheme="minorHAnsi" w:cstheme="minorHAnsi"/>
          <w:sz w:val="22"/>
          <w:szCs w:val="22"/>
        </w:rPr>
        <w:t xml:space="preserve"> predmet</w:t>
      </w:r>
      <w:r w:rsidR="00A31800" w:rsidRPr="00246F51">
        <w:rPr>
          <w:rFonts w:asciiTheme="minorHAnsi" w:hAnsiTheme="minorHAnsi" w:cstheme="minorHAnsi"/>
          <w:sz w:val="22"/>
          <w:szCs w:val="22"/>
        </w:rPr>
        <w:t>a</w:t>
      </w:r>
      <w:r w:rsidRPr="00246F51">
        <w:rPr>
          <w:rFonts w:asciiTheme="minorHAnsi" w:hAnsiTheme="minorHAnsi" w:cstheme="minorHAnsi"/>
          <w:sz w:val="22"/>
          <w:szCs w:val="22"/>
        </w:rPr>
        <w:t xml:space="preserve"> z izpitom.</w:t>
      </w:r>
      <w:r w:rsidR="003126E2" w:rsidRPr="00246F51">
        <w:rPr>
          <w:rFonts w:asciiTheme="minorHAnsi" w:hAnsiTheme="minorHAnsi" w:cstheme="minorHAnsi"/>
          <w:sz w:val="22"/>
          <w:szCs w:val="22"/>
        </w:rPr>
        <w:t xml:space="preserve"> Posameznik, ki plačuje šolnino in ima v določenem letniku podaljšan status študenta zaradi upravičenih razlogov ali materinstva/očetovstva, </w:t>
      </w:r>
      <w:r w:rsidR="009B589E">
        <w:rPr>
          <w:rFonts w:asciiTheme="minorHAnsi" w:hAnsiTheme="minorHAnsi" w:cstheme="minorHAnsi"/>
          <w:sz w:val="22"/>
          <w:szCs w:val="22"/>
        </w:rPr>
        <w:t xml:space="preserve">šolnine oz. </w:t>
      </w:r>
      <w:r w:rsidR="003126E2" w:rsidRPr="00246F51">
        <w:rPr>
          <w:rFonts w:asciiTheme="minorHAnsi" w:hAnsiTheme="minorHAnsi" w:cstheme="minorHAnsi"/>
          <w:sz w:val="22"/>
          <w:szCs w:val="22"/>
        </w:rPr>
        <w:t>stroškov izvedbe neopravljenih obveznosti</w:t>
      </w:r>
      <w:r w:rsidR="009B589E">
        <w:rPr>
          <w:rFonts w:asciiTheme="minorHAnsi" w:hAnsiTheme="minorHAnsi" w:cstheme="minorHAnsi"/>
          <w:sz w:val="22"/>
          <w:szCs w:val="22"/>
        </w:rPr>
        <w:t xml:space="preserve"> ne plača ponovno</w:t>
      </w:r>
      <w:r w:rsidR="003126E2" w:rsidRPr="00246F51">
        <w:rPr>
          <w:rFonts w:asciiTheme="minorHAnsi" w:hAnsiTheme="minorHAnsi" w:cstheme="minorHAnsi"/>
          <w:sz w:val="22"/>
          <w:szCs w:val="22"/>
        </w:rPr>
        <w:t xml:space="preserve">, temveč plačuje le pristope k izpitu, v kolikor je že izkoristil pravico do brezplačnih pristopov. </w:t>
      </w:r>
      <w:r w:rsidR="007C0C41" w:rsidRPr="00246F51">
        <w:rPr>
          <w:rFonts w:asciiTheme="minorHAnsi" w:hAnsiTheme="minorHAnsi" w:cstheme="minorHAnsi"/>
          <w:sz w:val="22"/>
          <w:szCs w:val="22"/>
        </w:rPr>
        <w:t>C</w:t>
      </w:r>
      <w:r w:rsidR="007362B2" w:rsidRPr="00246F51">
        <w:rPr>
          <w:rFonts w:asciiTheme="minorHAnsi" w:hAnsiTheme="minorHAnsi" w:cstheme="minorHAnsi"/>
          <w:sz w:val="22"/>
          <w:szCs w:val="22"/>
        </w:rPr>
        <w:t xml:space="preserve">ena izvedbe predmeta z izpitom skladno s pogodbo, ki se sklene med fakulteto in ponavljavcem ali drugim udeležencem, vključuje </w:t>
      </w:r>
      <w:r w:rsidR="00235353" w:rsidRPr="00246F51">
        <w:rPr>
          <w:rFonts w:asciiTheme="minorHAnsi" w:hAnsiTheme="minorHAnsi" w:cstheme="minorHAnsi"/>
          <w:sz w:val="22"/>
          <w:szCs w:val="22"/>
        </w:rPr>
        <w:t>priključitev h generaciji študentov ter omogoča prisotnosti pri vseh kontaktnih urah, določenih z akreditiranim predmetnikom javnoveljavnega študijskega programa</w:t>
      </w:r>
      <w:r w:rsidR="007A5726" w:rsidRPr="00246F51">
        <w:rPr>
          <w:rFonts w:asciiTheme="minorHAnsi" w:hAnsiTheme="minorHAnsi" w:cstheme="minorHAnsi"/>
          <w:sz w:val="22"/>
          <w:szCs w:val="22"/>
        </w:rPr>
        <w:t>,</w:t>
      </w:r>
      <w:r w:rsidR="00235353" w:rsidRPr="00246F51">
        <w:rPr>
          <w:rFonts w:asciiTheme="minorHAnsi" w:hAnsiTheme="minorHAnsi" w:cstheme="minorHAnsi"/>
          <w:sz w:val="22"/>
          <w:szCs w:val="22"/>
        </w:rPr>
        <w:t xml:space="preserve"> </w:t>
      </w:r>
      <w:r w:rsidR="007362B2" w:rsidRPr="00246F51">
        <w:rPr>
          <w:rFonts w:asciiTheme="minorHAnsi" w:hAnsiTheme="minorHAnsi" w:cstheme="minorHAnsi"/>
          <w:sz w:val="22"/>
          <w:szCs w:val="22"/>
        </w:rPr>
        <w:t xml:space="preserve">pristope k sprotnemu preverjanju znanja, če je </w:t>
      </w:r>
      <w:r w:rsidR="007362B2" w:rsidRPr="00246F51">
        <w:rPr>
          <w:rFonts w:asciiTheme="minorHAnsi" w:hAnsiTheme="minorHAnsi" w:cstheme="minorHAnsi"/>
          <w:sz w:val="22"/>
          <w:szCs w:val="22"/>
        </w:rPr>
        <w:lastRenderedPageBreak/>
        <w:t>le-to predvideno z učnim načrtom</w:t>
      </w:r>
      <w:r w:rsidR="00DC49C9">
        <w:rPr>
          <w:rFonts w:asciiTheme="minorHAnsi" w:hAnsiTheme="minorHAnsi" w:cstheme="minorHAnsi"/>
          <w:sz w:val="22"/>
          <w:szCs w:val="22"/>
        </w:rPr>
        <w:t xml:space="preserve"> </w:t>
      </w:r>
      <w:r w:rsidR="00DC49C9" w:rsidRPr="00DC49C9">
        <w:rPr>
          <w:rFonts w:asciiTheme="minorHAnsi" w:hAnsiTheme="minorHAnsi" w:cstheme="minorHAnsi"/>
          <w:sz w:val="22"/>
          <w:szCs w:val="22"/>
        </w:rPr>
        <w:t>in če ga nosilec učne enote odobri</w:t>
      </w:r>
      <w:r w:rsidR="001B26E4" w:rsidRPr="00246F51">
        <w:rPr>
          <w:rFonts w:asciiTheme="minorHAnsi" w:hAnsiTheme="minorHAnsi" w:cstheme="minorHAnsi"/>
          <w:sz w:val="22"/>
          <w:szCs w:val="22"/>
        </w:rPr>
        <w:t>,</w:t>
      </w:r>
      <w:r w:rsidR="007362B2" w:rsidRPr="00246F51">
        <w:rPr>
          <w:rFonts w:asciiTheme="minorHAnsi" w:hAnsiTheme="minorHAnsi" w:cstheme="minorHAnsi"/>
          <w:sz w:val="22"/>
          <w:szCs w:val="22"/>
        </w:rPr>
        <w:t xml:space="preserve"> in tri pristope k izpitu, in sicer ne glede na vrsto izpita (tudi če mora študent skladno s Pravilnikom o preverjanju in ocenjevanju znanja na </w:t>
      </w:r>
      <w:r w:rsidR="004E3B91" w:rsidRPr="00246F51">
        <w:rPr>
          <w:rFonts w:asciiTheme="minorHAnsi" w:hAnsiTheme="minorHAnsi" w:cstheme="minorHAnsi"/>
          <w:sz w:val="22"/>
          <w:szCs w:val="22"/>
        </w:rPr>
        <w:t>UM</w:t>
      </w:r>
      <w:r w:rsidR="007362B2" w:rsidRPr="00246F51">
        <w:rPr>
          <w:rFonts w:asciiTheme="minorHAnsi" w:hAnsiTheme="minorHAnsi" w:cstheme="minorHAnsi"/>
          <w:sz w:val="22"/>
          <w:szCs w:val="22"/>
        </w:rPr>
        <w:t xml:space="preserve"> pristopiti h komisijskemu izpitu). Veljavnost treh plačanih pristopov k izpitu je omejena, in sicer do konca tekočega študijskega leta. Ne glede na to, ali je kandidat izkoristil vse tri pristope ali ne, mora po tem datumu v primeru neopravljene učne enote plačati vsak pristop k izpitu skladno s tarifnim delom cenika UM. Ne glede na število plačanih pristopov k izpitu, opredeljenih v pogodbi, se za štetje skupnega števila pristopov k izpitu pri posamezni učni </w:t>
      </w:r>
      <w:r w:rsidR="00BB589E">
        <w:rPr>
          <w:rFonts w:asciiTheme="minorHAnsi" w:hAnsiTheme="minorHAnsi" w:cstheme="minorHAnsi"/>
          <w:sz w:val="22"/>
          <w:szCs w:val="22"/>
        </w:rPr>
        <w:t xml:space="preserve">enoti </w:t>
      </w:r>
      <w:r w:rsidR="007362B2" w:rsidRPr="00246F51">
        <w:rPr>
          <w:rFonts w:asciiTheme="minorHAnsi" w:hAnsiTheme="minorHAnsi" w:cstheme="minorHAnsi"/>
          <w:sz w:val="22"/>
          <w:szCs w:val="22"/>
        </w:rPr>
        <w:t xml:space="preserve">upošteva </w:t>
      </w:r>
      <w:r w:rsidR="00F61B28">
        <w:rPr>
          <w:rFonts w:asciiTheme="minorHAnsi" w:hAnsiTheme="minorHAnsi" w:cstheme="minorHAnsi"/>
          <w:sz w:val="22"/>
          <w:szCs w:val="22"/>
        </w:rPr>
        <w:t>p</w:t>
      </w:r>
      <w:r w:rsidR="007362B2" w:rsidRPr="00246F51">
        <w:rPr>
          <w:rFonts w:asciiTheme="minorHAnsi" w:hAnsiTheme="minorHAnsi" w:cstheme="minorHAnsi"/>
          <w:sz w:val="22"/>
          <w:szCs w:val="22"/>
        </w:rPr>
        <w:t>ravilnik</w:t>
      </w:r>
      <w:r w:rsidR="00F61B28">
        <w:rPr>
          <w:rFonts w:asciiTheme="minorHAnsi" w:hAnsiTheme="minorHAnsi" w:cstheme="minorHAnsi"/>
          <w:sz w:val="22"/>
          <w:szCs w:val="22"/>
        </w:rPr>
        <w:t>, ki ureja</w:t>
      </w:r>
      <w:r w:rsidR="007362B2" w:rsidRPr="00246F51">
        <w:rPr>
          <w:rFonts w:asciiTheme="minorHAnsi" w:hAnsiTheme="minorHAnsi" w:cstheme="minorHAnsi"/>
          <w:sz w:val="22"/>
          <w:szCs w:val="22"/>
        </w:rPr>
        <w:t xml:space="preserve"> preverjanj</w:t>
      </w:r>
      <w:r w:rsidR="00F61B28">
        <w:rPr>
          <w:rFonts w:asciiTheme="minorHAnsi" w:hAnsiTheme="minorHAnsi" w:cstheme="minorHAnsi"/>
          <w:sz w:val="22"/>
          <w:szCs w:val="22"/>
        </w:rPr>
        <w:t>e</w:t>
      </w:r>
      <w:r w:rsidR="007362B2" w:rsidRPr="00246F51">
        <w:rPr>
          <w:rFonts w:asciiTheme="minorHAnsi" w:hAnsiTheme="minorHAnsi" w:cstheme="minorHAnsi"/>
          <w:sz w:val="22"/>
          <w:szCs w:val="22"/>
        </w:rPr>
        <w:t xml:space="preserve"> in ocenjevanj</w:t>
      </w:r>
      <w:r w:rsidR="00F61B28">
        <w:rPr>
          <w:rFonts w:asciiTheme="minorHAnsi" w:hAnsiTheme="minorHAnsi" w:cstheme="minorHAnsi"/>
          <w:sz w:val="22"/>
          <w:szCs w:val="22"/>
        </w:rPr>
        <w:t>e</w:t>
      </w:r>
      <w:r w:rsidR="007362B2" w:rsidRPr="00246F51">
        <w:rPr>
          <w:rFonts w:asciiTheme="minorHAnsi" w:hAnsiTheme="minorHAnsi" w:cstheme="minorHAnsi"/>
          <w:sz w:val="22"/>
          <w:szCs w:val="22"/>
        </w:rPr>
        <w:t xml:space="preserve"> znanja na </w:t>
      </w:r>
      <w:r w:rsidR="004E3B91" w:rsidRPr="00246F51">
        <w:rPr>
          <w:rFonts w:asciiTheme="minorHAnsi" w:hAnsiTheme="minorHAnsi" w:cstheme="minorHAnsi"/>
          <w:sz w:val="22"/>
          <w:szCs w:val="22"/>
        </w:rPr>
        <w:t>UM</w:t>
      </w:r>
      <w:r w:rsidR="007362B2" w:rsidRPr="00246F51">
        <w:rPr>
          <w:rFonts w:asciiTheme="minorHAnsi" w:hAnsiTheme="minorHAnsi" w:cstheme="minorHAnsi"/>
          <w:sz w:val="22"/>
          <w:szCs w:val="22"/>
        </w:rPr>
        <w:t>.</w:t>
      </w:r>
    </w:p>
    <w:p w14:paraId="5EE6733F" w14:textId="31B98095" w:rsidR="00F31A19" w:rsidRPr="00246F51" w:rsidRDefault="00F31A19" w:rsidP="00622BF9">
      <w:pPr>
        <w:spacing w:after="0" w:line="240" w:lineRule="auto"/>
        <w:ind w:left="0" w:firstLine="0"/>
        <w:jc w:val="left"/>
        <w:rPr>
          <w:rFonts w:asciiTheme="minorHAnsi" w:hAnsiTheme="minorHAnsi" w:cstheme="minorHAnsi"/>
        </w:rPr>
      </w:pPr>
    </w:p>
    <w:p w14:paraId="0D5404D5" w14:textId="3043B171" w:rsidR="00FB3BDA" w:rsidRPr="00F465B5" w:rsidRDefault="004A17E0" w:rsidP="00622BF9">
      <w:pPr>
        <w:spacing w:after="0" w:line="240" w:lineRule="auto"/>
        <w:ind w:left="0" w:firstLine="0"/>
        <w:rPr>
          <w:rFonts w:asciiTheme="minorHAnsi" w:hAnsiTheme="minorHAnsi" w:cstheme="minorHAnsi"/>
          <w:color w:val="auto"/>
        </w:rPr>
      </w:pPr>
      <w:r w:rsidRPr="00246F51">
        <w:rPr>
          <w:rFonts w:asciiTheme="minorHAnsi" w:hAnsiTheme="minorHAnsi" w:cstheme="minorHAnsi"/>
        </w:rPr>
        <w:t>Oseba brez statusa študenta</w:t>
      </w:r>
      <w:r w:rsidR="0017657B" w:rsidRPr="00246F51">
        <w:rPr>
          <w:rFonts w:asciiTheme="minorHAnsi" w:hAnsiTheme="minorHAnsi" w:cstheme="minorHAnsi"/>
        </w:rPr>
        <w:t xml:space="preserve"> in drugi udeleženec izobraževanja</w:t>
      </w:r>
      <w:r w:rsidR="00E821CC" w:rsidRPr="00246F51">
        <w:rPr>
          <w:rFonts w:asciiTheme="minorHAnsi" w:hAnsiTheme="minorHAnsi" w:cstheme="minorHAnsi"/>
        </w:rPr>
        <w:t>, ki</w:t>
      </w:r>
      <w:r w:rsidRPr="00246F51">
        <w:rPr>
          <w:rFonts w:asciiTheme="minorHAnsi" w:hAnsiTheme="minorHAnsi" w:cstheme="minorHAnsi"/>
        </w:rPr>
        <w:t xml:space="preserve"> opravlja posamezne </w:t>
      </w:r>
      <w:r w:rsidR="00A25BE7">
        <w:rPr>
          <w:rFonts w:asciiTheme="minorHAnsi" w:hAnsiTheme="minorHAnsi" w:cstheme="minorHAnsi"/>
        </w:rPr>
        <w:t xml:space="preserve">manjkajoče </w:t>
      </w:r>
      <w:r w:rsidRPr="00246F51">
        <w:rPr>
          <w:rFonts w:asciiTheme="minorHAnsi" w:hAnsiTheme="minorHAnsi" w:cstheme="minorHAnsi"/>
        </w:rPr>
        <w:t>obveznosti iz javnoveljavnega študijskega programa</w:t>
      </w:r>
      <w:r w:rsidR="002145E0" w:rsidRPr="00246F51">
        <w:rPr>
          <w:rFonts w:asciiTheme="minorHAnsi" w:hAnsiTheme="minorHAnsi" w:cstheme="minorHAnsi"/>
        </w:rPr>
        <w:t xml:space="preserve"> ali želi dokončati študij</w:t>
      </w:r>
      <w:r w:rsidRPr="00246F51">
        <w:rPr>
          <w:rFonts w:asciiTheme="minorHAnsi" w:hAnsiTheme="minorHAnsi" w:cstheme="minorHAnsi"/>
        </w:rPr>
        <w:t xml:space="preserve">, plačuje stroške opravljanja posameznih obveznosti. </w:t>
      </w:r>
      <w:r w:rsidR="00273138" w:rsidRPr="00246F51">
        <w:rPr>
          <w:rFonts w:asciiTheme="minorHAnsi" w:hAnsiTheme="minorHAnsi" w:cstheme="minorHAnsi"/>
        </w:rPr>
        <w:t>V primeru, kadar posameznik še nima opravljenih vseh obveznosti, potrebnih za pristop k izpitu (npr. seminarjev, različnih vaj ipd.), se mu obveznosti, ki jih mora opraviti, zaračunajo tako, da članica ceno izvedbe učnih enot posameznemu kandidatu zniža v deležu že opravljenih obveznosti posamezne učne enote</w:t>
      </w:r>
      <w:r w:rsidR="00273138" w:rsidRPr="00F465B5">
        <w:rPr>
          <w:rFonts w:asciiTheme="minorHAnsi" w:hAnsiTheme="minorHAnsi" w:cstheme="minorHAnsi"/>
          <w:color w:val="auto"/>
        </w:rPr>
        <w:t>.</w:t>
      </w:r>
      <w:r w:rsidR="007E12FA" w:rsidRPr="00F465B5">
        <w:rPr>
          <w:color w:val="auto"/>
        </w:rPr>
        <w:t xml:space="preserve"> </w:t>
      </w:r>
      <w:r w:rsidR="00116777" w:rsidRPr="00F465B5">
        <w:rPr>
          <w:rFonts w:asciiTheme="minorHAnsi" w:hAnsiTheme="minorHAnsi" w:cstheme="minorHAnsi"/>
          <w:color w:val="auto"/>
        </w:rPr>
        <w:t>Š</w:t>
      </w:r>
      <w:r w:rsidR="007E12FA" w:rsidRPr="00F465B5">
        <w:rPr>
          <w:rFonts w:asciiTheme="minorHAnsi" w:hAnsiTheme="minorHAnsi" w:cstheme="minorHAnsi"/>
          <w:color w:val="auto"/>
        </w:rPr>
        <w:t>tudent</w:t>
      </w:r>
      <w:r w:rsidR="00116777" w:rsidRPr="00F465B5">
        <w:rPr>
          <w:rFonts w:asciiTheme="minorHAnsi" w:hAnsiTheme="minorHAnsi" w:cstheme="minorHAnsi"/>
          <w:color w:val="auto"/>
        </w:rPr>
        <w:t>om, ki se</w:t>
      </w:r>
      <w:r w:rsidR="007E12FA" w:rsidRPr="00F465B5">
        <w:rPr>
          <w:rFonts w:asciiTheme="minorHAnsi" w:hAnsiTheme="minorHAnsi" w:cstheme="minorHAnsi"/>
          <w:color w:val="auto"/>
        </w:rPr>
        <w:t xml:space="preserve"> priključi</w:t>
      </w:r>
      <w:r w:rsidR="00116777" w:rsidRPr="00F465B5">
        <w:rPr>
          <w:rFonts w:asciiTheme="minorHAnsi" w:hAnsiTheme="minorHAnsi" w:cstheme="minorHAnsi"/>
          <w:color w:val="auto"/>
        </w:rPr>
        <w:t>jo</w:t>
      </w:r>
      <w:r w:rsidR="007E12FA" w:rsidRPr="00F465B5">
        <w:rPr>
          <w:rFonts w:asciiTheme="minorHAnsi" w:hAnsiTheme="minorHAnsi" w:cstheme="minorHAnsi"/>
          <w:color w:val="auto"/>
        </w:rPr>
        <w:t xml:space="preserve"> izvedbi </w:t>
      </w:r>
      <w:r w:rsidR="00116777" w:rsidRPr="00F465B5">
        <w:rPr>
          <w:rFonts w:asciiTheme="minorHAnsi" w:hAnsiTheme="minorHAnsi" w:cstheme="minorHAnsi"/>
          <w:color w:val="auto"/>
        </w:rPr>
        <w:t xml:space="preserve">različnih </w:t>
      </w:r>
      <w:r w:rsidR="007E12FA" w:rsidRPr="00F465B5">
        <w:rPr>
          <w:rFonts w:asciiTheme="minorHAnsi" w:hAnsiTheme="minorHAnsi" w:cstheme="minorHAnsi"/>
          <w:color w:val="auto"/>
        </w:rPr>
        <w:t>vaj</w:t>
      </w:r>
      <w:r w:rsidR="00755302" w:rsidRPr="00F465B5">
        <w:rPr>
          <w:rFonts w:asciiTheme="minorHAnsi" w:hAnsiTheme="minorHAnsi" w:cstheme="minorHAnsi"/>
          <w:color w:val="auto"/>
        </w:rPr>
        <w:t xml:space="preserve"> in</w:t>
      </w:r>
      <w:r w:rsidR="00116777" w:rsidRPr="00F465B5">
        <w:rPr>
          <w:rFonts w:asciiTheme="minorHAnsi" w:hAnsiTheme="minorHAnsi" w:cstheme="minorHAnsi"/>
          <w:color w:val="auto"/>
        </w:rPr>
        <w:t xml:space="preserve"> seminarjev</w:t>
      </w:r>
      <w:r w:rsidR="0035280C" w:rsidRPr="00F465B5">
        <w:rPr>
          <w:rFonts w:asciiTheme="minorHAnsi" w:hAnsiTheme="minorHAnsi" w:cstheme="minorHAnsi"/>
          <w:color w:val="auto"/>
        </w:rPr>
        <w:t xml:space="preserve"> </w:t>
      </w:r>
      <w:r w:rsidR="00FB0126" w:rsidRPr="00F465B5">
        <w:rPr>
          <w:rFonts w:asciiTheme="minorHAnsi" w:hAnsiTheme="minorHAnsi" w:cstheme="minorHAnsi"/>
          <w:color w:val="auto"/>
        </w:rPr>
        <w:t xml:space="preserve">naknadno </w:t>
      </w:r>
      <w:r w:rsidR="00D00A56" w:rsidRPr="00F465B5">
        <w:rPr>
          <w:rFonts w:asciiTheme="minorHAnsi" w:hAnsiTheme="minorHAnsi" w:cstheme="minorHAnsi"/>
          <w:color w:val="auto"/>
        </w:rPr>
        <w:t xml:space="preserve">(v </w:t>
      </w:r>
      <w:r w:rsidR="00FB0126" w:rsidRPr="00F465B5">
        <w:rPr>
          <w:rFonts w:asciiTheme="minorHAnsi" w:hAnsiTheme="minorHAnsi" w:cstheme="minorHAnsi"/>
          <w:color w:val="auto"/>
        </w:rPr>
        <w:t xml:space="preserve">naslednjem semestru ali v </w:t>
      </w:r>
      <w:r w:rsidR="00D00A56" w:rsidRPr="00F465B5">
        <w:rPr>
          <w:rFonts w:asciiTheme="minorHAnsi" w:hAnsiTheme="minorHAnsi" w:cstheme="minorHAnsi"/>
          <w:color w:val="auto"/>
        </w:rPr>
        <w:t>višjem letniku)</w:t>
      </w:r>
      <w:r w:rsidR="00884478" w:rsidRPr="00F465B5">
        <w:rPr>
          <w:rFonts w:asciiTheme="minorHAnsi" w:hAnsiTheme="minorHAnsi" w:cstheme="minorHAnsi"/>
          <w:color w:val="auto"/>
        </w:rPr>
        <w:t xml:space="preserve"> </w:t>
      </w:r>
      <w:r w:rsidR="007E12FA" w:rsidRPr="00F465B5">
        <w:rPr>
          <w:rFonts w:asciiTheme="minorHAnsi" w:hAnsiTheme="minorHAnsi" w:cstheme="minorHAnsi"/>
          <w:color w:val="auto"/>
        </w:rPr>
        <w:t xml:space="preserve">in </w:t>
      </w:r>
      <w:r w:rsidR="00EC28D3" w:rsidRPr="00F465B5">
        <w:rPr>
          <w:rFonts w:asciiTheme="minorHAnsi" w:hAnsiTheme="minorHAnsi" w:cstheme="minorHAnsi"/>
          <w:color w:val="auto"/>
        </w:rPr>
        <w:t xml:space="preserve">če </w:t>
      </w:r>
      <w:r w:rsidR="007E12FA" w:rsidRPr="00F465B5">
        <w:rPr>
          <w:rFonts w:asciiTheme="minorHAnsi" w:hAnsiTheme="minorHAnsi" w:cstheme="minorHAnsi"/>
          <w:color w:val="auto"/>
        </w:rPr>
        <w:t>ima fakulteta s tem dodatne stroške (zaradi formiranja dodatnih skupin, materialni stroški</w:t>
      </w:r>
      <w:r w:rsidR="00BD4DAF" w:rsidRPr="00F465B5">
        <w:rPr>
          <w:rFonts w:asciiTheme="minorHAnsi" w:hAnsiTheme="minorHAnsi" w:cstheme="minorHAnsi"/>
          <w:color w:val="auto"/>
        </w:rPr>
        <w:t xml:space="preserve"> ipd.</w:t>
      </w:r>
      <w:r w:rsidR="007E12FA" w:rsidRPr="00F465B5">
        <w:rPr>
          <w:rFonts w:asciiTheme="minorHAnsi" w:hAnsiTheme="minorHAnsi" w:cstheme="minorHAnsi"/>
          <w:color w:val="auto"/>
        </w:rPr>
        <w:t>)</w:t>
      </w:r>
      <w:r w:rsidR="00BD4DAF" w:rsidRPr="00F465B5">
        <w:rPr>
          <w:rFonts w:asciiTheme="minorHAnsi" w:hAnsiTheme="minorHAnsi" w:cstheme="minorHAnsi"/>
          <w:color w:val="auto"/>
        </w:rPr>
        <w:t xml:space="preserve">, </w:t>
      </w:r>
      <w:r w:rsidR="007E12FA" w:rsidRPr="00F465B5">
        <w:rPr>
          <w:rFonts w:asciiTheme="minorHAnsi" w:hAnsiTheme="minorHAnsi" w:cstheme="minorHAnsi"/>
          <w:color w:val="auto"/>
        </w:rPr>
        <w:t xml:space="preserve">lahko </w:t>
      </w:r>
      <w:r w:rsidR="009838EF" w:rsidRPr="00F465B5">
        <w:rPr>
          <w:rFonts w:asciiTheme="minorHAnsi" w:hAnsiTheme="minorHAnsi" w:cstheme="minorHAnsi"/>
          <w:color w:val="auto"/>
        </w:rPr>
        <w:t xml:space="preserve">fakulteta </w:t>
      </w:r>
      <w:r w:rsidR="007E12FA" w:rsidRPr="00F465B5">
        <w:rPr>
          <w:rFonts w:asciiTheme="minorHAnsi" w:hAnsiTheme="minorHAnsi" w:cstheme="minorHAnsi"/>
          <w:color w:val="auto"/>
        </w:rPr>
        <w:t>zaračuna sorazmerni del izvedb</w:t>
      </w:r>
      <w:r w:rsidR="006D3280" w:rsidRPr="00F465B5">
        <w:rPr>
          <w:rFonts w:asciiTheme="minorHAnsi" w:hAnsiTheme="minorHAnsi" w:cstheme="minorHAnsi"/>
          <w:color w:val="auto"/>
        </w:rPr>
        <w:t>e</w:t>
      </w:r>
      <w:r w:rsidR="007E12FA" w:rsidRPr="00F465B5">
        <w:rPr>
          <w:rFonts w:asciiTheme="minorHAnsi" w:hAnsiTheme="minorHAnsi" w:cstheme="minorHAnsi"/>
          <w:color w:val="auto"/>
        </w:rPr>
        <w:t xml:space="preserve"> vaj</w:t>
      </w:r>
      <w:r w:rsidR="00F6698B" w:rsidRPr="00F465B5">
        <w:rPr>
          <w:rFonts w:asciiTheme="minorHAnsi" w:hAnsiTheme="minorHAnsi" w:cstheme="minorHAnsi"/>
          <w:color w:val="auto"/>
        </w:rPr>
        <w:t xml:space="preserve"> in seminarjev</w:t>
      </w:r>
      <w:r w:rsidR="007E12FA" w:rsidRPr="00F465B5">
        <w:rPr>
          <w:rFonts w:asciiTheme="minorHAnsi" w:hAnsiTheme="minorHAnsi" w:cstheme="minorHAnsi"/>
          <w:color w:val="auto"/>
        </w:rPr>
        <w:t>.</w:t>
      </w:r>
    </w:p>
    <w:p w14:paraId="56FC9B49" w14:textId="33DE32D6" w:rsidR="002C750B" w:rsidRPr="000F4D03" w:rsidRDefault="002C750B" w:rsidP="00622BF9">
      <w:pPr>
        <w:spacing w:after="0" w:line="240" w:lineRule="auto"/>
        <w:ind w:left="0" w:firstLine="0"/>
        <w:rPr>
          <w:rFonts w:asciiTheme="minorHAnsi" w:hAnsiTheme="minorHAnsi" w:cstheme="minorHAnsi"/>
          <w:color w:val="auto"/>
        </w:rPr>
      </w:pPr>
      <w:bookmarkStart w:id="1" w:name="_Hlk124244742"/>
    </w:p>
    <w:p w14:paraId="6E51041F" w14:textId="37E35E2D" w:rsidR="002C750B" w:rsidRPr="000F4D03" w:rsidRDefault="002C750B" w:rsidP="00622BF9">
      <w:pPr>
        <w:spacing w:after="0" w:line="240" w:lineRule="auto"/>
        <w:ind w:left="0" w:firstLine="0"/>
        <w:rPr>
          <w:rFonts w:asciiTheme="minorHAnsi" w:hAnsiTheme="minorHAnsi" w:cstheme="minorHAnsi"/>
          <w:color w:val="auto"/>
        </w:rPr>
      </w:pPr>
      <w:r w:rsidRPr="000F4D03">
        <w:rPr>
          <w:rFonts w:asciiTheme="minorHAnsi" w:hAnsiTheme="minorHAnsi" w:cstheme="minorHAnsi"/>
          <w:color w:val="auto"/>
        </w:rPr>
        <w:t>Oseb</w:t>
      </w:r>
      <w:r w:rsidR="00D533BA" w:rsidRPr="000F4D03">
        <w:rPr>
          <w:rFonts w:asciiTheme="minorHAnsi" w:hAnsiTheme="minorHAnsi" w:cstheme="minorHAnsi"/>
          <w:color w:val="auto"/>
        </w:rPr>
        <w:t>i</w:t>
      </w:r>
      <w:r w:rsidRPr="000F4D03">
        <w:rPr>
          <w:rFonts w:asciiTheme="minorHAnsi" w:hAnsiTheme="minorHAnsi" w:cstheme="minorHAnsi"/>
          <w:color w:val="auto"/>
        </w:rPr>
        <w:t xml:space="preserve"> brez statusa študenta</w:t>
      </w:r>
      <w:r w:rsidR="00E6637E" w:rsidRPr="000F4D03">
        <w:rPr>
          <w:rFonts w:asciiTheme="minorHAnsi" w:hAnsiTheme="minorHAnsi" w:cstheme="minorHAnsi"/>
          <w:color w:val="auto"/>
        </w:rPr>
        <w:t xml:space="preserve">, ki </w:t>
      </w:r>
      <w:r w:rsidR="006E0D94" w:rsidRPr="000F4D03">
        <w:rPr>
          <w:rFonts w:asciiTheme="minorHAnsi" w:hAnsiTheme="minorHAnsi" w:cstheme="minorHAnsi"/>
          <w:color w:val="auto"/>
        </w:rPr>
        <w:t>je</w:t>
      </w:r>
      <w:r w:rsidR="00F83ACD" w:rsidRPr="000F4D03">
        <w:rPr>
          <w:rFonts w:asciiTheme="minorHAnsi" w:hAnsiTheme="minorHAnsi" w:cstheme="minorHAnsi"/>
          <w:color w:val="auto"/>
        </w:rPr>
        <w:t xml:space="preserve"> izgubil</w:t>
      </w:r>
      <w:r w:rsidR="006E0D94" w:rsidRPr="000F4D03">
        <w:rPr>
          <w:rFonts w:asciiTheme="minorHAnsi" w:hAnsiTheme="minorHAnsi" w:cstheme="minorHAnsi"/>
          <w:color w:val="auto"/>
        </w:rPr>
        <w:t>a</w:t>
      </w:r>
      <w:r w:rsidR="00F83ACD" w:rsidRPr="000F4D03">
        <w:rPr>
          <w:rFonts w:asciiTheme="minorHAnsi" w:hAnsiTheme="minorHAnsi" w:cstheme="minorHAnsi"/>
          <w:color w:val="auto"/>
        </w:rPr>
        <w:t xml:space="preserve"> status </w:t>
      </w:r>
      <w:r w:rsidR="00C341D0" w:rsidRPr="000F4D03">
        <w:rPr>
          <w:rFonts w:asciiTheme="minorHAnsi" w:hAnsiTheme="minorHAnsi" w:cstheme="minorHAnsi"/>
          <w:color w:val="auto"/>
        </w:rPr>
        <w:t>med</w:t>
      </w:r>
      <w:r w:rsidR="00F83ACD" w:rsidRPr="000F4D03">
        <w:rPr>
          <w:rFonts w:asciiTheme="minorHAnsi" w:hAnsiTheme="minorHAnsi" w:cstheme="minorHAnsi"/>
          <w:color w:val="auto"/>
        </w:rPr>
        <w:t xml:space="preserve"> redn</w:t>
      </w:r>
      <w:r w:rsidR="00C341D0" w:rsidRPr="000F4D03">
        <w:rPr>
          <w:rFonts w:asciiTheme="minorHAnsi" w:hAnsiTheme="minorHAnsi" w:cstheme="minorHAnsi"/>
          <w:color w:val="auto"/>
        </w:rPr>
        <w:t>im</w:t>
      </w:r>
      <w:r w:rsidR="00F83ACD" w:rsidRPr="000F4D03">
        <w:rPr>
          <w:rFonts w:asciiTheme="minorHAnsi" w:hAnsiTheme="minorHAnsi" w:cstheme="minorHAnsi"/>
          <w:color w:val="auto"/>
        </w:rPr>
        <w:t xml:space="preserve"> študij</w:t>
      </w:r>
      <w:r w:rsidR="00C341D0" w:rsidRPr="000F4D03">
        <w:rPr>
          <w:rFonts w:asciiTheme="minorHAnsi" w:hAnsiTheme="minorHAnsi" w:cstheme="minorHAnsi"/>
          <w:color w:val="auto"/>
        </w:rPr>
        <w:t>em</w:t>
      </w:r>
      <w:r w:rsidR="00F83ACD" w:rsidRPr="000F4D03">
        <w:rPr>
          <w:rFonts w:asciiTheme="minorHAnsi" w:hAnsiTheme="minorHAnsi" w:cstheme="minorHAnsi"/>
          <w:color w:val="auto"/>
        </w:rPr>
        <w:t xml:space="preserve"> in </w:t>
      </w:r>
      <w:r w:rsidR="00330F32" w:rsidRPr="000F4D03">
        <w:rPr>
          <w:rFonts w:asciiTheme="minorHAnsi" w:hAnsiTheme="minorHAnsi" w:cstheme="minorHAnsi"/>
          <w:color w:val="auto"/>
        </w:rPr>
        <w:t xml:space="preserve">z namenom nadaljevanja študija </w:t>
      </w:r>
      <w:r w:rsidR="00E6637E" w:rsidRPr="000F4D03">
        <w:rPr>
          <w:rFonts w:asciiTheme="minorHAnsi" w:hAnsiTheme="minorHAnsi" w:cstheme="minorHAnsi"/>
          <w:color w:val="auto"/>
        </w:rPr>
        <w:t>opravlja</w:t>
      </w:r>
      <w:r w:rsidR="002A5F14" w:rsidRPr="000F4D03">
        <w:rPr>
          <w:rFonts w:asciiTheme="minorHAnsi" w:hAnsiTheme="minorHAnsi" w:cstheme="minorHAnsi"/>
          <w:color w:val="auto"/>
        </w:rPr>
        <w:t xml:space="preserve"> predpisane </w:t>
      </w:r>
      <w:r w:rsidR="00C60567" w:rsidRPr="000F4D03">
        <w:rPr>
          <w:rFonts w:asciiTheme="minorHAnsi" w:hAnsiTheme="minorHAnsi" w:cstheme="minorHAnsi"/>
          <w:color w:val="auto"/>
        </w:rPr>
        <w:t>študijske obveznosti in izpite učnih enot višjega letnika</w:t>
      </w:r>
      <w:r w:rsidR="002A5F14" w:rsidRPr="000F4D03">
        <w:rPr>
          <w:rFonts w:asciiTheme="minorHAnsi" w:hAnsiTheme="minorHAnsi" w:cstheme="minorHAnsi"/>
          <w:color w:val="auto"/>
        </w:rPr>
        <w:t xml:space="preserve"> skladno s tretjim odstavkom 8. člena </w:t>
      </w:r>
      <w:r w:rsidR="00F465B5" w:rsidRPr="000F4D03">
        <w:rPr>
          <w:rFonts w:asciiTheme="minorHAnsi" w:hAnsiTheme="minorHAnsi" w:cstheme="minorHAnsi"/>
          <w:color w:val="auto"/>
        </w:rPr>
        <w:t xml:space="preserve">pravilnika, ki ureja preverjanje in ocenjevanje znanja </w:t>
      </w:r>
      <w:r w:rsidR="002A5F14" w:rsidRPr="000F4D03">
        <w:rPr>
          <w:rFonts w:asciiTheme="minorHAnsi" w:hAnsiTheme="minorHAnsi" w:cstheme="minorHAnsi"/>
          <w:color w:val="auto"/>
        </w:rPr>
        <w:t>na U</w:t>
      </w:r>
      <w:r w:rsidR="00AB067C" w:rsidRPr="000F4D03">
        <w:rPr>
          <w:rFonts w:asciiTheme="minorHAnsi" w:hAnsiTheme="minorHAnsi" w:cstheme="minorHAnsi"/>
          <w:color w:val="auto"/>
        </w:rPr>
        <w:t>niverzi v Mariboru</w:t>
      </w:r>
      <w:r w:rsidR="00E1681F" w:rsidRPr="000F4D03">
        <w:rPr>
          <w:rFonts w:asciiTheme="minorHAnsi" w:hAnsiTheme="minorHAnsi" w:cstheme="minorHAnsi"/>
          <w:color w:val="auto"/>
        </w:rPr>
        <w:t>,</w:t>
      </w:r>
      <w:r w:rsidR="002F0207" w:rsidRPr="000F4D03">
        <w:rPr>
          <w:rFonts w:asciiTheme="minorHAnsi" w:hAnsiTheme="minorHAnsi" w:cstheme="minorHAnsi"/>
          <w:color w:val="auto"/>
        </w:rPr>
        <w:t xml:space="preserve"> </w:t>
      </w:r>
      <w:r w:rsidR="00CF7B54" w:rsidRPr="000F4D03">
        <w:rPr>
          <w:rFonts w:asciiTheme="minorHAnsi" w:hAnsiTheme="minorHAnsi" w:cstheme="minorHAnsi"/>
          <w:color w:val="auto"/>
        </w:rPr>
        <w:t xml:space="preserve">fakulteta </w:t>
      </w:r>
      <w:r w:rsidR="002F0207" w:rsidRPr="000F4D03">
        <w:rPr>
          <w:rFonts w:asciiTheme="minorHAnsi" w:hAnsiTheme="minorHAnsi" w:cstheme="minorHAnsi"/>
          <w:color w:val="auto"/>
        </w:rPr>
        <w:t xml:space="preserve">zaračuna </w:t>
      </w:r>
      <w:r w:rsidR="00463B97" w:rsidRPr="000F4D03">
        <w:rPr>
          <w:rFonts w:asciiTheme="minorHAnsi" w:hAnsiTheme="minorHAnsi" w:cstheme="minorHAnsi"/>
          <w:color w:val="auto"/>
        </w:rPr>
        <w:t>izvedbo predmeta z izpitom</w:t>
      </w:r>
      <w:r w:rsidR="00E51E3B" w:rsidRPr="000F4D03">
        <w:rPr>
          <w:rFonts w:asciiTheme="minorHAnsi" w:hAnsiTheme="minorHAnsi" w:cstheme="minorHAnsi"/>
          <w:color w:val="auto"/>
        </w:rPr>
        <w:t xml:space="preserve">. </w:t>
      </w:r>
      <w:bookmarkEnd w:id="1"/>
      <w:r w:rsidR="005D06E5" w:rsidRPr="000F4D03">
        <w:rPr>
          <w:rFonts w:asciiTheme="minorHAnsi" w:hAnsiTheme="minorHAnsi" w:cstheme="minorHAnsi"/>
          <w:color w:val="auto"/>
        </w:rPr>
        <w:t>Študentom izrednega študija</w:t>
      </w:r>
      <w:r w:rsidR="00997E08" w:rsidRPr="000F4D03">
        <w:rPr>
          <w:rFonts w:asciiTheme="minorHAnsi" w:hAnsiTheme="minorHAnsi" w:cstheme="minorHAnsi"/>
          <w:color w:val="auto"/>
        </w:rPr>
        <w:t xml:space="preserve"> in osebam, ki izgubijo status </w:t>
      </w:r>
      <w:r w:rsidR="00807CBC" w:rsidRPr="000F4D03">
        <w:rPr>
          <w:rFonts w:asciiTheme="minorHAnsi" w:hAnsiTheme="minorHAnsi" w:cstheme="minorHAnsi"/>
          <w:color w:val="auto"/>
        </w:rPr>
        <w:t xml:space="preserve">študenta </w:t>
      </w:r>
      <w:r w:rsidR="00997E08" w:rsidRPr="000F4D03">
        <w:rPr>
          <w:rFonts w:asciiTheme="minorHAnsi" w:hAnsiTheme="minorHAnsi" w:cstheme="minorHAnsi"/>
          <w:color w:val="auto"/>
        </w:rPr>
        <w:t>med</w:t>
      </w:r>
      <w:r w:rsidR="00C341D0" w:rsidRPr="000F4D03">
        <w:rPr>
          <w:rFonts w:asciiTheme="minorHAnsi" w:hAnsiTheme="minorHAnsi" w:cstheme="minorHAnsi"/>
          <w:color w:val="auto"/>
        </w:rPr>
        <w:t xml:space="preserve"> izrednim študijem</w:t>
      </w:r>
      <w:r w:rsidR="00807CBC" w:rsidRPr="000F4D03">
        <w:rPr>
          <w:rFonts w:asciiTheme="minorHAnsi" w:hAnsiTheme="minorHAnsi" w:cstheme="minorHAnsi"/>
          <w:color w:val="auto"/>
        </w:rPr>
        <w:t xml:space="preserve"> </w:t>
      </w:r>
      <w:r w:rsidR="00ED153B" w:rsidRPr="000F4D03">
        <w:rPr>
          <w:rFonts w:asciiTheme="minorHAnsi" w:hAnsiTheme="minorHAnsi" w:cstheme="minorHAnsi"/>
          <w:color w:val="auto"/>
        </w:rPr>
        <w:t>ter</w:t>
      </w:r>
      <w:r w:rsidR="005D06E5" w:rsidRPr="000F4D03">
        <w:rPr>
          <w:rFonts w:asciiTheme="minorHAnsi" w:hAnsiTheme="minorHAnsi" w:cstheme="minorHAnsi"/>
          <w:color w:val="auto"/>
        </w:rPr>
        <w:t xml:space="preserve"> želijo opravljati predpisane študijske obveznosti in izpite učnih enot višjega letnika skladno s tretjim odstavkom 8. člena </w:t>
      </w:r>
      <w:r w:rsidR="0071234D" w:rsidRPr="000F4D03">
        <w:rPr>
          <w:rFonts w:asciiTheme="minorHAnsi" w:hAnsiTheme="minorHAnsi" w:cstheme="minorHAnsi"/>
          <w:color w:val="auto"/>
        </w:rPr>
        <w:t>p</w:t>
      </w:r>
      <w:r w:rsidR="005D06E5" w:rsidRPr="000F4D03">
        <w:rPr>
          <w:rFonts w:asciiTheme="minorHAnsi" w:hAnsiTheme="minorHAnsi" w:cstheme="minorHAnsi"/>
          <w:color w:val="auto"/>
        </w:rPr>
        <w:t>ravilnika</w:t>
      </w:r>
      <w:r w:rsidR="0071234D" w:rsidRPr="000F4D03">
        <w:rPr>
          <w:rFonts w:asciiTheme="minorHAnsi" w:hAnsiTheme="minorHAnsi" w:cstheme="minorHAnsi"/>
          <w:color w:val="auto"/>
        </w:rPr>
        <w:t>, ki ureja</w:t>
      </w:r>
      <w:r w:rsidR="005D06E5" w:rsidRPr="000F4D03">
        <w:rPr>
          <w:rFonts w:asciiTheme="minorHAnsi" w:hAnsiTheme="minorHAnsi" w:cstheme="minorHAnsi"/>
          <w:color w:val="auto"/>
        </w:rPr>
        <w:t xml:space="preserve"> preverjanj</w:t>
      </w:r>
      <w:r w:rsidR="0071234D" w:rsidRPr="000F4D03">
        <w:rPr>
          <w:rFonts w:asciiTheme="minorHAnsi" w:hAnsiTheme="minorHAnsi" w:cstheme="minorHAnsi"/>
          <w:color w:val="auto"/>
        </w:rPr>
        <w:t>e</w:t>
      </w:r>
      <w:r w:rsidR="005D06E5" w:rsidRPr="000F4D03">
        <w:rPr>
          <w:rFonts w:asciiTheme="minorHAnsi" w:hAnsiTheme="minorHAnsi" w:cstheme="minorHAnsi"/>
          <w:color w:val="auto"/>
        </w:rPr>
        <w:t xml:space="preserve"> in ocenjevanj</w:t>
      </w:r>
      <w:r w:rsidR="0071234D" w:rsidRPr="000F4D03">
        <w:rPr>
          <w:rFonts w:asciiTheme="minorHAnsi" w:hAnsiTheme="minorHAnsi" w:cstheme="minorHAnsi"/>
          <w:color w:val="auto"/>
        </w:rPr>
        <w:t>e</w:t>
      </w:r>
      <w:r w:rsidR="005D06E5" w:rsidRPr="000F4D03">
        <w:rPr>
          <w:rFonts w:asciiTheme="minorHAnsi" w:hAnsiTheme="minorHAnsi" w:cstheme="minorHAnsi"/>
          <w:color w:val="auto"/>
        </w:rPr>
        <w:t xml:space="preserve"> znanja na Univerzi v Mariboru, se zaračuna izvedba predmeta z izpitom. Ob vpisu v višji letnik se tem študentom šolnina </w:t>
      </w:r>
      <w:r w:rsidR="0090684E" w:rsidRPr="000F4D03">
        <w:rPr>
          <w:rFonts w:asciiTheme="minorHAnsi" w:hAnsiTheme="minorHAnsi" w:cstheme="minorHAnsi"/>
          <w:color w:val="auto"/>
        </w:rPr>
        <w:t>za</w:t>
      </w:r>
      <w:r w:rsidR="005D06E5" w:rsidRPr="000F4D03">
        <w:rPr>
          <w:rFonts w:asciiTheme="minorHAnsi" w:hAnsiTheme="minorHAnsi" w:cstheme="minorHAnsi"/>
          <w:color w:val="auto"/>
        </w:rPr>
        <w:t xml:space="preserve"> že opravljen</w:t>
      </w:r>
      <w:r w:rsidR="0090684E" w:rsidRPr="000F4D03">
        <w:rPr>
          <w:rFonts w:asciiTheme="minorHAnsi" w:hAnsiTheme="minorHAnsi" w:cstheme="minorHAnsi"/>
          <w:color w:val="auto"/>
        </w:rPr>
        <w:t>e</w:t>
      </w:r>
      <w:r w:rsidR="005D06E5" w:rsidRPr="000F4D03">
        <w:rPr>
          <w:rFonts w:asciiTheme="minorHAnsi" w:hAnsiTheme="minorHAnsi" w:cstheme="minorHAnsi"/>
          <w:color w:val="auto"/>
        </w:rPr>
        <w:t xml:space="preserve"> obveznosti</w:t>
      </w:r>
      <w:r w:rsidR="0090684E" w:rsidRPr="000F4D03">
        <w:rPr>
          <w:rFonts w:asciiTheme="minorHAnsi" w:hAnsiTheme="minorHAnsi" w:cstheme="minorHAnsi"/>
          <w:color w:val="auto"/>
        </w:rPr>
        <w:t xml:space="preserve"> sorazmerno zniža</w:t>
      </w:r>
      <w:r w:rsidR="005D06E5" w:rsidRPr="000F4D03">
        <w:rPr>
          <w:rFonts w:asciiTheme="minorHAnsi" w:hAnsiTheme="minorHAnsi" w:cstheme="minorHAnsi"/>
          <w:color w:val="auto"/>
        </w:rPr>
        <w:t>.</w:t>
      </w:r>
    </w:p>
    <w:p w14:paraId="76929A38" w14:textId="1773DC52" w:rsidR="00FA39A7" w:rsidRPr="000F4D03" w:rsidRDefault="00FA39A7" w:rsidP="00622BF9">
      <w:pPr>
        <w:spacing w:after="0" w:line="240" w:lineRule="auto"/>
        <w:ind w:left="0" w:firstLine="0"/>
        <w:rPr>
          <w:rFonts w:asciiTheme="minorHAnsi" w:hAnsiTheme="minorHAnsi" w:cstheme="minorHAnsi"/>
          <w:color w:val="auto"/>
        </w:rPr>
      </w:pPr>
    </w:p>
    <w:p w14:paraId="52D7E704" w14:textId="676935D2" w:rsidR="008D56DC" w:rsidRPr="00246F51" w:rsidRDefault="008D56DC"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Tako kot ostali kandidati, vključeni v izobraževanje kot drugi udeleženci izobraževanja, imajo na voljo tri pristope k izpitu, ki so že vključeni v ceno šolnine in jih lahko opravijo na način, kot je opredeljeno s pogodbo o izobraževanju. </w:t>
      </w:r>
    </w:p>
    <w:p w14:paraId="6434C8A8" w14:textId="4A3D41E5" w:rsidR="0094682C" w:rsidRPr="00246F51" w:rsidRDefault="0094682C" w:rsidP="00622BF9">
      <w:pPr>
        <w:spacing w:after="0" w:line="240" w:lineRule="auto"/>
        <w:ind w:left="0" w:firstLine="0"/>
        <w:jc w:val="left"/>
        <w:rPr>
          <w:rFonts w:asciiTheme="minorHAnsi" w:hAnsiTheme="minorHAnsi" w:cstheme="minorHAnsi"/>
        </w:rPr>
      </w:pPr>
    </w:p>
    <w:p w14:paraId="7AABAC5F" w14:textId="17836A62" w:rsidR="007D1AE7"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5802CBA4" w14:textId="4C33CF7C" w:rsidR="0094682C" w:rsidRPr="00246F51" w:rsidRDefault="0089414C"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B3373D" w:rsidRPr="00246F51">
        <w:rPr>
          <w:rFonts w:asciiTheme="minorHAnsi" w:hAnsiTheme="minorHAnsi" w:cstheme="minorHAnsi"/>
        </w:rPr>
        <w:t xml:space="preserve">plačilo </w:t>
      </w:r>
      <w:r w:rsidR="00626E7C" w:rsidRPr="00246F51">
        <w:rPr>
          <w:rFonts w:asciiTheme="minorHAnsi" w:hAnsiTheme="minorHAnsi" w:cstheme="minorHAnsi"/>
        </w:rPr>
        <w:t>prijave teme ter priprave in zagovora zaključnega dela)</w:t>
      </w:r>
    </w:p>
    <w:p w14:paraId="2369EB4D" w14:textId="68F5767C" w:rsidR="00E75840" w:rsidRPr="00246F51" w:rsidRDefault="00E75840" w:rsidP="00622BF9">
      <w:pPr>
        <w:spacing w:after="0" w:line="240" w:lineRule="auto"/>
        <w:ind w:left="0" w:firstLine="0"/>
        <w:rPr>
          <w:rFonts w:asciiTheme="minorHAnsi" w:hAnsiTheme="minorHAnsi" w:cstheme="minorHAnsi"/>
        </w:rPr>
      </w:pPr>
    </w:p>
    <w:p w14:paraId="049B17C6" w14:textId="04F7F2F3" w:rsidR="00DB508A" w:rsidRPr="00246F51" w:rsidRDefault="00DB508A"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Strošek priprave in zagovora zaključnega dela se </w:t>
      </w:r>
      <w:r w:rsidR="009E7AC6" w:rsidRPr="00246F51">
        <w:rPr>
          <w:rFonts w:asciiTheme="minorHAnsi" w:hAnsiTheme="minorHAnsi" w:cstheme="minorHAnsi"/>
        </w:rPr>
        <w:t xml:space="preserve">v celoti </w:t>
      </w:r>
      <w:r w:rsidRPr="00246F51">
        <w:rPr>
          <w:rFonts w:asciiTheme="minorHAnsi" w:hAnsiTheme="minorHAnsi" w:cstheme="minorHAnsi"/>
        </w:rPr>
        <w:t xml:space="preserve">zaračuna le osebam brez statusa, ki so v preteklih letih </w:t>
      </w:r>
      <w:r w:rsidR="002D20A1" w:rsidRPr="00246F51">
        <w:rPr>
          <w:rFonts w:asciiTheme="minorHAnsi" w:hAnsiTheme="minorHAnsi" w:cstheme="minorHAnsi"/>
        </w:rPr>
        <w:t>plačale</w:t>
      </w:r>
      <w:r w:rsidRPr="00246F51">
        <w:rPr>
          <w:rFonts w:asciiTheme="minorHAnsi" w:hAnsiTheme="minorHAnsi" w:cstheme="minorHAnsi"/>
        </w:rPr>
        <w:t xml:space="preserve"> šolnino letnika oziroma letnikov, v katerih se delo pripravlja, vendar strošek priprave in zagovora ni bil vključen v šolnini. </w:t>
      </w:r>
      <w:r w:rsidR="002D20A1" w:rsidRPr="00246F51">
        <w:rPr>
          <w:rFonts w:asciiTheme="minorHAnsi" w:hAnsiTheme="minorHAnsi" w:cstheme="minorHAnsi"/>
        </w:rPr>
        <w:t>Če</w:t>
      </w:r>
      <w:r w:rsidR="005A395C" w:rsidRPr="00246F51">
        <w:rPr>
          <w:rFonts w:asciiTheme="minorHAnsi" w:hAnsiTheme="minorHAnsi" w:cstheme="minorHAnsi"/>
        </w:rPr>
        <w:t xml:space="preserve"> članica še </w:t>
      </w:r>
      <w:r w:rsidR="00244AEA" w:rsidRPr="00246F51">
        <w:rPr>
          <w:rFonts w:asciiTheme="minorHAnsi" w:hAnsiTheme="minorHAnsi" w:cstheme="minorHAnsi"/>
        </w:rPr>
        <w:t>omogoča zaključevanje študija po</w:t>
      </w:r>
      <w:r w:rsidR="005A395C" w:rsidRPr="00246F51">
        <w:rPr>
          <w:rFonts w:asciiTheme="minorHAnsi" w:hAnsiTheme="minorHAnsi" w:cstheme="minorHAnsi"/>
        </w:rPr>
        <w:t xml:space="preserve"> tak</w:t>
      </w:r>
      <w:r w:rsidR="00244AEA" w:rsidRPr="00246F51">
        <w:rPr>
          <w:rFonts w:asciiTheme="minorHAnsi" w:hAnsiTheme="minorHAnsi" w:cstheme="minorHAnsi"/>
        </w:rPr>
        <w:t>šnih študijskih programih</w:t>
      </w:r>
      <w:r w:rsidR="005A395C" w:rsidRPr="00246F51">
        <w:rPr>
          <w:rFonts w:asciiTheme="minorHAnsi" w:hAnsiTheme="minorHAnsi" w:cstheme="minorHAnsi"/>
        </w:rPr>
        <w:t xml:space="preserve">, posreduje </w:t>
      </w:r>
      <w:r w:rsidR="00F52DE5" w:rsidRPr="00246F51">
        <w:rPr>
          <w:rFonts w:asciiTheme="minorHAnsi" w:hAnsiTheme="minorHAnsi" w:cstheme="minorHAnsi"/>
        </w:rPr>
        <w:t xml:space="preserve">izračun stroškov priprave in zagovora zaključnega dela </w:t>
      </w:r>
      <w:r w:rsidR="00244AEA" w:rsidRPr="00246F51">
        <w:rPr>
          <w:rFonts w:asciiTheme="minorHAnsi" w:hAnsiTheme="minorHAnsi" w:cstheme="minorHAnsi"/>
        </w:rPr>
        <w:t xml:space="preserve">zanje </w:t>
      </w:r>
      <w:r w:rsidR="00F52DE5" w:rsidRPr="00246F51">
        <w:rPr>
          <w:rFonts w:asciiTheme="minorHAnsi" w:hAnsiTheme="minorHAnsi" w:cstheme="minorHAnsi"/>
        </w:rPr>
        <w:t xml:space="preserve">strokovni službi rektorata skupaj </w:t>
      </w:r>
      <w:r w:rsidR="00244AEA" w:rsidRPr="00246F51">
        <w:rPr>
          <w:rFonts w:asciiTheme="minorHAnsi" w:hAnsiTheme="minorHAnsi" w:cstheme="minorHAnsi"/>
        </w:rPr>
        <w:t>s kalkulacijami šolnin za ostale študijske programe.</w:t>
      </w:r>
    </w:p>
    <w:p w14:paraId="29AA3086" w14:textId="77777777" w:rsidR="00DB508A" w:rsidRPr="00246F51" w:rsidRDefault="00DB508A" w:rsidP="00622BF9">
      <w:pPr>
        <w:spacing w:after="0" w:line="240" w:lineRule="auto"/>
        <w:ind w:left="0" w:firstLine="0"/>
        <w:rPr>
          <w:rFonts w:asciiTheme="minorHAnsi" w:hAnsiTheme="minorHAnsi" w:cstheme="minorHAnsi"/>
        </w:rPr>
      </w:pPr>
    </w:p>
    <w:p w14:paraId="627F7859" w14:textId="38B46BD8" w:rsidR="007D7C68" w:rsidRPr="00246F51" w:rsidRDefault="00E75840"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Strošek prijave teme zaključnega dela </w:t>
      </w:r>
      <w:r w:rsidR="001561E9" w:rsidRPr="00246F51">
        <w:rPr>
          <w:rFonts w:asciiTheme="minorHAnsi" w:hAnsiTheme="minorHAnsi" w:cstheme="minorHAnsi"/>
        </w:rPr>
        <w:t xml:space="preserve">na 1., 2. ali 3. stopnji </w:t>
      </w:r>
      <w:r w:rsidR="00DB508A" w:rsidRPr="00246F51">
        <w:rPr>
          <w:rFonts w:asciiTheme="minorHAnsi" w:hAnsiTheme="minorHAnsi" w:cstheme="minorHAnsi"/>
        </w:rPr>
        <w:t xml:space="preserve">študija </w:t>
      </w:r>
      <w:r w:rsidRPr="00246F51">
        <w:rPr>
          <w:rFonts w:asciiTheme="minorHAnsi" w:hAnsiTheme="minorHAnsi" w:cstheme="minorHAnsi"/>
        </w:rPr>
        <w:t xml:space="preserve">se v skladu s cenikom zaračuna vsem osebam brez statusa. </w:t>
      </w:r>
      <w:r w:rsidR="005C60DF" w:rsidRPr="00246F51">
        <w:rPr>
          <w:rFonts w:asciiTheme="minorHAnsi" w:hAnsiTheme="minorHAnsi" w:cstheme="minorHAnsi"/>
        </w:rPr>
        <w:t>Osebam brez statusa študenta se podaljšanje veljavnosti teme zaključnega dela zaračuna, medtem ko se študentom s statusom podaljšanje veljavnosti teme ne zaračuna</w:t>
      </w:r>
      <w:r w:rsidR="00AF6792" w:rsidRPr="00246F51">
        <w:rPr>
          <w:rFonts w:asciiTheme="minorHAnsi" w:hAnsiTheme="minorHAnsi" w:cstheme="minorHAnsi"/>
        </w:rPr>
        <w:t>.</w:t>
      </w:r>
      <w:r w:rsidRPr="00246F51">
        <w:rPr>
          <w:rFonts w:asciiTheme="minorHAnsi" w:hAnsiTheme="minorHAnsi" w:cstheme="minorHAnsi"/>
        </w:rPr>
        <w:t xml:space="preserve"> </w:t>
      </w:r>
      <w:r w:rsidR="007A2CE9" w:rsidRPr="00246F51">
        <w:rPr>
          <w:rFonts w:asciiTheme="minorHAnsi" w:hAnsiTheme="minorHAnsi" w:cstheme="minorHAnsi"/>
        </w:rPr>
        <w:t xml:space="preserve">Študentje </w:t>
      </w:r>
      <w:r w:rsidRPr="00246F51">
        <w:rPr>
          <w:rFonts w:asciiTheme="minorHAnsi" w:hAnsiTheme="minorHAnsi" w:cstheme="minorHAnsi"/>
        </w:rPr>
        <w:t>na dvopredmetnih študijskih programih, ki so ostali brez statusa in prijavljajo zaključno delo na obeh študijskih programih, plačajo prijavo teme zaključnega dela samo enkrat</w:t>
      </w:r>
      <w:r w:rsidR="007A2CE9" w:rsidRPr="00246F51">
        <w:rPr>
          <w:rFonts w:asciiTheme="minorHAnsi" w:hAnsiTheme="minorHAnsi" w:cstheme="minorHAnsi"/>
        </w:rPr>
        <w:t>;</w:t>
      </w:r>
      <w:r w:rsidRPr="00246F51">
        <w:rPr>
          <w:rFonts w:asciiTheme="minorHAnsi" w:hAnsiTheme="minorHAnsi" w:cstheme="minorHAnsi"/>
        </w:rPr>
        <w:t xml:space="preserve"> v primeru dvopredmetnega študija na dveh fakult</w:t>
      </w:r>
      <w:r w:rsidR="00456009" w:rsidRPr="00246F51">
        <w:rPr>
          <w:rFonts w:asciiTheme="minorHAnsi" w:hAnsiTheme="minorHAnsi" w:cstheme="minorHAnsi"/>
        </w:rPr>
        <w:t>etah samo na matični fakulteti.</w:t>
      </w:r>
    </w:p>
    <w:p w14:paraId="2B8CDBF2" w14:textId="0CA8CDF4" w:rsidR="0094682C" w:rsidRPr="00246F51" w:rsidRDefault="0094682C" w:rsidP="00622BF9">
      <w:pPr>
        <w:spacing w:after="0" w:line="240" w:lineRule="auto"/>
        <w:ind w:left="0" w:firstLine="0"/>
        <w:rPr>
          <w:rFonts w:asciiTheme="minorHAnsi" w:hAnsiTheme="minorHAnsi" w:cstheme="minorHAnsi"/>
        </w:rPr>
      </w:pPr>
    </w:p>
    <w:p w14:paraId="1AAA40ED" w14:textId="1D7262B6" w:rsidR="00456009"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55DE9646" w14:textId="5DE44EA7" w:rsidR="0094682C" w:rsidRPr="00246F51" w:rsidRDefault="00C45C78"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013956" w:rsidRPr="00246F51">
        <w:rPr>
          <w:rFonts w:asciiTheme="minorHAnsi" w:hAnsiTheme="minorHAnsi" w:cstheme="minorHAnsi"/>
        </w:rPr>
        <w:t>postopek priznavanja)</w:t>
      </w:r>
    </w:p>
    <w:p w14:paraId="5737E09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5AF9637" w14:textId="5A9D7671"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lastRenderedPageBreak/>
        <w:t xml:space="preserve">Stroški postopkov priznavanja </w:t>
      </w:r>
      <w:r w:rsidR="00181D79" w:rsidRPr="00246F51">
        <w:rPr>
          <w:rFonts w:asciiTheme="minorHAnsi" w:hAnsiTheme="minorHAnsi" w:cstheme="minorHAnsi"/>
        </w:rPr>
        <w:t xml:space="preserve">v tujini pridobljenega </w:t>
      </w:r>
      <w:r w:rsidRPr="00246F51">
        <w:rPr>
          <w:rFonts w:asciiTheme="minorHAnsi" w:hAnsiTheme="minorHAnsi" w:cstheme="minorHAnsi"/>
        </w:rPr>
        <w:t xml:space="preserve">izobraževanja za namen nadaljevanja študija </w:t>
      </w:r>
      <w:r w:rsidR="00181D79" w:rsidRPr="00246F51">
        <w:rPr>
          <w:rFonts w:asciiTheme="minorHAnsi" w:hAnsiTheme="minorHAnsi" w:cstheme="minorHAnsi"/>
        </w:rPr>
        <w:t xml:space="preserve">na </w:t>
      </w:r>
      <w:r w:rsidR="009E7AC6" w:rsidRPr="00246F51">
        <w:rPr>
          <w:rFonts w:asciiTheme="minorHAnsi" w:hAnsiTheme="minorHAnsi" w:cstheme="minorHAnsi"/>
        </w:rPr>
        <w:t>UM</w:t>
      </w:r>
      <w:r w:rsidR="00181D79" w:rsidRPr="00246F51">
        <w:rPr>
          <w:rFonts w:asciiTheme="minorHAnsi" w:hAnsiTheme="minorHAnsi" w:cstheme="minorHAnsi"/>
        </w:rPr>
        <w:t xml:space="preserve"> </w:t>
      </w:r>
      <w:r w:rsidRPr="00246F51">
        <w:rPr>
          <w:rFonts w:asciiTheme="minorHAnsi" w:hAnsiTheme="minorHAnsi" w:cstheme="minorHAnsi"/>
        </w:rPr>
        <w:t xml:space="preserve">se </w:t>
      </w:r>
      <w:r w:rsidR="001B26E4" w:rsidRPr="00246F51">
        <w:rPr>
          <w:rFonts w:asciiTheme="minorHAnsi" w:hAnsiTheme="minorHAnsi" w:cstheme="minorHAnsi"/>
        </w:rPr>
        <w:t xml:space="preserve">kandidatom </w:t>
      </w:r>
      <w:r w:rsidRPr="00246F51">
        <w:rPr>
          <w:rFonts w:asciiTheme="minorHAnsi" w:hAnsiTheme="minorHAnsi" w:cstheme="minorHAnsi"/>
        </w:rPr>
        <w:t xml:space="preserve">ne zaračunavajo.  </w:t>
      </w:r>
    </w:p>
    <w:p w14:paraId="77B737BF" w14:textId="1116BFCA" w:rsidR="0094682C" w:rsidRPr="00246F51" w:rsidRDefault="0094682C" w:rsidP="00622BF9">
      <w:pPr>
        <w:spacing w:after="0" w:line="240" w:lineRule="auto"/>
        <w:ind w:left="0" w:firstLine="0"/>
        <w:jc w:val="left"/>
        <w:rPr>
          <w:rFonts w:asciiTheme="minorHAnsi" w:hAnsiTheme="minorHAnsi" w:cstheme="minorHAnsi"/>
        </w:rPr>
      </w:pPr>
    </w:p>
    <w:p w14:paraId="47FA83AD" w14:textId="6B6DFC8A" w:rsidR="00A74AB2" w:rsidRDefault="00A74AB2" w:rsidP="00306BD1">
      <w:pPr>
        <w:spacing w:after="0" w:line="240" w:lineRule="auto"/>
        <w:ind w:left="0" w:firstLine="0"/>
        <w:rPr>
          <w:rFonts w:asciiTheme="minorHAnsi" w:hAnsiTheme="minorHAnsi" w:cstheme="minorHAnsi"/>
        </w:rPr>
      </w:pPr>
      <w:r w:rsidRPr="00246F51">
        <w:rPr>
          <w:rFonts w:asciiTheme="minorHAnsi" w:hAnsiTheme="minorHAnsi" w:cstheme="minorHAnsi"/>
        </w:rPr>
        <w:t>Študentom se zaračunavajo posebni stroški, ki nastanejo v postopku presoje prošenj študentov na članici, začetih na zahtevo študenta.</w:t>
      </w:r>
    </w:p>
    <w:p w14:paraId="757E3D54" w14:textId="77777777" w:rsidR="00017F4C" w:rsidRPr="00246F51" w:rsidRDefault="00017F4C" w:rsidP="00306BD1">
      <w:pPr>
        <w:spacing w:after="0" w:line="240" w:lineRule="auto"/>
        <w:ind w:left="0" w:firstLine="0"/>
        <w:rPr>
          <w:rFonts w:asciiTheme="minorHAnsi" w:hAnsiTheme="minorHAnsi" w:cstheme="minorHAnsi"/>
        </w:rPr>
      </w:pPr>
    </w:p>
    <w:p w14:paraId="05F0E1A9" w14:textId="0528DA8D" w:rsidR="00456009"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4AE288C1" w14:textId="36235E99" w:rsidR="0094682C" w:rsidRPr="00246F51" w:rsidRDefault="00013956"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(postopek izvolitve v habilitacijski naziv)</w:t>
      </w:r>
    </w:p>
    <w:p w14:paraId="6FA5436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216D654" w14:textId="7AF9018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Stroški postopka za izvolitev v naziv visokošolskega učitelja, znanstvenega delavca in visokošolskega sodelavca se zaračunavajo samo osebam, ki niso v delovnem razmerju na UM, razen v primeru, ko je habilitacija nujno potrebna za izvedbo študijskega procesa</w:t>
      </w:r>
      <w:r w:rsidR="001B26E4" w:rsidRPr="00246F51">
        <w:rPr>
          <w:rFonts w:asciiTheme="minorHAnsi" w:hAnsiTheme="minorHAnsi" w:cstheme="minorHAnsi"/>
        </w:rPr>
        <w:t xml:space="preserve"> na UM</w:t>
      </w:r>
      <w:r w:rsidRPr="00246F51">
        <w:rPr>
          <w:rFonts w:asciiTheme="minorHAnsi" w:hAnsiTheme="minorHAnsi" w:cstheme="minorHAnsi"/>
        </w:rPr>
        <w:t xml:space="preserve">, o čemer odloči glavni tajnik univerze.  </w:t>
      </w:r>
    </w:p>
    <w:p w14:paraId="191D6F24" w14:textId="5057C70B" w:rsidR="0094682C" w:rsidRPr="00246F51" w:rsidRDefault="0094682C" w:rsidP="00622BF9">
      <w:pPr>
        <w:spacing w:after="0" w:line="240" w:lineRule="auto"/>
        <w:ind w:left="0" w:firstLine="0"/>
        <w:jc w:val="left"/>
        <w:rPr>
          <w:rFonts w:asciiTheme="minorHAnsi" w:hAnsiTheme="minorHAnsi" w:cstheme="minorHAnsi"/>
        </w:rPr>
      </w:pPr>
    </w:p>
    <w:p w14:paraId="3A6536E1" w14:textId="396D117B" w:rsidR="00456009" w:rsidRPr="00246F51" w:rsidRDefault="004A17E0" w:rsidP="00622BF9">
      <w:pPr>
        <w:pStyle w:val="Naslov3"/>
        <w:numPr>
          <w:ilvl w:val="0"/>
          <w:numId w:val="26"/>
        </w:numPr>
        <w:spacing w:after="0" w:line="240" w:lineRule="auto"/>
        <w:ind w:right="748"/>
        <w:rPr>
          <w:rFonts w:asciiTheme="minorHAnsi" w:hAnsiTheme="minorHAnsi" w:cstheme="minorHAnsi"/>
        </w:rPr>
      </w:pPr>
      <w:r w:rsidRPr="00246F51">
        <w:rPr>
          <w:rFonts w:asciiTheme="minorHAnsi" w:hAnsiTheme="minorHAnsi" w:cstheme="minorHAnsi"/>
        </w:rPr>
        <w:t xml:space="preserve">člen  </w:t>
      </w:r>
    </w:p>
    <w:p w14:paraId="193D7140" w14:textId="6D4CE7CB" w:rsidR="0094682C" w:rsidRPr="00246F51" w:rsidRDefault="00013956"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(prispevki za knjižnične storitve)</w:t>
      </w:r>
    </w:p>
    <w:p w14:paraId="652E6E6D" w14:textId="77777777" w:rsidR="0094682C" w:rsidRPr="00246F51" w:rsidRDefault="004A17E0" w:rsidP="00622BF9">
      <w:pPr>
        <w:spacing w:after="0" w:line="240" w:lineRule="auto"/>
        <w:ind w:left="46" w:firstLine="0"/>
        <w:jc w:val="center"/>
        <w:rPr>
          <w:rFonts w:asciiTheme="minorHAnsi" w:hAnsiTheme="minorHAnsi" w:cstheme="minorHAnsi"/>
        </w:rPr>
      </w:pPr>
      <w:r w:rsidRPr="00246F51">
        <w:rPr>
          <w:rFonts w:asciiTheme="minorHAnsi" w:hAnsiTheme="minorHAnsi" w:cstheme="minorHAnsi"/>
        </w:rPr>
        <w:t xml:space="preserve"> </w:t>
      </w:r>
    </w:p>
    <w:p w14:paraId="594BF701" w14:textId="77777777" w:rsidR="007E611B" w:rsidRDefault="007E611B" w:rsidP="007E611B">
      <w:pPr>
        <w:spacing w:after="0" w:line="240" w:lineRule="auto"/>
        <w:ind w:left="0" w:firstLine="0"/>
        <w:rPr>
          <w:rFonts w:asciiTheme="minorHAnsi" w:hAnsiTheme="minorHAnsi" w:cstheme="minorHAnsi"/>
        </w:rPr>
      </w:pPr>
      <w:r w:rsidRPr="007E611B">
        <w:rPr>
          <w:rFonts w:asciiTheme="minorHAnsi" w:hAnsiTheme="minorHAnsi" w:cstheme="minorHAnsi"/>
        </w:rPr>
        <w:t>Posebni del cenika so tudi prispevki, ki jih zaračunavajo knjižnice za knjižnične storitve in uporabo knjižničnega gradiva, ki povzročajo knjižnici dodatne stroške, ki niso zajeti v okviru financiranja javne službe.</w:t>
      </w:r>
    </w:p>
    <w:p w14:paraId="49F12AF3" w14:textId="77777777" w:rsidR="00582727" w:rsidRPr="00246F51" w:rsidRDefault="00582727" w:rsidP="00622BF9">
      <w:pPr>
        <w:spacing w:after="0" w:line="240" w:lineRule="auto"/>
        <w:ind w:left="0" w:firstLine="0"/>
        <w:jc w:val="left"/>
        <w:rPr>
          <w:rFonts w:asciiTheme="minorHAnsi" w:hAnsiTheme="minorHAnsi" w:cstheme="minorHAnsi"/>
        </w:rPr>
      </w:pPr>
    </w:p>
    <w:p w14:paraId="723F2FAB" w14:textId="2687DFEB"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Elemente za plačilo in s knjižnicami članic UM usklajen predlog cenika skupaj z obrazložitvijo, prikazano kalkulacijo ali primerjavo s cenami za enake ali podobne storitve drugih knjižnic Upravnemu odboru UM v sprejem predlaga </w:t>
      </w:r>
      <w:r w:rsidR="008B4F89" w:rsidRPr="00246F51">
        <w:rPr>
          <w:rFonts w:asciiTheme="minorHAnsi" w:hAnsiTheme="minorHAnsi" w:cstheme="minorHAnsi"/>
        </w:rPr>
        <w:t xml:space="preserve">ravnatelj </w:t>
      </w:r>
      <w:r w:rsidRPr="00246F51">
        <w:rPr>
          <w:rFonts w:asciiTheme="minorHAnsi" w:hAnsiTheme="minorHAnsi" w:cstheme="minorHAnsi"/>
        </w:rPr>
        <w:t xml:space="preserve">UKM. </w:t>
      </w:r>
    </w:p>
    <w:p w14:paraId="7D14AC5A"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D24F501" w14:textId="45A602AD"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Cenik velja za </w:t>
      </w:r>
      <w:r w:rsidR="00616A25" w:rsidRPr="00246F51">
        <w:rPr>
          <w:rFonts w:asciiTheme="minorHAnsi" w:hAnsiTheme="minorHAnsi" w:cstheme="minorHAnsi"/>
        </w:rPr>
        <w:t>UKM in knjižnice članic UM. Na U</w:t>
      </w:r>
      <w:r w:rsidRPr="00246F51">
        <w:rPr>
          <w:rFonts w:asciiTheme="minorHAnsi" w:hAnsiTheme="minorHAnsi" w:cstheme="minorHAnsi"/>
        </w:rPr>
        <w:t xml:space="preserve">pravnem odboru se sprejema </w:t>
      </w:r>
      <w:r w:rsidR="004E2505" w:rsidRPr="00246F51">
        <w:rPr>
          <w:rFonts w:asciiTheme="minorHAnsi" w:hAnsiTheme="minorHAnsi" w:cstheme="minorHAnsi"/>
        </w:rPr>
        <w:t xml:space="preserve">skupaj z ostalimi ceniki, in sicer najkasneje </w:t>
      </w:r>
      <w:r w:rsidRPr="00246F51">
        <w:rPr>
          <w:rFonts w:asciiTheme="minorHAnsi" w:hAnsiTheme="minorHAnsi" w:cstheme="minorHAnsi"/>
        </w:rPr>
        <w:t xml:space="preserve">v mesecu </w:t>
      </w:r>
      <w:r w:rsidR="00366E94" w:rsidRPr="00246F51">
        <w:rPr>
          <w:rFonts w:asciiTheme="minorHAnsi" w:hAnsiTheme="minorHAnsi" w:cstheme="minorHAnsi"/>
        </w:rPr>
        <w:t>januarju</w:t>
      </w:r>
      <w:r w:rsidR="00B27970" w:rsidRPr="00246F51">
        <w:rPr>
          <w:rFonts w:asciiTheme="minorHAnsi" w:hAnsiTheme="minorHAnsi" w:cstheme="minorHAnsi"/>
        </w:rPr>
        <w:t xml:space="preserve"> </w:t>
      </w:r>
      <w:r w:rsidRPr="00246F51">
        <w:rPr>
          <w:rFonts w:asciiTheme="minorHAnsi" w:hAnsiTheme="minorHAnsi" w:cstheme="minorHAnsi"/>
        </w:rPr>
        <w:t xml:space="preserve">tekočega leta za naslednje študijsko leto.  </w:t>
      </w:r>
    </w:p>
    <w:p w14:paraId="3753D538" w14:textId="34D35A5A" w:rsidR="0094682C"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B3DFA3A" w14:textId="77777777" w:rsidR="004F7FEA" w:rsidRPr="00246F51" w:rsidRDefault="004F7FEA" w:rsidP="00622BF9">
      <w:pPr>
        <w:spacing w:after="0" w:line="240" w:lineRule="auto"/>
        <w:ind w:left="0" w:firstLine="0"/>
        <w:jc w:val="left"/>
        <w:rPr>
          <w:rFonts w:asciiTheme="minorHAnsi" w:hAnsiTheme="minorHAnsi" w:cstheme="minorHAnsi"/>
        </w:rPr>
      </w:pPr>
    </w:p>
    <w:p w14:paraId="2627A34E" w14:textId="34C3848E" w:rsidR="0094682C" w:rsidRPr="00246F51" w:rsidRDefault="00FA39A7" w:rsidP="00622BF9">
      <w:pPr>
        <w:pStyle w:val="Naslov2"/>
        <w:spacing w:after="0" w:line="240" w:lineRule="auto"/>
        <w:rPr>
          <w:rFonts w:asciiTheme="minorHAnsi" w:hAnsiTheme="minorHAnsi" w:cstheme="minorHAnsi"/>
        </w:rPr>
      </w:pPr>
      <w:r w:rsidRPr="00246F51">
        <w:rPr>
          <w:rFonts w:asciiTheme="minorHAnsi" w:hAnsiTheme="minorHAnsi" w:cstheme="minorHAnsi"/>
        </w:rPr>
        <w:t>I</w:t>
      </w:r>
      <w:r w:rsidR="008F24CB" w:rsidRPr="00246F51">
        <w:rPr>
          <w:rFonts w:asciiTheme="minorHAnsi" w:hAnsiTheme="minorHAnsi" w:cstheme="minorHAnsi"/>
        </w:rPr>
        <w:t xml:space="preserve">V. NAČIN IN POGOJI PLAČILA </w:t>
      </w:r>
    </w:p>
    <w:p w14:paraId="59B0B8A2"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FC3A30D" w14:textId="7E6707EE" w:rsidR="001E721F"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6BA7FBC3" w14:textId="0CCBC14F" w:rsidR="0094682C" w:rsidRPr="00246F51" w:rsidRDefault="008E457D"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(način in pogoji plačila)</w:t>
      </w:r>
    </w:p>
    <w:p w14:paraId="26724AAC"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9A77271"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Način in pogoji plačila prispevkov za posamezne storitve iz cenika UM so enotni za vse članice. Pri tem se upošteva naslednje: </w:t>
      </w:r>
    </w:p>
    <w:p w14:paraId="77DE173D" w14:textId="77777777" w:rsidR="0094682C" w:rsidRPr="00246F51" w:rsidRDefault="004A17E0" w:rsidP="00622BF9">
      <w:pPr>
        <w:numPr>
          <w:ilvl w:val="0"/>
          <w:numId w:val="10"/>
        </w:numPr>
        <w:spacing w:after="0" w:line="240" w:lineRule="auto"/>
        <w:ind w:hanging="602"/>
        <w:rPr>
          <w:rFonts w:asciiTheme="minorHAnsi" w:hAnsiTheme="minorHAnsi" w:cstheme="minorHAnsi"/>
        </w:rPr>
      </w:pPr>
      <w:r w:rsidRPr="00246F51">
        <w:rPr>
          <w:rFonts w:asciiTheme="minorHAnsi" w:hAnsiTheme="minorHAnsi" w:cstheme="minorHAnsi"/>
        </w:rPr>
        <w:t xml:space="preserve">računi se izstavljajo po opravljeni storitvi (vpisu, izpitu, komisijskem izpitu itd.) v računovodski službi posamezne članice na osnovi podatkov, pridobljenih iz akademskega informacijskega sistema (v nadaljevanju AIPS), </w:t>
      </w:r>
    </w:p>
    <w:p w14:paraId="1E2E7639" w14:textId="0DA70FDF" w:rsidR="0094682C" w:rsidRPr="00246F51" w:rsidRDefault="004A17E0" w:rsidP="00622BF9">
      <w:pPr>
        <w:numPr>
          <w:ilvl w:val="0"/>
          <w:numId w:val="10"/>
        </w:numPr>
        <w:spacing w:after="0" w:line="240" w:lineRule="auto"/>
        <w:ind w:hanging="602"/>
        <w:rPr>
          <w:rFonts w:asciiTheme="minorHAnsi" w:hAnsiTheme="minorHAnsi" w:cstheme="minorHAnsi"/>
        </w:rPr>
      </w:pPr>
      <w:r w:rsidRPr="00246F51">
        <w:rPr>
          <w:rFonts w:asciiTheme="minorHAnsi" w:hAnsiTheme="minorHAnsi" w:cstheme="minorHAnsi"/>
        </w:rPr>
        <w:t>rok plačila (valuta, zapadlost) je praviloma 8 dni od datuma izstavitve računa</w:t>
      </w:r>
      <w:r w:rsidR="009F31C4" w:rsidRPr="00246F51">
        <w:rPr>
          <w:rFonts w:asciiTheme="minorHAnsi" w:hAnsiTheme="minorHAnsi" w:cstheme="minorHAnsi"/>
        </w:rPr>
        <w:t>,</w:t>
      </w:r>
      <w:r w:rsidRPr="00246F51">
        <w:rPr>
          <w:rFonts w:asciiTheme="minorHAnsi" w:hAnsiTheme="minorHAnsi" w:cstheme="minorHAnsi"/>
        </w:rPr>
        <w:t xml:space="preserve"> </w:t>
      </w:r>
    </w:p>
    <w:p w14:paraId="777A344E" w14:textId="77777777" w:rsidR="0094682C" w:rsidRPr="00246F51" w:rsidRDefault="004A17E0" w:rsidP="00622BF9">
      <w:pPr>
        <w:numPr>
          <w:ilvl w:val="0"/>
          <w:numId w:val="10"/>
        </w:numPr>
        <w:spacing w:after="0" w:line="240" w:lineRule="auto"/>
        <w:ind w:hanging="602"/>
        <w:rPr>
          <w:rFonts w:asciiTheme="minorHAnsi" w:hAnsiTheme="minorHAnsi" w:cstheme="minorHAnsi"/>
        </w:rPr>
      </w:pPr>
      <w:r w:rsidRPr="00246F51">
        <w:rPr>
          <w:rFonts w:asciiTheme="minorHAnsi" w:hAnsiTheme="minorHAnsi" w:cstheme="minorHAnsi"/>
        </w:rPr>
        <w:t xml:space="preserve">pri plačilu računa mora plačnik obvezno navesti sklic, ki je naveden na računu. </w:t>
      </w:r>
    </w:p>
    <w:p w14:paraId="52B77E5A" w14:textId="138FBF09" w:rsidR="0094682C" w:rsidRPr="00246F51" w:rsidRDefault="0094682C" w:rsidP="00622BF9">
      <w:pPr>
        <w:spacing w:after="0" w:line="240" w:lineRule="auto"/>
        <w:ind w:left="0" w:firstLine="0"/>
        <w:jc w:val="left"/>
        <w:rPr>
          <w:rFonts w:asciiTheme="minorHAnsi" w:hAnsiTheme="minorHAnsi" w:cstheme="minorHAnsi"/>
        </w:rPr>
      </w:pPr>
    </w:p>
    <w:p w14:paraId="490FDF9F" w14:textId="7C0B41AC" w:rsidR="0094682C" w:rsidRPr="00246F51" w:rsidRDefault="004A17E0" w:rsidP="00D42155">
      <w:pPr>
        <w:spacing w:after="0" w:line="240" w:lineRule="auto"/>
        <w:ind w:left="0" w:firstLine="0"/>
        <w:rPr>
          <w:rFonts w:asciiTheme="minorHAnsi" w:hAnsiTheme="minorHAnsi" w:cstheme="minorHAnsi"/>
        </w:rPr>
      </w:pPr>
      <w:r w:rsidRPr="00246F51">
        <w:rPr>
          <w:rFonts w:asciiTheme="minorHAnsi" w:hAnsiTheme="minorHAnsi" w:cstheme="minorHAnsi"/>
        </w:rPr>
        <w:t xml:space="preserve">Šolnino in prispevke se poravna v višini in rokih, navedenih na izstavljenih računih. </w:t>
      </w:r>
      <w:r w:rsidR="005134EA" w:rsidRPr="00246F51">
        <w:rPr>
          <w:rFonts w:asciiTheme="minorHAnsi" w:hAnsiTheme="minorHAnsi" w:cstheme="minorHAnsi"/>
        </w:rPr>
        <w:t xml:space="preserve">Ob pridobitvi soglasja študenta fakulteta pošlje račun </w:t>
      </w:r>
      <w:r w:rsidR="005134EA" w:rsidRPr="00246F51">
        <w:rPr>
          <w:rFonts w:asciiTheme="minorHAnsi" w:hAnsiTheme="minorHAnsi" w:cstheme="minorHAnsi"/>
          <w:color w:val="auto"/>
        </w:rPr>
        <w:t xml:space="preserve">v </w:t>
      </w:r>
      <w:r w:rsidR="00877F34" w:rsidRPr="00246F51">
        <w:rPr>
          <w:rFonts w:asciiTheme="minorHAnsi" w:hAnsiTheme="minorHAnsi" w:cstheme="minorHAnsi"/>
          <w:color w:val="auto"/>
          <w:shd w:val="clear" w:color="auto" w:fill="FFFFFF"/>
        </w:rPr>
        <w:t>PDF obliki na elektronski naslov študenta</w:t>
      </w:r>
      <w:r w:rsidR="005134EA" w:rsidRPr="00246F51">
        <w:rPr>
          <w:rFonts w:asciiTheme="minorHAnsi" w:hAnsiTheme="minorHAnsi" w:cstheme="minorHAnsi"/>
          <w:color w:val="auto"/>
          <w:shd w:val="clear" w:color="auto" w:fill="FFFFFF"/>
        </w:rPr>
        <w:t>.</w:t>
      </w:r>
    </w:p>
    <w:p w14:paraId="5766B40F" w14:textId="77777777" w:rsidR="003E2094" w:rsidRPr="00246F51" w:rsidRDefault="003E2094" w:rsidP="00622BF9">
      <w:pPr>
        <w:spacing w:after="0" w:line="240" w:lineRule="auto"/>
        <w:ind w:left="-5"/>
        <w:rPr>
          <w:rFonts w:asciiTheme="minorHAnsi" w:hAnsiTheme="minorHAnsi" w:cstheme="minorHAnsi"/>
        </w:rPr>
      </w:pPr>
    </w:p>
    <w:p w14:paraId="0102B686" w14:textId="3DD08B22"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O oprostitvi ali delni oprostitvi plačila šolnine ali drugih obveznosti, obročnem plačevanju ter o podaljšanju roka zapadlosti plačil iz opravičenih razlogov na prošnjo študenta odloča dekan članice. </w:t>
      </w:r>
      <w:r w:rsidR="00E0554B" w:rsidRPr="00246F51">
        <w:rPr>
          <w:rFonts w:asciiTheme="minorHAnsi" w:hAnsiTheme="minorHAnsi" w:cstheme="minorHAnsi"/>
        </w:rPr>
        <w:t>Znižanje in oprostitev plačila šolnine se odobri tudi v primerih, kadar se iz drugih namenskih virov zagotavlja razlika do polne vrednosti šolnine (npr. iz projektov, na podlagi mednarodnih sporazumov ipd.).</w:t>
      </w:r>
    </w:p>
    <w:p w14:paraId="6020EB66" w14:textId="629825F1" w:rsidR="0094682C" w:rsidRPr="00246F51" w:rsidRDefault="0094682C" w:rsidP="00622BF9">
      <w:pPr>
        <w:spacing w:after="0" w:line="240" w:lineRule="auto"/>
        <w:ind w:left="0" w:firstLine="0"/>
        <w:jc w:val="left"/>
        <w:rPr>
          <w:rFonts w:asciiTheme="minorHAnsi" w:hAnsiTheme="minorHAnsi" w:cstheme="minorHAnsi"/>
        </w:rPr>
      </w:pPr>
    </w:p>
    <w:p w14:paraId="69F39526" w14:textId="32151266"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lastRenderedPageBreak/>
        <w:t>Fakulteta lahko za plačilo šolnine izstavi račun drugi pravni osebi (v nadaljevanju plačniku). Za potrebe izstavitve računa plačnik izpolni izjavo, ki jo mora študent ob vpisu dostaviti v pristojni referat. Če šolnino plača plačnik, se ta poravna le v enkratnem znesku</w:t>
      </w:r>
      <w:r w:rsidR="003E2094" w:rsidRPr="00246F51">
        <w:rPr>
          <w:rFonts w:asciiTheme="minorHAnsi" w:hAnsiTheme="minorHAnsi" w:cstheme="minorHAnsi"/>
        </w:rPr>
        <w:t>. Če plačnik šolnine ne poravna</w:t>
      </w:r>
      <w:r w:rsidRPr="00246F51">
        <w:rPr>
          <w:rFonts w:asciiTheme="minorHAnsi" w:hAnsiTheme="minorHAnsi" w:cstheme="minorHAnsi"/>
        </w:rPr>
        <w:t>, je za plačilo vseh obveznosti zavezan študent oz. njegov porok, ki s podpisom izjave soglaša, da se pri izterjavi dolga opravi izvršba na njegovih dohodkih. Vzorec izjave poro</w:t>
      </w:r>
      <w:r w:rsidR="007B3DCA" w:rsidRPr="00246F51">
        <w:rPr>
          <w:rFonts w:asciiTheme="minorHAnsi" w:hAnsiTheme="minorHAnsi" w:cstheme="minorHAnsi"/>
        </w:rPr>
        <w:t xml:space="preserve">ka o prevzemu dolga je priloga </w:t>
      </w:r>
      <w:r w:rsidRPr="00246F51">
        <w:rPr>
          <w:rFonts w:asciiTheme="minorHAnsi" w:hAnsiTheme="minorHAnsi" w:cstheme="minorHAnsi"/>
        </w:rPr>
        <w:t xml:space="preserve">teh navodil. </w:t>
      </w:r>
    </w:p>
    <w:p w14:paraId="6286F262" w14:textId="732D9901" w:rsidR="00871B03" w:rsidRPr="00246F51" w:rsidRDefault="00871B03" w:rsidP="00622BF9">
      <w:pPr>
        <w:spacing w:after="0" w:line="240" w:lineRule="auto"/>
        <w:ind w:left="0" w:firstLine="0"/>
        <w:jc w:val="left"/>
        <w:rPr>
          <w:rFonts w:asciiTheme="minorHAnsi" w:hAnsiTheme="minorHAnsi" w:cstheme="minorHAnsi"/>
        </w:rPr>
      </w:pPr>
    </w:p>
    <w:p w14:paraId="518C40D0" w14:textId="430C9284" w:rsidR="00E42AF0" w:rsidRPr="00246F51" w:rsidRDefault="00871B03"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Članica s študentom, ki plačuje šolnino, ob prvem vpisu </w:t>
      </w:r>
      <w:r w:rsidR="002E23A9" w:rsidRPr="00246F51">
        <w:rPr>
          <w:rFonts w:asciiTheme="minorHAnsi" w:hAnsiTheme="minorHAnsi" w:cstheme="minorHAnsi"/>
        </w:rPr>
        <w:t xml:space="preserve">v študijski program </w:t>
      </w:r>
      <w:r w:rsidRPr="00246F51">
        <w:rPr>
          <w:rFonts w:asciiTheme="minorHAnsi" w:hAnsiTheme="minorHAnsi" w:cstheme="minorHAnsi"/>
        </w:rPr>
        <w:t xml:space="preserve">sklene pogodbo o izobraževanju, ob vpisu v višje letnike pa aneks k tej pogodbi. Članica glede na specifiko svojih študijskih programov določi natančno vsebino pogodbe, v njej pa med drugim opredeli način plačila šolnine (enkratni znesek ali obročno plačevanje), znižanje oziroma oprostitev plačila šolnine, način izterjave skladno s temi navodili, zaračunavanje zamudnih obresti in vračilo šolnine v primeru izpisa. </w:t>
      </w:r>
    </w:p>
    <w:p w14:paraId="58A5EA84" w14:textId="77777777" w:rsidR="00E42AF0" w:rsidRPr="00246F51" w:rsidRDefault="00E42AF0" w:rsidP="00622BF9">
      <w:pPr>
        <w:spacing w:after="0" w:line="240" w:lineRule="auto"/>
        <w:ind w:left="-5"/>
        <w:rPr>
          <w:rFonts w:asciiTheme="minorHAnsi" w:hAnsiTheme="minorHAnsi" w:cstheme="minorHAnsi"/>
        </w:rPr>
      </w:pPr>
    </w:p>
    <w:p w14:paraId="2B26FD04" w14:textId="545DA233" w:rsidR="00871B03" w:rsidRPr="00246F51" w:rsidRDefault="00A572D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V primeru obročnega plačevanja šolnine se v pogodbo o izobraževanju, ki se sklene s študentom, vključi porok. </w:t>
      </w:r>
      <w:r w:rsidR="00871B03" w:rsidRPr="00246F51">
        <w:rPr>
          <w:rFonts w:asciiTheme="minorHAnsi" w:hAnsiTheme="minorHAnsi" w:cstheme="minorHAnsi"/>
        </w:rPr>
        <w:t xml:space="preserve">Porok ne more biti oseba, ki nima lastnih dohodkov ali stalnega bivališča v Republiki Sloveniji. Kadar je dogovorjeno, da študent poravna plačilo v enkratnem znesku pred pričetkom študijskega leta, za katerega se šolnina plačuje, jamstvo poroka ni potrebno. </w:t>
      </w:r>
      <w:r w:rsidR="00E42AF0" w:rsidRPr="00246F51">
        <w:rPr>
          <w:rFonts w:asciiTheme="minorHAnsi" w:hAnsiTheme="minorHAnsi" w:cstheme="minorHAnsi"/>
        </w:rPr>
        <w:t xml:space="preserve">Jamstvo </w:t>
      </w:r>
      <w:r w:rsidR="00871B03" w:rsidRPr="00246F51">
        <w:rPr>
          <w:rFonts w:asciiTheme="minorHAnsi" w:hAnsiTheme="minorHAnsi" w:cstheme="minorHAnsi"/>
        </w:rPr>
        <w:t>poroka prav tako ni obvezno za tuje študente.</w:t>
      </w:r>
    </w:p>
    <w:p w14:paraId="28DA7A7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C05A84C" w14:textId="77777777" w:rsidR="0094013A" w:rsidRPr="00246F51" w:rsidRDefault="0094013A" w:rsidP="00622BF9">
      <w:pPr>
        <w:pStyle w:val="Default"/>
        <w:rPr>
          <w:rFonts w:asciiTheme="minorHAnsi" w:hAnsiTheme="minorHAnsi" w:cstheme="minorHAnsi"/>
          <w:sz w:val="22"/>
          <w:szCs w:val="22"/>
        </w:rPr>
      </w:pPr>
      <w:r w:rsidRPr="00246F51">
        <w:rPr>
          <w:rFonts w:asciiTheme="minorHAnsi" w:hAnsiTheme="minorHAnsi" w:cstheme="minorHAnsi"/>
          <w:sz w:val="22"/>
          <w:szCs w:val="22"/>
        </w:rPr>
        <w:t xml:space="preserve">Študent na študijskem programu prve ali druge stopnje je dolžen plačati del šolnine tudi, če se izpiše iz študijskega programa, in sicer: </w:t>
      </w:r>
    </w:p>
    <w:p w14:paraId="4016345D" w14:textId="22A95AF1" w:rsidR="0094013A" w:rsidRPr="00246F51" w:rsidRDefault="0094013A" w:rsidP="00622BF9">
      <w:pPr>
        <w:pStyle w:val="Default"/>
        <w:numPr>
          <w:ilvl w:val="0"/>
          <w:numId w:val="22"/>
        </w:numPr>
        <w:rPr>
          <w:rFonts w:asciiTheme="minorHAnsi" w:hAnsiTheme="minorHAnsi" w:cstheme="minorHAnsi"/>
          <w:sz w:val="22"/>
          <w:szCs w:val="22"/>
        </w:rPr>
      </w:pPr>
      <w:r w:rsidRPr="00246F51">
        <w:rPr>
          <w:rFonts w:asciiTheme="minorHAnsi" w:hAnsiTheme="minorHAnsi" w:cstheme="minorHAnsi"/>
          <w:sz w:val="22"/>
          <w:szCs w:val="22"/>
        </w:rPr>
        <w:t xml:space="preserve">20 % šolnine, če se izpiše do 31. 10. tekočega študijskega leta, </w:t>
      </w:r>
    </w:p>
    <w:p w14:paraId="2EE3BBF0" w14:textId="56128F3D" w:rsidR="0094013A" w:rsidRPr="00246F51" w:rsidRDefault="0094013A" w:rsidP="00622BF9">
      <w:pPr>
        <w:pStyle w:val="Default"/>
        <w:numPr>
          <w:ilvl w:val="0"/>
          <w:numId w:val="22"/>
        </w:numPr>
        <w:rPr>
          <w:rFonts w:asciiTheme="minorHAnsi" w:hAnsiTheme="minorHAnsi" w:cstheme="minorHAnsi"/>
          <w:sz w:val="22"/>
          <w:szCs w:val="22"/>
        </w:rPr>
      </w:pPr>
      <w:r w:rsidRPr="00246F51">
        <w:rPr>
          <w:rFonts w:asciiTheme="minorHAnsi" w:hAnsiTheme="minorHAnsi" w:cstheme="minorHAnsi"/>
          <w:sz w:val="22"/>
          <w:szCs w:val="22"/>
        </w:rPr>
        <w:t xml:space="preserve">50 % šolnine, če se izpiše do 31. 12. tekočega študijskega leta, </w:t>
      </w:r>
    </w:p>
    <w:p w14:paraId="71ADAC18" w14:textId="07402D83" w:rsidR="0094013A" w:rsidRPr="00246F51" w:rsidRDefault="0094013A" w:rsidP="00622BF9">
      <w:pPr>
        <w:pStyle w:val="Default"/>
        <w:numPr>
          <w:ilvl w:val="0"/>
          <w:numId w:val="22"/>
        </w:numPr>
        <w:rPr>
          <w:rFonts w:asciiTheme="minorHAnsi" w:hAnsiTheme="minorHAnsi" w:cstheme="minorHAnsi"/>
          <w:sz w:val="22"/>
          <w:szCs w:val="22"/>
        </w:rPr>
      </w:pPr>
      <w:r w:rsidRPr="00246F51">
        <w:rPr>
          <w:rFonts w:asciiTheme="minorHAnsi" w:hAnsiTheme="minorHAnsi" w:cstheme="minorHAnsi"/>
          <w:sz w:val="22"/>
          <w:szCs w:val="22"/>
        </w:rPr>
        <w:t>100 % šolnine, če se izpiše po 1.1. tekočega študijskega leta.</w:t>
      </w:r>
    </w:p>
    <w:p w14:paraId="441EB9FB" w14:textId="7B267D0D" w:rsidR="0032293F" w:rsidRPr="00246F51" w:rsidRDefault="0032293F" w:rsidP="00622BF9">
      <w:pPr>
        <w:pStyle w:val="Default"/>
        <w:rPr>
          <w:rFonts w:asciiTheme="minorHAnsi" w:hAnsiTheme="minorHAnsi" w:cstheme="minorHAnsi"/>
          <w:sz w:val="22"/>
          <w:szCs w:val="22"/>
        </w:rPr>
      </w:pPr>
    </w:p>
    <w:p w14:paraId="1AFE9272" w14:textId="3B755C42" w:rsidR="0032293F" w:rsidRPr="00246F51" w:rsidRDefault="00E42AF0" w:rsidP="00622BF9">
      <w:pPr>
        <w:pStyle w:val="Default"/>
        <w:jc w:val="both"/>
        <w:rPr>
          <w:rFonts w:asciiTheme="minorHAnsi" w:hAnsiTheme="minorHAnsi" w:cstheme="minorHAnsi"/>
          <w:sz w:val="22"/>
          <w:szCs w:val="22"/>
        </w:rPr>
      </w:pPr>
      <w:r w:rsidRPr="00246F51">
        <w:rPr>
          <w:rFonts w:asciiTheme="minorHAnsi" w:hAnsiTheme="minorHAnsi" w:cstheme="minorHAnsi"/>
          <w:sz w:val="22"/>
          <w:szCs w:val="22"/>
        </w:rPr>
        <w:t>Š</w:t>
      </w:r>
      <w:r w:rsidR="0032293F" w:rsidRPr="00246F51">
        <w:rPr>
          <w:rFonts w:asciiTheme="minorHAnsi" w:hAnsiTheme="minorHAnsi" w:cstheme="minorHAnsi"/>
          <w:sz w:val="22"/>
          <w:szCs w:val="22"/>
        </w:rPr>
        <w:t xml:space="preserve">tudent </w:t>
      </w:r>
      <w:r w:rsidRPr="00246F51">
        <w:rPr>
          <w:rFonts w:asciiTheme="minorHAnsi" w:hAnsiTheme="minorHAnsi" w:cstheme="minorHAnsi"/>
          <w:sz w:val="22"/>
          <w:szCs w:val="22"/>
        </w:rPr>
        <w:t xml:space="preserve">na študijskem programu tretje stopnje </w:t>
      </w:r>
      <w:r w:rsidR="0032293F" w:rsidRPr="00246F51">
        <w:rPr>
          <w:rFonts w:asciiTheme="minorHAnsi" w:hAnsiTheme="minorHAnsi" w:cstheme="minorHAnsi"/>
          <w:sz w:val="22"/>
          <w:szCs w:val="22"/>
        </w:rPr>
        <w:t xml:space="preserve">je </w:t>
      </w:r>
      <w:r w:rsidRPr="00246F51">
        <w:rPr>
          <w:rFonts w:asciiTheme="minorHAnsi" w:hAnsiTheme="minorHAnsi" w:cstheme="minorHAnsi"/>
          <w:sz w:val="22"/>
          <w:szCs w:val="22"/>
        </w:rPr>
        <w:t xml:space="preserve">dolžen plačati del šolnine tudi, če se izpiše iz študijskega programa, </w:t>
      </w:r>
      <w:r w:rsidR="0032293F" w:rsidRPr="00246F51">
        <w:rPr>
          <w:rFonts w:asciiTheme="minorHAnsi" w:hAnsiTheme="minorHAnsi" w:cstheme="minorHAnsi"/>
          <w:sz w:val="22"/>
          <w:szCs w:val="22"/>
        </w:rPr>
        <w:t xml:space="preserve">in sicer: </w:t>
      </w:r>
    </w:p>
    <w:p w14:paraId="3344DCC8" w14:textId="2061149D" w:rsidR="0032293F" w:rsidRPr="00246F51" w:rsidRDefault="0032293F" w:rsidP="00622BF9">
      <w:pPr>
        <w:pStyle w:val="Default"/>
        <w:numPr>
          <w:ilvl w:val="0"/>
          <w:numId w:val="22"/>
        </w:numPr>
        <w:jc w:val="both"/>
        <w:rPr>
          <w:rFonts w:asciiTheme="minorHAnsi" w:hAnsiTheme="minorHAnsi" w:cstheme="minorHAnsi"/>
          <w:sz w:val="22"/>
          <w:szCs w:val="22"/>
        </w:rPr>
      </w:pPr>
      <w:r w:rsidRPr="00246F51">
        <w:rPr>
          <w:rFonts w:asciiTheme="minorHAnsi" w:hAnsiTheme="minorHAnsi" w:cstheme="minorHAnsi"/>
          <w:sz w:val="22"/>
          <w:szCs w:val="22"/>
        </w:rPr>
        <w:t xml:space="preserve">50 % šolnine, če se izpiše po 31. 10., vendar najkasneje do 31. 1. tekočega študijskega leta, </w:t>
      </w:r>
    </w:p>
    <w:p w14:paraId="73D6B56D" w14:textId="260730F9" w:rsidR="0032293F" w:rsidRPr="00246F51" w:rsidRDefault="00E42AF0" w:rsidP="00622BF9">
      <w:pPr>
        <w:pStyle w:val="Default"/>
        <w:numPr>
          <w:ilvl w:val="0"/>
          <w:numId w:val="22"/>
        </w:numPr>
        <w:jc w:val="both"/>
        <w:rPr>
          <w:rFonts w:asciiTheme="minorHAnsi" w:hAnsiTheme="minorHAnsi" w:cstheme="minorHAnsi"/>
          <w:sz w:val="22"/>
          <w:szCs w:val="22"/>
        </w:rPr>
      </w:pPr>
      <w:r w:rsidRPr="00246F51">
        <w:rPr>
          <w:rFonts w:asciiTheme="minorHAnsi" w:hAnsiTheme="minorHAnsi" w:cstheme="minorHAnsi"/>
          <w:sz w:val="22"/>
          <w:szCs w:val="22"/>
        </w:rPr>
        <w:t>100 % šolnine</w:t>
      </w:r>
      <w:r w:rsidR="0032293F" w:rsidRPr="00246F51">
        <w:rPr>
          <w:rFonts w:asciiTheme="minorHAnsi" w:hAnsiTheme="minorHAnsi" w:cstheme="minorHAnsi"/>
          <w:sz w:val="22"/>
          <w:szCs w:val="22"/>
        </w:rPr>
        <w:t>, če se izpiše po 1. 2. tekoče</w:t>
      </w:r>
      <w:r w:rsidRPr="00246F51">
        <w:rPr>
          <w:rFonts w:asciiTheme="minorHAnsi" w:hAnsiTheme="minorHAnsi" w:cstheme="minorHAnsi"/>
          <w:sz w:val="22"/>
          <w:szCs w:val="22"/>
        </w:rPr>
        <w:t>ga</w:t>
      </w:r>
      <w:r w:rsidR="0032293F" w:rsidRPr="00246F51">
        <w:rPr>
          <w:rFonts w:asciiTheme="minorHAnsi" w:hAnsiTheme="minorHAnsi" w:cstheme="minorHAnsi"/>
          <w:sz w:val="22"/>
          <w:szCs w:val="22"/>
        </w:rPr>
        <w:t xml:space="preserve"> študijske</w:t>
      </w:r>
      <w:r w:rsidRPr="00246F51">
        <w:rPr>
          <w:rFonts w:asciiTheme="minorHAnsi" w:hAnsiTheme="minorHAnsi" w:cstheme="minorHAnsi"/>
          <w:sz w:val="22"/>
          <w:szCs w:val="22"/>
        </w:rPr>
        <w:t>ga</w:t>
      </w:r>
      <w:r w:rsidR="0032293F" w:rsidRPr="00246F51">
        <w:rPr>
          <w:rFonts w:asciiTheme="minorHAnsi" w:hAnsiTheme="minorHAnsi" w:cstheme="minorHAnsi"/>
          <w:sz w:val="22"/>
          <w:szCs w:val="22"/>
        </w:rPr>
        <w:t xml:space="preserve"> let</w:t>
      </w:r>
      <w:r w:rsidRPr="00246F51">
        <w:rPr>
          <w:rFonts w:asciiTheme="minorHAnsi" w:hAnsiTheme="minorHAnsi" w:cstheme="minorHAnsi"/>
          <w:sz w:val="22"/>
          <w:szCs w:val="22"/>
        </w:rPr>
        <w:t>a</w:t>
      </w:r>
      <w:r w:rsidR="0032293F" w:rsidRPr="00246F51">
        <w:rPr>
          <w:rFonts w:asciiTheme="minorHAnsi" w:hAnsiTheme="minorHAnsi" w:cstheme="minorHAnsi"/>
          <w:sz w:val="22"/>
          <w:szCs w:val="22"/>
        </w:rPr>
        <w:t>.</w:t>
      </w:r>
    </w:p>
    <w:p w14:paraId="3CAD9D94" w14:textId="6858FE34" w:rsidR="00762ADC" w:rsidRDefault="00762ADC" w:rsidP="00622BF9">
      <w:pPr>
        <w:spacing w:after="0" w:line="240" w:lineRule="auto"/>
        <w:ind w:left="0" w:firstLine="0"/>
        <w:jc w:val="left"/>
        <w:rPr>
          <w:rFonts w:asciiTheme="minorHAnsi" w:hAnsiTheme="minorHAnsi" w:cstheme="minorHAnsi"/>
        </w:rPr>
      </w:pPr>
    </w:p>
    <w:p w14:paraId="391CEC87" w14:textId="04765B9D" w:rsidR="00046718" w:rsidRDefault="00AA006E" w:rsidP="0059062D">
      <w:pPr>
        <w:spacing w:after="0" w:line="240" w:lineRule="auto"/>
        <w:ind w:left="0" w:firstLine="0"/>
        <w:rPr>
          <w:rFonts w:asciiTheme="minorHAnsi" w:hAnsiTheme="minorHAnsi" w:cstheme="minorHAnsi"/>
        </w:rPr>
      </w:pPr>
      <w:r>
        <w:rPr>
          <w:rFonts w:asciiTheme="minorHAnsi" w:hAnsiTheme="minorHAnsi" w:cstheme="minorHAnsi"/>
        </w:rPr>
        <w:t xml:space="preserve">Ne glede na </w:t>
      </w:r>
      <w:r w:rsidR="0059062D">
        <w:rPr>
          <w:rFonts w:asciiTheme="minorHAnsi" w:hAnsiTheme="minorHAnsi" w:cstheme="minorHAnsi"/>
        </w:rPr>
        <w:t xml:space="preserve">določila </w:t>
      </w:r>
      <w:r>
        <w:rPr>
          <w:rFonts w:asciiTheme="minorHAnsi" w:hAnsiTheme="minorHAnsi" w:cstheme="minorHAnsi"/>
        </w:rPr>
        <w:t>prejšnj</w:t>
      </w:r>
      <w:r w:rsidR="0059062D">
        <w:rPr>
          <w:rFonts w:asciiTheme="minorHAnsi" w:hAnsiTheme="minorHAnsi" w:cstheme="minorHAnsi"/>
        </w:rPr>
        <w:t>ih</w:t>
      </w:r>
      <w:r>
        <w:rPr>
          <w:rFonts w:asciiTheme="minorHAnsi" w:hAnsiTheme="minorHAnsi" w:cstheme="minorHAnsi"/>
        </w:rPr>
        <w:t xml:space="preserve"> dv</w:t>
      </w:r>
      <w:r w:rsidR="0059062D">
        <w:rPr>
          <w:rFonts w:asciiTheme="minorHAnsi" w:hAnsiTheme="minorHAnsi" w:cstheme="minorHAnsi"/>
        </w:rPr>
        <w:t>eh</w:t>
      </w:r>
      <w:r>
        <w:rPr>
          <w:rFonts w:asciiTheme="minorHAnsi" w:hAnsiTheme="minorHAnsi" w:cstheme="minorHAnsi"/>
        </w:rPr>
        <w:t xml:space="preserve"> odstavk</w:t>
      </w:r>
      <w:r w:rsidR="0059062D">
        <w:rPr>
          <w:rFonts w:asciiTheme="minorHAnsi" w:hAnsiTheme="minorHAnsi" w:cstheme="minorHAnsi"/>
        </w:rPr>
        <w:t>ov</w:t>
      </w:r>
      <w:r>
        <w:rPr>
          <w:rFonts w:asciiTheme="minorHAnsi" w:hAnsiTheme="minorHAnsi" w:cstheme="minorHAnsi"/>
        </w:rPr>
        <w:t xml:space="preserve"> obstajajo izjeme</w:t>
      </w:r>
      <w:r w:rsidR="009A131B">
        <w:rPr>
          <w:rFonts w:asciiTheme="minorHAnsi" w:hAnsiTheme="minorHAnsi" w:cstheme="minorHAnsi"/>
        </w:rPr>
        <w:t xml:space="preserve"> </w:t>
      </w:r>
      <w:r w:rsidR="004A01B9">
        <w:rPr>
          <w:rFonts w:asciiTheme="minorHAnsi" w:hAnsiTheme="minorHAnsi" w:cstheme="minorHAnsi"/>
        </w:rPr>
        <w:t xml:space="preserve">glede vračila dela ali celotne </w:t>
      </w:r>
      <w:r w:rsidR="009A131B">
        <w:rPr>
          <w:rFonts w:asciiTheme="minorHAnsi" w:hAnsiTheme="minorHAnsi" w:cstheme="minorHAnsi"/>
        </w:rPr>
        <w:t>šolnine</w:t>
      </w:r>
      <w:r w:rsidR="006E20B2">
        <w:rPr>
          <w:rFonts w:asciiTheme="minorHAnsi" w:hAnsiTheme="minorHAnsi" w:cstheme="minorHAnsi"/>
        </w:rPr>
        <w:t xml:space="preserve"> ter prispevkov ob vpisu</w:t>
      </w:r>
      <w:r w:rsidR="009A131B">
        <w:rPr>
          <w:rFonts w:asciiTheme="minorHAnsi" w:hAnsiTheme="minorHAnsi" w:cstheme="minorHAnsi"/>
        </w:rPr>
        <w:t xml:space="preserve"> iz upravičenih razlogov</w:t>
      </w:r>
      <w:r>
        <w:rPr>
          <w:rFonts w:asciiTheme="minorHAnsi" w:hAnsiTheme="minorHAnsi" w:cstheme="minorHAnsi"/>
        </w:rPr>
        <w:t xml:space="preserve">. </w:t>
      </w:r>
      <w:r w:rsidR="0059062D">
        <w:rPr>
          <w:rFonts w:asciiTheme="minorHAnsi" w:hAnsiTheme="minorHAnsi" w:cstheme="minorHAnsi"/>
        </w:rPr>
        <w:t>Te so skupaj z načinom in pogoji določene v 21. členu tega pravilnika.</w:t>
      </w:r>
      <w:r w:rsidR="009A131B">
        <w:rPr>
          <w:rFonts w:asciiTheme="minorHAnsi" w:hAnsiTheme="minorHAnsi" w:cstheme="minorHAnsi"/>
        </w:rPr>
        <w:t xml:space="preserve"> </w:t>
      </w:r>
    </w:p>
    <w:p w14:paraId="1A9D883F" w14:textId="77777777" w:rsidR="00046718" w:rsidRPr="00246F51" w:rsidRDefault="00046718" w:rsidP="00622BF9">
      <w:pPr>
        <w:spacing w:after="0" w:line="240" w:lineRule="auto"/>
        <w:ind w:left="0" w:firstLine="0"/>
        <w:jc w:val="left"/>
        <w:rPr>
          <w:rFonts w:asciiTheme="minorHAnsi" w:hAnsiTheme="minorHAnsi" w:cstheme="minorHAnsi"/>
        </w:rPr>
      </w:pPr>
    </w:p>
    <w:p w14:paraId="0D048361" w14:textId="4BA55BB8" w:rsidR="00246CD8" w:rsidRDefault="00246CD8"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Računi za plačilo ostalih prispevkov za študij (npr. za komisijske izpite, </w:t>
      </w:r>
      <w:r w:rsidR="001B23F4">
        <w:rPr>
          <w:rFonts w:asciiTheme="minorHAnsi" w:hAnsiTheme="minorHAnsi" w:cstheme="minorHAnsi"/>
        </w:rPr>
        <w:t>prispevke ob vpisu</w:t>
      </w:r>
      <w:r w:rsidRPr="00246F51">
        <w:rPr>
          <w:rFonts w:asciiTheme="minorHAnsi" w:hAnsiTheme="minorHAnsi" w:cstheme="minorHAnsi"/>
        </w:rPr>
        <w:t>, potrdila, zagovor diplome idr.) se praviloma izstavijo študentu oz. osebi brez statusa. V kolikor je tak račun izstavljen drugi fizični osebi ali pravni oseb</w:t>
      </w:r>
      <w:r w:rsidR="00337B3F">
        <w:rPr>
          <w:rFonts w:asciiTheme="minorHAnsi" w:hAnsiTheme="minorHAnsi" w:cstheme="minorHAnsi"/>
        </w:rPr>
        <w:t>i</w:t>
      </w:r>
      <w:r w:rsidRPr="00246F51">
        <w:rPr>
          <w:rFonts w:asciiTheme="minorHAnsi" w:hAnsiTheme="minorHAnsi" w:cstheme="minorHAnsi"/>
        </w:rPr>
        <w:t xml:space="preserve">, ki ni podpisnik izjave plačnika o plačilu </w:t>
      </w:r>
      <w:r w:rsidR="00D42155" w:rsidRPr="00246F51">
        <w:rPr>
          <w:rFonts w:asciiTheme="minorHAnsi" w:hAnsiTheme="minorHAnsi" w:cstheme="minorHAnsi"/>
        </w:rPr>
        <w:t xml:space="preserve">vseh </w:t>
      </w:r>
      <w:r w:rsidRPr="00246F51">
        <w:rPr>
          <w:rFonts w:asciiTheme="minorHAnsi" w:hAnsiTheme="minorHAnsi" w:cstheme="minorHAnsi"/>
        </w:rPr>
        <w:t xml:space="preserve">stroškov študija, ki vključuje tudi plačilo drugih stroškov in ga ta ne poravna, je za plačilo obveznosti zavezan študent oz. oseba brez statusa, za katero je bil račun izstavljen. </w:t>
      </w:r>
    </w:p>
    <w:p w14:paraId="5BE7DC9D" w14:textId="3E79EAB6" w:rsidR="00BD1D3D" w:rsidRDefault="00BD1D3D" w:rsidP="00622BF9">
      <w:pPr>
        <w:spacing w:after="0" w:line="240" w:lineRule="auto"/>
        <w:ind w:left="0" w:firstLine="0"/>
        <w:rPr>
          <w:rFonts w:asciiTheme="minorHAnsi" w:hAnsiTheme="minorHAnsi" w:cstheme="minorHAnsi"/>
        </w:rPr>
      </w:pPr>
    </w:p>
    <w:p w14:paraId="550598FC" w14:textId="77777777" w:rsidR="00BD1D3D" w:rsidRPr="00246F51" w:rsidRDefault="00BD1D3D" w:rsidP="00BD1D3D">
      <w:pPr>
        <w:spacing w:after="0" w:line="240" w:lineRule="auto"/>
        <w:ind w:left="0" w:firstLine="0"/>
        <w:rPr>
          <w:rFonts w:asciiTheme="minorHAnsi" w:hAnsiTheme="minorHAnsi" w:cstheme="minorHAnsi"/>
        </w:rPr>
      </w:pPr>
      <w:r w:rsidRPr="00246F51">
        <w:rPr>
          <w:rFonts w:asciiTheme="minorHAnsi" w:hAnsiTheme="minorHAnsi" w:cstheme="minorHAnsi"/>
        </w:rPr>
        <w:t xml:space="preserve">V primeru, da je posameznik, ki plačuje šolnino, v času trajanja študija prekinil študij in do prekinitve študija še ni poravnal celotne šolnine oziroma vseh drugih morebitnih obveznosti do UM, se ga za vse odprte še neporavnane obveznosti do UM izterja v skladu z veljavno zakonodajo. V primeru, da želi študij nadaljevati, se mu zaračunajo neporavnane obveznosti za posamezne učne enote ali njihove dele. </w:t>
      </w:r>
    </w:p>
    <w:p w14:paraId="3B06B8B9" w14:textId="00B7C540" w:rsidR="0094682C" w:rsidRPr="00246F51" w:rsidRDefault="0094682C" w:rsidP="00622BF9">
      <w:pPr>
        <w:spacing w:after="0" w:line="240" w:lineRule="auto"/>
        <w:ind w:left="0" w:firstLine="0"/>
        <w:jc w:val="left"/>
        <w:rPr>
          <w:rFonts w:asciiTheme="minorHAnsi" w:hAnsiTheme="minorHAnsi" w:cstheme="minorHAnsi"/>
        </w:rPr>
      </w:pPr>
    </w:p>
    <w:p w14:paraId="0BE956BE" w14:textId="337AE708"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Študent je dolžan poravnati vse obveznosti, nastale v zvezi z njegovim študijem, do dneva </w:t>
      </w:r>
      <w:r w:rsidR="006E7DED" w:rsidRPr="00246F51">
        <w:rPr>
          <w:rFonts w:asciiTheme="minorHAnsi" w:hAnsiTheme="minorHAnsi" w:cstheme="minorHAnsi"/>
        </w:rPr>
        <w:t xml:space="preserve">zaključka študija </w:t>
      </w:r>
      <w:r w:rsidRPr="00246F51">
        <w:rPr>
          <w:rFonts w:asciiTheme="minorHAnsi" w:hAnsiTheme="minorHAnsi" w:cstheme="minorHAnsi"/>
        </w:rPr>
        <w:t xml:space="preserve">ali do prejema izpisnice z </w:t>
      </w:r>
      <w:r w:rsidR="00183333" w:rsidRPr="00246F51">
        <w:rPr>
          <w:rFonts w:asciiTheme="minorHAnsi" w:hAnsiTheme="minorHAnsi" w:cstheme="minorHAnsi"/>
        </w:rPr>
        <w:t>UM</w:t>
      </w:r>
      <w:r w:rsidRPr="00246F51">
        <w:rPr>
          <w:rFonts w:asciiTheme="minorHAnsi" w:hAnsiTheme="minorHAnsi" w:cstheme="minorHAnsi"/>
        </w:rPr>
        <w:t xml:space="preserve">. </w:t>
      </w:r>
    </w:p>
    <w:p w14:paraId="618B5CED" w14:textId="63D6C8E0"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663C653" w14:textId="6B8238E6" w:rsidR="009F711E" w:rsidRPr="00302371" w:rsidRDefault="009F711E" w:rsidP="00302371">
      <w:pPr>
        <w:pStyle w:val="Naslov3"/>
        <w:numPr>
          <w:ilvl w:val="0"/>
          <w:numId w:val="26"/>
        </w:numPr>
        <w:spacing w:after="0" w:line="240" w:lineRule="auto"/>
        <w:ind w:right="743"/>
        <w:rPr>
          <w:rFonts w:asciiTheme="minorHAnsi" w:hAnsiTheme="minorHAnsi" w:cstheme="minorHAnsi"/>
        </w:rPr>
      </w:pPr>
      <w:r w:rsidRPr="00302371">
        <w:rPr>
          <w:rFonts w:asciiTheme="minorHAnsi" w:hAnsiTheme="minorHAnsi" w:cstheme="minorHAnsi"/>
        </w:rPr>
        <w:t>člen</w:t>
      </w:r>
    </w:p>
    <w:p w14:paraId="4CBC3D76" w14:textId="3F0778F3" w:rsidR="009F711E" w:rsidRPr="00246F51" w:rsidRDefault="009F711E"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1C0667" w:rsidRPr="00246F51">
        <w:rPr>
          <w:rFonts w:asciiTheme="minorHAnsi" w:hAnsiTheme="minorHAnsi" w:cstheme="minorHAnsi"/>
        </w:rPr>
        <w:t>vračilo šolnine</w:t>
      </w:r>
      <w:r w:rsidR="006E20B2">
        <w:rPr>
          <w:rFonts w:asciiTheme="minorHAnsi" w:hAnsiTheme="minorHAnsi" w:cstheme="minorHAnsi"/>
        </w:rPr>
        <w:t xml:space="preserve"> in prispevkov ob vpisu</w:t>
      </w:r>
      <w:r w:rsidR="001C0667" w:rsidRPr="00246F51">
        <w:rPr>
          <w:rFonts w:asciiTheme="minorHAnsi" w:hAnsiTheme="minorHAnsi" w:cstheme="minorHAnsi"/>
        </w:rPr>
        <w:t>)</w:t>
      </w:r>
    </w:p>
    <w:p w14:paraId="41E522CD" w14:textId="276292FF" w:rsidR="009F711E" w:rsidRPr="00246F51" w:rsidRDefault="009F711E" w:rsidP="00622BF9">
      <w:pPr>
        <w:spacing w:after="0" w:line="240" w:lineRule="auto"/>
        <w:ind w:left="0" w:firstLine="0"/>
        <w:jc w:val="left"/>
        <w:rPr>
          <w:rFonts w:asciiTheme="minorHAnsi" w:hAnsiTheme="minorHAnsi" w:cstheme="minorHAnsi"/>
        </w:rPr>
      </w:pPr>
    </w:p>
    <w:p w14:paraId="75AEFA9D" w14:textId="6DBACA9C" w:rsidR="009A0B7A" w:rsidRDefault="000C0B1A" w:rsidP="00622BF9">
      <w:pPr>
        <w:spacing w:after="0" w:line="240" w:lineRule="auto"/>
        <w:ind w:left="0" w:firstLine="0"/>
        <w:rPr>
          <w:rFonts w:asciiTheme="minorHAnsi" w:hAnsiTheme="minorHAnsi" w:cstheme="minorHAnsi"/>
        </w:rPr>
      </w:pPr>
      <w:r w:rsidRPr="00246F51">
        <w:rPr>
          <w:rFonts w:asciiTheme="minorHAnsi" w:hAnsiTheme="minorHAnsi" w:cstheme="minorHAnsi"/>
        </w:rPr>
        <w:lastRenderedPageBreak/>
        <w:t>V</w:t>
      </w:r>
      <w:r w:rsidR="004A06A7" w:rsidRPr="00246F51">
        <w:rPr>
          <w:rFonts w:asciiTheme="minorHAnsi" w:hAnsiTheme="minorHAnsi" w:cstheme="minorHAnsi"/>
        </w:rPr>
        <w:t xml:space="preserve">pisanim na Univerzo v Mariboru, ki </w:t>
      </w:r>
      <w:r w:rsidR="009A0B7A">
        <w:rPr>
          <w:rFonts w:asciiTheme="minorHAnsi" w:hAnsiTheme="minorHAnsi" w:cstheme="minorHAnsi"/>
        </w:rPr>
        <w:t>se izpišejo do vključno 15. 10. tekočega študijskega leta, se</w:t>
      </w:r>
      <w:r w:rsidR="008C6078">
        <w:rPr>
          <w:rFonts w:asciiTheme="minorHAnsi" w:hAnsiTheme="minorHAnsi" w:cstheme="minorHAnsi"/>
        </w:rPr>
        <w:t xml:space="preserve"> </w:t>
      </w:r>
      <w:r w:rsidR="009A0B7A">
        <w:rPr>
          <w:rFonts w:asciiTheme="minorHAnsi" w:hAnsiTheme="minorHAnsi" w:cstheme="minorHAnsi"/>
        </w:rPr>
        <w:t xml:space="preserve">vplačani prispevki ob vpisu in šolnina v celoti vrnejo. </w:t>
      </w:r>
    </w:p>
    <w:p w14:paraId="31FBA56E" w14:textId="704DA720" w:rsidR="003716D0" w:rsidRDefault="003716D0" w:rsidP="00622BF9">
      <w:pPr>
        <w:spacing w:after="0" w:line="240" w:lineRule="auto"/>
        <w:ind w:left="0" w:firstLine="0"/>
        <w:rPr>
          <w:rFonts w:asciiTheme="minorHAnsi" w:hAnsiTheme="minorHAnsi" w:cstheme="minorHAnsi"/>
        </w:rPr>
      </w:pPr>
    </w:p>
    <w:p w14:paraId="53DECBD2" w14:textId="19A09153" w:rsidR="003F5968" w:rsidRDefault="003F5968" w:rsidP="003F5968">
      <w:pPr>
        <w:spacing w:after="0" w:line="240" w:lineRule="auto"/>
        <w:ind w:left="0" w:firstLine="0"/>
        <w:rPr>
          <w:rFonts w:asciiTheme="minorHAnsi" w:hAnsiTheme="minorHAnsi" w:cstheme="minorHAnsi"/>
        </w:rPr>
      </w:pPr>
      <w:r>
        <w:rPr>
          <w:rFonts w:asciiTheme="minorHAnsi" w:hAnsiTheme="minorHAnsi" w:cstheme="minorHAnsi"/>
        </w:rPr>
        <w:t xml:space="preserve">Študentom na 1. in 2. stopnji, ki so v okviru prispevkov ob vpisu plačali prispevek za </w:t>
      </w:r>
      <w:r>
        <w:rPr>
          <w:shd w:val="clear" w:color="auto" w:fill="FFFFFF"/>
        </w:rPr>
        <w:t>študentski tutorski sistem, se znesek vrne, če do 1. 11. pridobijo status študenta s posebnimi potrebami ali postanejo tutorji</w:t>
      </w:r>
      <w:r w:rsidR="007E611B">
        <w:rPr>
          <w:shd w:val="clear" w:color="auto" w:fill="FFFFFF"/>
        </w:rPr>
        <w:t>, po tem roku pa na prošnjo študenta</w:t>
      </w:r>
      <w:r>
        <w:rPr>
          <w:shd w:val="clear" w:color="auto" w:fill="FFFFFF"/>
        </w:rPr>
        <w:t>.</w:t>
      </w:r>
    </w:p>
    <w:p w14:paraId="1F9AB60F" w14:textId="77777777" w:rsidR="009A0B7A" w:rsidRDefault="009A0B7A" w:rsidP="00622BF9">
      <w:pPr>
        <w:spacing w:after="0" w:line="240" w:lineRule="auto"/>
        <w:ind w:left="0" w:firstLine="0"/>
        <w:rPr>
          <w:rFonts w:asciiTheme="minorHAnsi" w:hAnsiTheme="minorHAnsi" w:cstheme="minorHAnsi"/>
        </w:rPr>
      </w:pPr>
    </w:p>
    <w:p w14:paraId="6E37D48A" w14:textId="21BC78D6" w:rsidR="004A06A7" w:rsidRPr="00246F51" w:rsidRDefault="00B41FAC"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Vpisanim na Univerzo v Mariboru, ki </w:t>
      </w:r>
      <w:r w:rsidR="004A06A7" w:rsidRPr="00246F51">
        <w:rPr>
          <w:rFonts w:asciiTheme="minorHAnsi" w:hAnsiTheme="minorHAnsi" w:cstheme="minorHAnsi"/>
        </w:rPr>
        <w:t xml:space="preserve">iz upravičenih razlogov ne uspejo pravočasno pridobiti vize oz. dovoljenja za začasno prebivanje v Republiki Sloveniji oz. niso pričeli s študijem, </w:t>
      </w:r>
      <w:r w:rsidR="000C0B1A" w:rsidRPr="00246F51">
        <w:rPr>
          <w:rFonts w:asciiTheme="minorHAnsi" w:hAnsiTheme="minorHAnsi" w:cstheme="minorHAnsi"/>
        </w:rPr>
        <w:t xml:space="preserve">se </w:t>
      </w:r>
      <w:r w:rsidR="004A06A7" w:rsidRPr="00246F51">
        <w:rPr>
          <w:rFonts w:asciiTheme="minorHAnsi" w:hAnsiTheme="minorHAnsi" w:cstheme="minorHAnsi"/>
        </w:rPr>
        <w:t>lahko</w:t>
      </w:r>
      <w:r w:rsidR="009B0FAE">
        <w:rPr>
          <w:rFonts w:asciiTheme="minorHAnsi" w:hAnsiTheme="minorHAnsi" w:cstheme="minorHAnsi"/>
        </w:rPr>
        <w:t xml:space="preserve"> vrnejo plačani prispevki ob vpisu in</w:t>
      </w:r>
      <w:r w:rsidR="004A06A7" w:rsidRPr="00246F51">
        <w:rPr>
          <w:rFonts w:asciiTheme="minorHAnsi" w:hAnsiTheme="minorHAnsi" w:cstheme="minorHAnsi"/>
        </w:rPr>
        <w:t xml:space="preserve"> šolnina </w:t>
      </w:r>
      <w:r w:rsidR="009B0FAE">
        <w:rPr>
          <w:rFonts w:asciiTheme="minorHAnsi" w:hAnsiTheme="minorHAnsi" w:cstheme="minorHAnsi"/>
        </w:rPr>
        <w:t>(</w:t>
      </w:r>
      <w:r w:rsidR="004A06A7" w:rsidRPr="00246F51">
        <w:rPr>
          <w:rFonts w:asciiTheme="minorHAnsi" w:hAnsiTheme="minorHAnsi" w:cstheme="minorHAnsi"/>
        </w:rPr>
        <w:t>delno ali v celoti</w:t>
      </w:r>
      <w:r w:rsidR="009B0FAE">
        <w:rPr>
          <w:rFonts w:asciiTheme="minorHAnsi" w:hAnsiTheme="minorHAnsi" w:cstheme="minorHAnsi"/>
        </w:rPr>
        <w:t>)</w:t>
      </w:r>
      <w:r w:rsidR="004A06A7" w:rsidRPr="00246F51">
        <w:rPr>
          <w:rFonts w:asciiTheme="minorHAnsi" w:hAnsiTheme="minorHAnsi" w:cstheme="minorHAnsi"/>
        </w:rPr>
        <w:t xml:space="preserve"> .</w:t>
      </w:r>
    </w:p>
    <w:p w14:paraId="3621A0C9" w14:textId="52EC06E4"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p>
    <w:p w14:paraId="70B28438" w14:textId="77777777" w:rsidR="00A5150D" w:rsidRPr="00302371" w:rsidRDefault="004A06A7" w:rsidP="00302371">
      <w:pPr>
        <w:pStyle w:val="Naslov3"/>
        <w:numPr>
          <w:ilvl w:val="0"/>
          <w:numId w:val="26"/>
        </w:numPr>
        <w:spacing w:after="0" w:line="240" w:lineRule="auto"/>
        <w:ind w:right="743"/>
        <w:rPr>
          <w:rFonts w:asciiTheme="minorHAnsi" w:hAnsiTheme="minorHAnsi" w:cstheme="minorHAnsi"/>
        </w:rPr>
      </w:pPr>
      <w:r w:rsidRPr="00302371">
        <w:rPr>
          <w:rFonts w:asciiTheme="minorHAnsi" w:hAnsiTheme="minorHAnsi" w:cstheme="minorHAnsi"/>
        </w:rPr>
        <w:t>člen</w:t>
      </w:r>
      <w:r w:rsidR="000C0B1A" w:rsidRPr="00302371">
        <w:rPr>
          <w:rFonts w:asciiTheme="minorHAnsi" w:hAnsiTheme="minorHAnsi" w:cstheme="minorHAnsi"/>
        </w:rPr>
        <w:t xml:space="preserve"> </w:t>
      </w:r>
    </w:p>
    <w:p w14:paraId="4322012E" w14:textId="19D2201A" w:rsidR="004A06A7" w:rsidRPr="00302371" w:rsidRDefault="000C0B1A" w:rsidP="00302371">
      <w:pPr>
        <w:pStyle w:val="Naslov3"/>
        <w:spacing w:after="0" w:line="240" w:lineRule="auto"/>
        <w:ind w:right="743"/>
        <w:rPr>
          <w:rFonts w:asciiTheme="minorHAnsi" w:hAnsiTheme="minorHAnsi" w:cstheme="minorHAnsi"/>
        </w:rPr>
      </w:pPr>
      <w:r w:rsidRPr="00302371">
        <w:rPr>
          <w:rFonts w:asciiTheme="minorHAnsi" w:hAnsiTheme="minorHAnsi" w:cstheme="minorHAnsi"/>
        </w:rPr>
        <w:t>(</w:t>
      </w:r>
      <w:r w:rsidR="005204F2" w:rsidRPr="00302371">
        <w:rPr>
          <w:rFonts w:asciiTheme="minorHAnsi" w:hAnsiTheme="minorHAnsi" w:cstheme="minorHAnsi"/>
        </w:rPr>
        <w:t>način in pogoji vračila šolnine</w:t>
      </w:r>
      <w:r w:rsidR="00380B9C" w:rsidRPr="00302371">
        <w:rPr>
          <w:rFonts w:asciiTheme="minorHAnsi" w:hAnsiTheme="minorHAnsi" w:cstheme="minorHAnsi"/>
        </w:rPr>
        <w:t xml:space="preserve"> in prispevkov ob vpisu</w:t>
      </w:r>
      <w:r w:rsidR="005204F2" w:rsidRPr="00302371">
        <w:rPr>
          <w:rFonts w:asciiTheme="minorHAnsi" w:hAnsiTheme="minorHAnsi" w:cstheme="minorHAnsi"/>
        </w:rPr>
        <w:t>)</w:t>
      </w:r>
    </w:p>
    <w:p w14:paraId="0A942A77" w14:textId="77777777" w:rsidR="004A06A7" w:rsidRPr="00246F51" w:rsidRDefault="004A06A7" w:rsidP="00622BF9">
      <w:pPr>
        <w:spacing w:after="0" w:line="240" w:lineRule="auto"/>
        <w:ind w:left="0" w:firstLine="0"/>
        <w:jc w:val="center"/>
        <w:rPr>
          <w:rFonts w:asciiTheme="minorHAnsi" w:hAnsiTheme="minorHAnsi" w:cstheme="minorHAnsi"/>
          <w:b/>
          <w:color w:val="212121"/>
          <w:shd w:val="clear" w:color="auto" w:fill="FFFFFF"/>
        </w:rPr>
      </w:pPr>
    </w:p>
    <w:p w14:paraId="712DC828" w14:textId="0D4AEB77"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 xml:space="preserve">Do vračila celotne šolnine </w:t>
      </w:r>
      <w:r w:rsidR="009A2BDF">
        <w:rPr>
          <w:rFonts w:asciiTheme="minorHAnsi" w:hAnsiTheme="minorHAnsi" w:cstheme="minorHAnsi"/>
          <w:color w:val="212121"/>
          <w:shd w:val="clear" w:color="auto" w:fill="FFFFFF"/>
        </w:rPr>
        <w:t xml:space="preserve">in plačanih prispevkov ob vpisu </w:t>
      </w:r>
      <w:r w:rsidRPr="00246F51">
        <w:rPr>
          <w:rFonts w:asciiTheme="minorHAnsi" w:hAnsiTheme="minorHAnsi" w:cstheme="minorHAnsi"/>
          <w:color w:val="212121"/>
          <w:shd w:val="clear" w:color="auto" w:fill="FFFFFF"/>
        </w:rPr>
        <w:t>so upravičeni vsi študenti, ki so se vpisali v študijski program in plačali šolnino</w:t>
      </w:r>
      <w:r w:rsidR="009A2BDF">
        <w:rPr>
          <w:rFonts w:asciiTheme="minorHAnsi" w:hAnsiTheme="minorHAnsi" w:cstheme="minorHAnsi"/>
          <w:color w:val="212121"/>
          <w:shd w:val="clear" w:color="auto" w:fill="FFFFFF"/>
        </w:rPr>
        <w:t xml:space="preserve"> ter prispevke ob vpisu</w:t>
      </w:r>
      <w:r w:rsidRPr="00246F51">
        <w:rPr>
          <w:rFonts w:asciiTheme="minorHAnsi" w:hAnsiTheme="minorHAnsi" w:cstheme="minorHAnsi"/>
          <w:color w:val="212121"/>
          <w:shd w:val="clear" w:color="auto" w:fill="FFFFFF"/>
        </w:rPr>
        <w:t>, vendar se študijski program v določenem študijskem letu ne izvaja (prošnja študenta ni potrebna). V tem primeru fakulteta, na katero je bil študent vpisan, pred začetkom študijskega leta izvede vračilo celotne šolnine</w:t>
      </w:r>
      <w:r w:rsidR="00F1085A">
        <w:rPr>
          <w:rFonts w:asciiTheme="minorHAnsi" w:hAnsiTheme="minorHAnsi" w:cstheme="minorHAnsi"/>
          <w:color w:val="212121"/>
          <w:shd w:val="clear" w:color="auto" w:fill="FFFFFF"/>
        </w:rPr>
        <w:t xml:space="preserve"> in prispevkov ob vpisu</w:t>
      </w:r>
      <w:r w:rsidRPr="00246F51">
        <w:rPr>
          <w:rFonts w:asciiTheme="minorHAnsi" w:hAnsiTheme="minorHAnsi" w:cstheme="minorHAnsi"/>
          <w:color w:val="212121"/>
          <w:shd w:val="clear" w:color="auto" w:fill="FFFFFF"/>
        </w:rPr>
        <w:t>.</w:t>
      </w:r>
    </w:p>
    <w:p w14:paraId="717BF23D" w14:textId="53A110C6" w:rsidR="004A06A7" w:rsidRPr="00246F51" w:rsidRDefault="004A06A7" w:rsidP="00622BF9">
      <w:pPr>
        <w:spacing w:after="0" w:line="240" w:lineRule="auto"/>
        <w:ind w:left="0" w:firstLine="0"/>
        <w:rPr>
          <w:rFonts w:asciiTheme="minorHAnsi" w:hAnsiTheme="minorHAnsi" w:cstheme="minorHAnsi"/>
          <w:b/>
          <w:color w:val="212121"/>
          <w:shd w:val="clear" w:color="auto" w:fill="FFFFFF"/>
        </w:rPr>
      </w:pPr>
    </w:p>
    <w:p w14:paraId="3B0904EC" w14:textId="1F85419B"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 xml:space="preserve">Do vračila dela šolnine brez prošnje so upravičeni tudi študenti, če so se v določenih rokih izpisali iz univerze. Glede deleža vračila šolnine se v teh primerih uporabijo določila sedmega in osmega odstavka </w:t>
      </w:r>
      <w:r w:rsidR="00096CA5" w:rsidRPr="00246F51">
        <w:rPr>
          <w:rFonts w:asciiTheme="minorHAnsi" w:hAnsiTheme="minorHAnsi" w:cstheme="minorHAnsi"/>
          <w:color w:val="212121"/>
          <w:shd w:val="clear" w:color="auto" w:fill="FFFFFF"/>
        </w:rPr>
        <w:t>19</w:t>
      </w:r>
      <w:r w:rsidRPr="00246F51">
        <w:rPr>
          <w:rFonts w:asciiTheme="minorHAnsi" w:hAnsiTheme="minorHAnsi" w:cstheme="minorHAnsi"/>
          <w:color w:val="212121"/>
          <w:shd w:val="clear" w:color="auto" w:fill="FFFFFF"/>
        </w:rPr>
        <w:t xml:space="preserve">. člena </w:t>
      </w:r>
      <w:r w:rsidR="00096CA5" w:rsidRPr="00246F51">
        <w:rPr>
          <w:rFonts w:asciiTheme="minorHAnsi" w:hAnsiTheme="minorHAnsi" w:cstheme="minorHAnsi"/>
          <w:color w:val="212121"/>
          <w:shd w:val="clear" w:color="auto" w:fill="FFFFFF"/>
        </w:rPr>
        <w:t>teh navodil</w:t>
      </w:r>
      <w:r w:rsidRPr="00246F51">
        <w:rPr>
          <w:rFonts w:asciiTheme="minorHAnsi" w:hAnsiTheme="minorHAnsi" w:cstheme="minorHAnsi"/>
          <w:color w:val="212121"/>
          <w:shd w:val="clear" w:color="auto" w:fill="FFFFFF"/>
        </w:rPr>
        <w:t>.</w:t>
      </w:r>
    </w:p>
    <w:p w14:paraId="11E1AEC7" w14:textId="1BC46C7F" w:rsidR="004A06A7" w:rsidRPr="00246F51" w:rsidRDefault="004A06A7" w:rsidP="00622BF9">
      <w:pPr>
        <w:spacing w:after="0" w:line="240" w:lineRule="auto"/>
        <w:ind w:left="0" w:firstLine="0"/>
        <w:rPr>
          <w:rFonts w:asciiTheme="minorHAnsi" w:hAnsiTheme="minorHAnsi" w:cstheme="minorHAnsi"/>
          <w:b/>
          <w:color w:val="212121"/>
          <w:shd w:val="clear" w:color="auto" w:fill="FFFFFF"/>
        </w:rPr>
      </w:pPr>
    </w:p>
    <w:p w14:paraId="19FAB1E1" w14:textId="4E3F246E"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Če študent, njegov partner ali član njegove ožje družine resno zboli ali umre ali če obstajajo drugi posebni razlogi, zaradi katerih študent ne more začeti študija, lahko do 31. 10. tekočega študijskega leta prosi za vračilo v celoti plačan</w:t>
      </w:r>
      <w:r w:rsidR="00DA70ED">
        <w:rPr>
          <w:rFonts w:asciiTheme="minorHAnsi" w:hAnsiTheme="minorHAnsi" w:cstheme="minorHAnsi"/>
          <w:color w:val="212121"/>
          <w:shd w:val="clear" w:color="auto" w:fill="FFFFFF"/>
        </w:rPr>
        <w:t>ih prispevkov ob vpisu in</w:t>
      </w:r>
      <w:r w:rsidRPr="00246F51">
        <w:rPr>
          <w:rFonts w:asciiTheme="minorHAnsi" w:hAnsiTheme="minorHAnsi" w:cstheme="minorHAnsi"/>
          <w:color w:val="212121"/>
          <w:shd w:val="clear" w:color="auto" w:fill="FFFFFF"/>
        </w:rPr>
        <w:t xml:space="preserve"> šolnine, po tem datumu in najkasneje do 31. 12. pa za vračilo </w:t>
      </w:r>
      <w:r w:rsidR="00031F36" w:rsidRPr="00246F51">
        <w:rPr>
          <w:rFonts w:asciiTheme="minorHAnsi" w:hAnsiTheme="minorHAnsi" w:cstheme="minorHAnsi"/>
          <w:color w:val="212121"/>
          <w:shd w:val="clear" w:color="auto" w:fill="FFFFFF"/>
        </w:rPr>
        <w:t>plačan</w:t>
      </w:r>
      <w:r w:rsidR="00031F36">
        <w:rPr>
          <w:rFonts w:asciiTheme="minorHAnsi" w:hAnsiTheme="minorHAnsi" w:cstheme="minorHAnsi"/>
          <w:color w:val="212121"/>
          <w:shd w:val="clear" w:color="auto" w:fill="FFFFFF"/>
        </w:rPr>
        <w:t>ih prispevkov ob vpisu in</w:t>
      </w:r>
      <w:r w:rsidR="00031F36" w:rsidRPr="00246F51">
        <w:rPr>
          <w:rFonts w:asciiTheme="minorHAnsi" w:hAnsiTheme="minorHAnsi" w:cstheme="minorHAnsi"/>
          <w:color w:val="212121"/>
          <w:shd w:val="clear" w:color="auto" w:fill="FFFFFF"/>
        </w:rPr>
        <w:t xml:space="preserve"> </w:t>
      </w:r>
      <w:r w:rsidRPr="00246F51">
        <w:rPr>
          <w:rFonts w:asciiTheme="minorHAnsi" w:hAnsiTheme="minorHAnsi" w:cstheme="minorHAnsi"/>
          <w:color w:val="212121"/>
          <w:shd w:val="clear" w:color="auto" w:fill="FFFFFF"/>
        </w:rPr>
        <w:t xml:space="preserve">šolnine v višini 70 %. </w:t>
      </w:r>
      <w:r w:rsidRPr="00246F51">
        <w:rPr>
          <w:rFonts w:asciiTheme="minorHAnsi" w:hAnsiTheme="minorHAnsi" w:cstheme="minorHAnsi"/>
        </w:rPr>
        <w:t>V primerih, ko študent vloge za vračilo ne more oddati sam (smrt, nesreča, ipd.), jo lahko odda tudi študentu bližnja oseba.</w:t>
      </w:r>
    </w:p>
    <w:p w14:paraId="05824CE2" w14:textId="4D404353" w:rsidR="00272333" w:rsidRPr="00246F51" w:rsidRDefault="00272333" w:rsidP="00622BF9">
      <w:pPr>
        <w:spacing w:after="0" w:line="240" w:lineRule="auto"/>
        <w:ind w:left="0" w:firstLine="0"/>
        <w:rPr>
          <w:rFonts w:asciiTheme="minorHAnsi" w:hAnsiTheme="minorHAnsi" w:cstheme="minorHAnsi"/>
          <w:color w:val="212121"/>
          <w:shd w:val="clear" w:color="auto" w:fill="FFFFFF"/>
        </w:rPr>
      </w:pPr>
    </w:p>
    <w:p w14:paraId="1FC4D0D3" w14:textId="40FD192A" w:rsidR="004A06A7" w:rsidRPr="00246F51" w:rsidRDefault="00890566"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Tujim študentom, ki so bili sprejeti na študijske programe Univerze v Mariboru</w:t>
      </w:r>
      <w:r w:rsidR="002E79CA">
        <w:rPr>
          <w:rFonts w:asciiTheme="minorHAnsi" w:hAnsiTheme="minorHAnsi" w:cstheme="minorHAnsi"/>
          <w:color w:val="212121"/>
          <w:shd w:val="clear" w:color="auto" w:fill="FFFFFF"/>
        </w:rPr>
        <w:t xml:space="preserve">, </w:t>
      </w:r>
      <w:r w:rsidRPr="00246F51">
        <w:rPr>
          <w:rFonts w:asciiTheme="minorHAnsi" w:hAnsiTheme="minorHAnsi" w:cstheme="minorHAnsi"/>
          <w:color w:val="212121"/>
          <w:shd w:val="clear" w:color="auto" w:fill="FFFFFF"/>
        </w:rPr>
        <w:t xml:space="preserve">plačali </w:t>
      </w:r>
      <w:r w:rsidR="002E79CA">
        <w:rPr>
          <w:rFonts w:asciiTheme="minorHAnsi" w:hAnsiTheme="minorHAnsi" w:cstheme="minorHAnsi"/>
          <w:color w:val="212121"/>
          <w:shd w:val="clear" w:color="auto" w:fill="FFFFFF"/>
        </w:rPr>
        <w:t xml:space="preserve">prispevke ob vpisu in </w:t>
      </w:r>
      <w:r w:rsidRPr="00246F51">
        <w:rPr>
          <w:rFonts w:asciiTheme="minorHAnsi" w:hAnsiTheme="minorHAnsi" w:cstheme="minorHAnsi"/>
          <w:color w:val="212121"/>
          <w:shd w:val="clear" w:color="auto" w:fill="FFFFFF"/>
        </w:rPr>
        <w:t xml:space="preserve">šolnino za njihovo izvedbo ter zaradi administrativnih preprek niso mogli pravočasno pridobiti vize oz. </w:t>
      </w:r>
      <w:r w:rsidRPr="00246F51">
        <w:rPr>
          <w:rFonts w:asciiTheme="minorHAnsi" w:hAnsiTheme="minorHAnsi" w:cstheme="minorHAnsi"/>
        </w:rPr>
        <w:t xml:space="preserve">dovoljenja za začasno prebivanje za namene študija </w:t>
      </w:r>
      <w:r w:rsidRPr="00246F51">
        <w:rPr>
          <w:rFonts w:asciiTheme="minorHAnsi" w:hAnsiTheme="minorHAnsi" w:cstheme="minorHAnsi"/>
          <w:color w:val="212121"/>
          <w:shd w:val="clear" w:color="auto" w:fill="FFFFFF"/>
        </w:rPr>
        <w:t xml:space="preserve">v Republiki Sloveniji, se vrne 100 % </w:t>
      </w:r>
      <w:r w:rsidR="00C22791">
        <w:rPr>
          <w:rFonts w:asciiTheme="minorHAnsi" w:hAnsiTheme="minorHAnsi" w:cstheme="minorHAnsi"/>
          <w:color w:val="212121"/>
          <w:shd w:val="clear" w:color="auto" w:fill="FFFFFF"/>
        </w:rPr>
        <w:t xml:space="preserve">plačanih </w:t>
      </w:r>
      <w:r w:rsidR="00C22791" w:rsidRPr="00C22791">
        <w:rPr>
          <w:rFonts w:asciiTheme="minorHAnsi" w:hAnsiTheme="minorHAnsi" w:cstheme="minorHAnsi"/>
          <w:color w:val="212121"/>
          <w:shd w:val="clear" w:color="auto" w:fill="FFFFFF"/>
        </w:rPr>
        <w:t>prispevk</w:t>
      </w:r>
      <w:r w:rsidR="00C22791">
        <w:rPr>
          <w:rFonts w:asciiTheme="minorHAnsi" w:hAnsiTheme="minorHAnsi" w:cstheme="minorHAnsi"/>
          <w:color w:val="212121"/>
          <w:shd w:val="clear" w:color="auto" w:fill="FFFFFF"/>
        </w:rPr>
        <w:t>ov</w:t>
      </w:r>
      <w:r w:rsidR="00C22791" w:rsidRPr="00C22791">
        <w:rPr>
          <w:rFonts w:asciiTheme="minorHAnsi" w:hAnsiTheme="minorHAnsi" w:cstheme="minorHAnsi"/>
          <w:color w:val="212121"/>
          <w:shd w:val="clear" w:color="auto" w:fill="FFFFFF"/>
        </w:rPr>
        <w:t xml:space="preserve"> ob vpisu in </w:t>
      </w:r>
      <w:r w:rsidRPr="00246F51">
        <w:rPr>
          <w:rFonts w:asciiTheme="minorHAnsi" w:hAnsiTheme="minorHAnsi" w:cstheme="minorHAnsi"/>
          <w:color w:val="212121"/>
          <w:shd w:val="clear" w:color="auto" w:fill="FFFFFF"/>
        </w:rPr>
        <w:t xml:space="preserve">plačane šolnine, če se izpišejo in </w:t>
      </w:r>
      <w:r w:rsidR="00162FF0" w:rsidRPr="00246F51">
        <w:rPr>
          <w:rFonts w:asciiTheme="minorHAnsi" w:hAnsiTheme="minorHAnsi" w:cstheme="minorHAnsi"/>
          <w:color w:val="212121"/>
          <w:shd w:val="clear" w:color="auto" w:fill="FFFFFF"/>
        </w:rPr>
        <w:t xml:space="preserve">za vračilo zaprosijo </w:t>
      </w:r>
      <w:r w:rsidRPr="00246F51">
        <w:rPr>
          <w:rStyle w:val="Pripombasklic"/>
          <w:rFonts w:asciiTheme="minorHAnsi" w:hAnsiTheme="minorHAnsi" w:cstheme="minorHAnsi"/>
          <w:sz w:val="22"/>
          <w:szCs w:val="22"/>
        </w:rPr>
        <w:t>do 31.</w:t>
      </w:r>
      <w:r w:rsidR="00F04E7A">
        <w:rPr>
          <w:rStyle w:val="Pripombasklic"/>
          <w:rFonts w:asciiTheme="minorHAnsi" w:hAnsiTheme="minorHAnsi" w:cstheme="minorHAnsi"/>
          <w:sz w:val="22"/>
          <w:szCs w:val="22"/>
        </w:rPr>
        <w:t xml:space="preserve"> </w:t>
      </w:r>
      <w:r w:rsidRPr="00246F51">
        <w:rPr>
          <w:rStyle w:val="Pripombasklic"/>
          <w:rFonts w:asciiTheme="minorHAnsi" w:hAnsiTheme="minorHAnsi" w:cstheme="minorHAnsi"/>
          <w:sz w:val="22"/>
          <w:szCs w:val="22"/>
        </w:rPr>
        <w:t>12.</w:t>
      </w:r>
      <w:r w:rsidRPr="00246F51">
        <w:rPr>
          <w:rFonts w:asciiTheme="minorHAnsi" w:hAnsiTheme="minorHAnsi" w:cstheme="minorHAnsi"/>
          <w:color w:val="212121"/>
          <w:shd w:val="clear" w:color="auto" w:fill="FFFFFF"/>
        </w:rPr>
        <w:t xml:space="preserve"> </w:t>
      </w:r>
      <w:r w:rsidR="00793AD6" w:rsidRPr="00246F51">
        <w:rPr>
          <w:rFonts w:asciiTheme="minorHAnsi" w:hAnsiTheme="minorHAnsi" w:cstheme="minorHAnsi"/>
          <w:color w:val="212121"/>
          <w:shd w:val="clear" w:color="auto" w:fill="FFFFFF"/>
        </w:rPr>
        <w:t xml:space="preserve">tekočega leta. </w:t>
      </w:r>
      <w:r w:rsidRPr="00246F51">
        <w:rPr>
          <w:rFonts w:asciiTheme="minorHAnsi" w:hAnsiTheme="minorHAnsi" w:cstheme="minorHAnsi"/>
          <w:color w:val="212121"/>
          <w:shd w:val="clear" w:color="auto" w:fill="FFFFFF"/>
        </w:rPr>
        <w:t xml:space="preserve">Če so razlogi za neprihod na študij nastali na strani študenta, se upoštevajo določila 19. člena glede obveznosti za plačilo dela šolnine. </w:t>
      </w:r>
      <w:r w:rsidR="004A06A7" w:rsidRPr="00246F51">
        <w:rPr>
          <w:rFonts w:asciiTheme="minorHAnsi" w:hAnsiTheme="minorHAnsi" w:cstheme="minorHAnsi"/>
          <w:color w:val="212121"/>
          <w:shd w:val="clear" w:color="auto" w:fill="FFFFFF"/>
        </w:rPr>
        <w:t>Tuji študent, ki želi vračilo</w:t>
      </w:r>
      <w:r w:rsidR="00C22791">
        <w:rPr>
          <w:rFonts w:asciiTheme="minorHAnsi" w:hAnsiTheme="minorHAnsi" w:cstheme="minorHAnsi"/>
          <w:color w:val="212121"/>
          <w:shd w:val="clear" w:color="auto" w:fill="FFFFFF"/>
        </w:rPr>
        <w:t xml:space="preserve"> plačanih prispevkov ob vpisu in</w:t>
      </w:r>
      <w:r w:rsidR="004A06A7" w:rsidRPr="00246F51">
        <w:rPr>
          <w:rFonts w:asciiTheme="minorHAnsi" w:hAnsiTheme="minorHAnsi" w:cstheme="minorHAnsi"/>
          <w:color w:val="212121"/>
          <w:shd w:val="clear" w:color="auto" w:fill="FFFFFF"/>
        </w:rPr>
        <w:t xml:space="preserve"> šolnine, mora na fakulteto nasloviti vlogo v slovenskem ali angleškem jeziku (po pošti ali po </w:t>
      </w:r>
      <w:r w:rsidR="00C70D77" w:rsidRPr="00246F51">
        <w:rPr>
          <w:rFonts w:asciiTheme="minorHAnsi" w:hAnsiTheme="minorHAnsi" w:cstheme="minorHAnsi"/>
          <w:color w:val="212121"/>
          <w:shd w:val="clear" w:color="auto" w:fill="FFFFFF"/>
        </w:rPr>
        <w:t>elektronski pošti</w:t>
      </w:r>
      <w:r w:rsidR="004A06A7" w:rsidRPr="00246F51">
        <w:rPr>
          <w:rFonts w:asciiTheme="minorHAnsi" w:hAnsiTheme="minorHAnsi" w:cstheme="minorHAnsi"/>
          <w:color w:val="212121"/>
          <w:shd w:val="clear" w:color="auto" w:fill="FFFFFF"/>
        </w:rPr>
        <w:t xml:space="preserve">) z navedbo razlogov za vračilo in ustreznimi dokazili. </w:t>
      </w:r>
      <w:r w:rsidR="004A06A7" w:rsidRPr="00246F51">
        <w:rPr>
          <w:rFonts w:asciiTheme="minorHAnsi" w:hAnsiTheme="minorHAnsi" w:cstheme="minorHAnsi"/>
          <w:color w:val="212121"/>
        </w:rPr>
        <w:t xml:space="preserve">Vloga </w:t>
      </w:r>
      <w:r w:rsidR="004A06A7" w:rsidRPr="00246F51">
        <w:rPr>
          <w:rFonts w:asciiTheme="minorHAnsi" w:hAnsiTheme="minorHAnsi" w:cstheme="minorHAnsi"/>
          <w:color w:val="212121"/>
          <w:shd w:val="clear" w:color="auto" w:fill="FFFFFF"/>
        </w:rPr>
        <w:t xml:space="preserve">je priloga teh navodil. Če je bil tuji študent sprejet na Univerzo v Mariboru na podlagi pogodbe o sodelovanju s posredniško agencijo v prijavno-vpisnem postopku in zaprosi za vračilo </w:t>
      </w:r>
      <w:r w:rsidR="00AF5AD5">
        <w:rPr>
          <w:rFonts w:asciiTheme="minorHAnsi" w:hAnsiTheme="minorHAnsi" w:cstheme="minorHAnsi"/>
          <w:color w:val="212121"/>
          <w:shd w:val="clear" w:color="auto" w:fill="FFFFFF"/>
        </w:rPr>
        <w:t xml:space="preserve">prispevkov ob vpisu in </w:t>
      </w:r>
      <w:r w:rsidR="004A06A7" w:rsidRPr="00246F51">
        <w:rPr>
          <w:rFonts w:asciiTheme="minorHAnsi" w:hAnsiTheme="minorHAnsi" w:cstheme="minorHAnsi"/>
          <w:color w:val="212121"/>
          <w:shd w:val="clear" w:color="auto" w:fill="FFFFFF"/>
        </w:rPr>
        <w:t>šolnine najkasneje do 31. 12.</w:t>
      </w:r>
      <w:r w:rsidR="00C77093" w:rsidRPr="00246F51">
        <w:rPr>
          <w:rFonts w:asciiTheme="minorHAnsi" w:hAnsiTheme="minorHAnsi" w:cstheme="minorHAnsi"/>
          <w:color w:val="212121"/>
          <w:shd w:val="clear" w:color="auto" w:fill="FFFFFF"/>
        </w:rPr>
        <w:t xml:space="preserve"> tekočega leta</w:t>
      </w:r>
      <w:r w:rsidR="004A06A7" w:rsidRPr="00246F51">
        <w:rPr>
          <w:rFonts w:asciiTheme="minorHAnsi" w:hAnsiTheme="minorHAnsi" w:cstheme="minorHAnsi"/>
          <w:color w:val="212121"/>
          <w:shd w:val="clear" w:color="auto" w:fill="FFFFFF"/>
        </w:rPr>
        <w:t xml:space="preserve">, ker zaradi administrativnih preprek ni mogel pravočasno pridobiti vize oz. </w:t>
      </w:r>
      <w:r w:rsidR="004A06A7" w:rsidRPr="00246F51">
        <w:rPr>
          <w:rFonts w:asciiTheme="minorHAnsi" w:hAnsiTheme="minorHAnsi" w:cstheme="minorHAnsi"/>
        </w:rPr>
        <w:t xml:space="preserve">dovoljenja za začasno prebivanje za namene študija </w:t>
      </w:r>
      <w:r w:rsidR="004A06A7" w:rsidRPr="00246F51">
        <w:rPr>
          <w:rFonts w:asciiTheme="minorHAnsi" w:hAnsiTheme="minorHAnsi" w:cstheme="minorHAnsi"/>
          <w:color w:val="212121"/>
          <w:shd w:val="clear" w:color="auto" w:fill="FFFFFF"/>
        </w:rPr>
        <w:t>v Republiki Sloveniji, se mu vrne v deležu, ki je od celote zmanjšan za odstotek plačila provizije agenciji. Razlika v znesku se zadrži za stroške provizije agencije, ki jih je imela fakulteta. Če je bil tuji študent sprejet brez posredovanja agencije in iz enakega razloga ni mogel pravočasno začeti s študijem, se mu vrne 100 % celotn</w:t>
      </w:r>
      <w:r w:rsidR="00AF5AD5">
        <w:rPr>
          <w:rFonts w:asciiTheme="minorHAnsi" w:hAnsiTheme="minorHAnsi" w:cstheme="minorHAnsi"/>
          <w:color w:val="212121"/>
          <w:shd w:val="clear" w:color="auto" w:fill="FFFFFF"/>
        </w:rPr>
        <w:t>ih prispevkov ob vpisu in</w:t>
      </w:r>
      <w:r w:rsidR="004A06A7" w:rsidRPr="00246F51">
        <w:rPr>
          <w:rFonts w:asciiTheme="minorHAnsi" w:hAnsiTheme="minorHAnsi" w:cstheme="minorHAnsi"/>
          <w:color w:val="212121"/>
          <w:shd w:val="clear" w:color="auto" w:fill="FFFFFF"/>
        </w:rPr>
        <w:t xml:space="preserve"> šolnin</w:t>
      </w:r>
      <w:r w:rsidR="000133C2">
        <w:rPr>
          <w:rFonts w:asciiTheme="minorHAnsi" w:hAnsiTheme="minorHAnsi" w:cstheme="minorHAnsi"/>
          <w:color w:val="212121"/>
          <w:shd w:val="clear" w:color="auto" w:fill="FFFFFF"/>
        </w:rPr>
        <w:t>a</w:t>
      </w:r>
      <w:r w:rsidR="004A06A7" w:rsidRPr="00246F51">
        <w:rPr>
          <w:rFonts w:asciiTheme="minorHAnsi" w:hAnsiTheme="minorHAnsi" w:cstheme="minorHAnsi"/>
          <w:color w:val="212121"/>
          <w:shd w:val="clear" w:color="auto" w:fill="FFFFFF"/>
        </w:rPr>
        <w:t>, zmanjšan</w:t>
      </w:r>
      <w:r w:rsidR="000133C2">
        <w:rPr>
          <w:rFonts w:asciiTheme="minorHAnsi" w:hAnsiTheme="minorHAnsi" w:cstheme="minorHAnsi"/>
          <w:color w:val="212121"/>
          <w:shd w:val="clear" w:color="auto" w:fill="FFFFFF"/>
        </w:rPr>
        <w:t>a</w:t>
      </w:r>
      <w:r w:rsidR="004A06A7" w:rsidRPr="00246F51">
        <w:rPr>
          <w:rFonts w:asciiTheme="minorHAnsi" w:hAnsiTheme="minorHAnsi" w:cstheme="minorHAnsi"/>
          <w:color w:val="212121"/>
          <w:shd w:val="clear" w:color="auto" w:fill="FFFFFF"/>
        </w:rPr>
        <w:t xml:space="preserve"> za administrativne stroške, ki jih je imela fakulteta z vpisanim študentom, vendar v obsegu do največ 5</w:t>
      </w:r>
      <w:r w:rsidR="007C35F3">
        <w:rPr>
          <w:rFonts w:asciiTheme="minorHAnsi" w:hAnsiTheme="minorHAnsi" w:cstheme="minorHAnsi"/>
          <w:color w:val="212121"/>
          <w:shd w:val="clear" w:color="auto" w:fill="FFFFFF"/>
        </w:rPr>
        <w:t xml:space="preserve"> </w:t>
      </w:r>
      <w:r w:rsidR="004A06A7" w:rsidRPr="00246F51">
        <w:rPr>
          <w:rFonts w:asciiTheme="minorHAnsi" w:hAnsiTheme="minorHAnsi" w:cstheme="minorHAnsi"/>
          <w:color w:val="212121"/>
          <w:shd w:val="clear" w:color="auto" w:fill="FFFFFF"/>
        </w:rPr>
        <w:t xml:space="preserve">%. </w:t>
      </w:r>
      <w:r w:rsidR="00C41F25" w:rsidRPr="00246F51">
        <w:rPr>
          <w:rFonts w:asciiTheme="minorHAnsi" w:hAnsiTheme="minorHAnsi" w:cstheme="minorHAnsi"/>
          <w:color w:val="212121"/>
        </w:rPr>
        <w:t xml:space="preserve">Vsem vpisanim tujim študentom, ki do </w:t>
      </w:r>
      <w:r w:rsidR="00833992" w:rsidRPr="00246F51">
        <w:rPr>
          <w:rFonts w:asciiTheme="minorHAnsi" w:hAnsiTheme="minorHAnsi" w:cstheme="minorHAnsi"/>
          <w:color w:val="212121"/>
        </w:rPr>
        <w:t>20</w:t>
      </w:r>
      <w:r w:rsidR="00C41F25" w:rsidRPr="00246F51">
        <w:rPr>
          <w:rFonts w:asciiTheme="minorHAnsi" w:hAnsiTheme="minorHAnsi" w:cstheme="minorHAnsi"/>
          <w:color w:val="212121"/>
        </w:rPr>
        <w:t>. 1</w:t>
      </w:r>
      <w:r w:rsidR="00833992" w:rsidRPr="00246F51">
        <w:rPr>
          <w:rFonts w:asciiTheme="minorHAnsi" w:hAnsiTheme="minorHAnsi" w:cstheme="minorHAnsi"/>
          <w:color w:val="212121"/>
        </w:rPr>
        <w:t>2</w:t>
      </w:r>
      <w:r w:rsidR="00C41F25" w:rsidRPr="00246F51">
        <w:rPr>
          <w:rFonts w:asciiTheme="minorHAnsi" w:hAnsiTheme="minorHAnsi" w:cstheme="minorHAnsi"/>
          <w:color w:val="212121"/>
        </w:rPr>
        <w:t xml:space="preserve">. tekočega leta ne uspejo pridobiti vize oz. </w:t>
      </w:r>
      <w:r w:rsidR="00C41F25" w:rsidRPr="00246F51">
        <w:rPr>
          <w:rFonts w:asciiTheme="minorHAnsi" w:hAnsiTheme="minorHAnsi" w:cstheme="minorHAnsi"/>
        </w:rPr>
        <w:t xml:space="preserve">dovoljenja za začasno prebivanje za namene študija </w:t>
      </w:r>
      <w:r w:rsidR="00C41F25" w:rsidRPr="00246F51">
        <w:rPr>
          <w:rFonts w:asciiTheme="minorHAnsi" w:hAnsiTheme="minorHAnsi" w:cstheme="minorHAnsi"/>
          <w:color w:val="212121"/>
        </w:rPr>
        <w:t xml:space="preserve">v Republiki Sloveniji, fakulteta posreduje obvestilo, s katerim jih obvesti, da se v mesecu januarju zaključuje pedagoški proces v zimskem semestru in v kolikor ni pričakovati, da bi z vključitvijo v pedagoški proces v mesecu januarju ali kasneje uspeli pravočasno opraviti potrebne študijske obveznosti, se jim predlaga izpis. Hkrati se jih seznani s pravico in pogoji za vračilo </w:t>
      </w:r>
      <w:r w:rsidR="000133C2">
        <w:rPr>
          <w:rFonts w:asciiTheme="minorHAnsi" w:hAnsiTheme="minorHAnsi" w:cstheme="minorHAnsi"/>
          <w:color w:val="212121"/>
        </w:rPr>
        <w:t xml:space="preserve">prispevkov ob vpisu in </w:t>
      </w:r>
      <w:r w:rsidR="00C41F25" w:rsidRPr="00246F51">
        <w:rPr>
          <w:rFonts w:asciiTheme="minorHAnsi" w:hAnsiTheme="minorHAnsi" w:cstheme="minorHAnsi"/>
          <w:color w:val="212121"/>
        </w:rPr>
        <w:t>šolnine</w:t>
      </w:r>
      <w:r w:rsidR="00826884" w:rsidRPr="00246F51">
        <w:rPr>
          <w:rFonts w:asciiTheme="minorHAnsi" w:hAnsiTheme="minorHAnsi" w:cstheme="minorHAnsi"/>
          <w:color w:val="212121"/>
        </w:rPr>
        <w:t xml:space="preserve">, pri čemer </w:t>
      </w:r>
      <w:r w:rsidR="00691C80" w:rsidRPr="00246F51">
        <w:rPr>
          <w:rFonts w:asciiTheme="minorHAnsi" w:hAnsiTheme="minorHAnsi" w:cstheme="minorHAnsi"/>
          <w:color w:val="212121"/>
        </w:rPr>
        <w:t xml:space="preserve">v teh primerih fakulteta </w:t>
      </w:r>
      <w:r w:rsidR="0081048A" w:rsidRPr="00246F51">
        <w:rPr>
          <w:rFonts w:asciiTheme="minorHAnsi" w:hAnsiTheme="minorHAnsi" w:cstheme="minorHAnsi"/>
          <w:color w:val="212121"/>
        </w:rPr>
        <w:t xml:space="preserve">lahko </w:t>
      </w:r>
      <w:r w:rsidR="006549D2" w:rsidRPr="00246F51">
        <w:rPr>
          <w:rFonts w:asciiTheme="minorHAnsi" w:hAnsiTheme="minorHAnsi" w:cstheme="minorHAnsi"/>
          <w:color w:val="212121"/>
        </w:rPr>
        <w:t>po</w:t>
      </w:r>
      <w:r w:rsidR="00E003CD" w:rsidRPr="00246F51">
        <w:rPr>
          <w:rFonts w:asciiTheme="minorHAnsi" w:hAnsiTheme="minorHAnsi" w:cstheme="minorHAnsi"/>
          <w:color w:val="212121"/>
        </w:rPr>
        <w:t>daljša rok za oddajo vloge za vračilo</w:t>
      </w:r>
      <w:r w:rsidR="00C730B4" w:rsidRPr="00246F51">
        <w:rPr>
          <w:rFonts w:asciiTheme="minorHAnsi" w:hAnsiTheme="minorHAnsi" w:cstheme="minorHAnsi"/>
          <w:color w:val="212121"/>
        </w:rPr>
        <w:t xml:space="preserve"> </w:t>
      </w:r>
      <w:r w:rsidR="000133C2">
        <w:rPr>
          <w:rFonts w:asciiTheme="minorHAnsi" w:hAnsiTheme="minorHAnsi" w:cstheme="minorHAnsi"/>
          <w:color w:val="212121"/>
        </w:rPr>
        <w:t>vplačanih zneskov</w:t>
      </w:r>
      <w:r w:rsidR="00C41F25" w:rsidRPr="00246F51">
        <w:rPr>
          <w:rFonts w:asciiTheme="minorHAnsi" w:hAnsiTheme="minorHAnsi" w:cstheme="minorHAnsi"/>
          <w:color w:val="212121"/>
        </w:rPr>
        <w:t>.</w:t>
      </w:r>
    </w:p>
    <w:p w14:paraId="16DE35B8" w14:textId="560B9CB8" w:rsidR="004A06A7" w:rsidRPr="00246F51" w:rsidRDefault="004A06A7" w:rsidP="00622BF9">
      <w:pPr>
        <w:spacing w:after="0" w:line="240" w:lineRule="auto"/>
        <w:ind w:left="0" w:firstLine="0"/>
        <w:rPr>
          <w:rFonts w:asciiTheme="minorHAnsi" w:hAnsiTheme="minorHAnsi" w:cstheme="minorHAnsi"/>
          <w:b/>
          <w:color w:val="212121"/>
          <w:shd w:val="clear" w:color="auto" w:fill="FFFFFF"/>
        </w:rPr>
      </w:pPr>
    </w:p>
    <w:p w14:paraId="1AA7A427" w14:textId="2DBEE471" w:rsidR="004A06A7" w:rsidRPr="00246F51" w:rsidRDefault="00980E83"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Določilo iz prejšnjega odstavka se smiselno uporabi tudi za študente, ki so se vpisali in plačali šolnino v preteklih letih, vendar se </w:t>
      </w:r>
      <w:r w:rsidRPr="00246F51">
        <w:rPr>
          <w:rFonts w:asciiTheme="minorHAnsi" w:hAnsiTheme="minorHAnsi" w:cstheme="minorHAnsi"/>
          <w:color w:val="212121"/>
          <w:shd w:val="clear" w:color="auto" w:fill="FFFFFF"/>
        </w:rPr>
        <w:t>niso mogli vključiti v študij</w:t>
      </w:r>
      <w:r w:rsidRPr="00246F51">
        <w:rPr>
          <w:rFonts w:asciiTheme="minorHAnsi" w:hAnsiTheme="minorHAnsi" w:cstheme="minorHAnsi"/>
        </w:rPr>
        <w:t xml:space="preserve"> in jim iz katerega</w:t>
      </w:r>
      <w:r w:rsidR="000B6374">
        <w:rPr>
          <w:rFonts w:asciiTheme="minorHAnsi" w:hAnsiTheme="minorHAnsi" w:cstheme="minorHAnsi"/>
        </w:rPr>
        <w:t xml:space="preserve"> </w:t>
      </w:r>
      <w:r w:rsidRPr="00246F51">
        <w:rPr>
          <w:rFonts w:asciiTheme="minorHAnsi" w:hAnsiTheme="minorHAnsi" w:cstheme="minorHAnsi"/>
        </w:rPr>
        <w:t>koli razloga do sedaj šolnina še ni bila vrnjena. V vseh ostalih primerih se šolnina študentu, ki za vračilo ni zaprosil do 31.12. tekočega leta, ne vrne.</w:t>
      </w:r>
      <w:r w:rsidR="009234D7">
        <w:rPr>
          <w:rFonts w:asciiTheme="minorHAnsi" w:hAnsiTheme="minorHAnsi" w:cstheme="minorHAnsi"/>
        </w:rPr>
        <w:t xml:space="preserve"> Vpisni stroški, plačani pred 30. 9. 2022, se za nazaj ne vračajo.</w:t>
      </w:r>
    </w:p>
    <w:p w14:paraId="70B6B872" w14:textId="77777777" w:rsidR="00691C80" w:rsidRPr="00246F51" w:rsidRDefault="00691C80" w:rsidP="00622BF9">
      <w:pPr>
        <w:spacing w:after="0" w:line="240" w:lineRule="auto"/>
        <w:ind w:left="0" w:firstLine="0"/>
        <w:rPr>
          <w:rFonts w:asciiTheme="minorHAnsi" w:hAnsiTheme="minorHAnsi" w:cstheme="minorHAnsi"/>
          <w:b/>
          <w:color w:val="212121"/>
          <w:shd w:val="clear" w:color="auto" w:fill="FFFFFF"/>
        </w:rPr>
      </w:pPr>
    </w:p>
    <w:p w14:paraId="74927175" w14:textId="77777777" w:rsidR="00337FBB" w:rsidRPr="00302371" w:rsidRDefault="004A06A7" w:rsidP="00302371">
      <w:pPr>
        <w:pStyle w:val="Naslov3"/>
        <w:numPr>
          <w:ilvl w:val="0"/>
          <w:numId w:val="26"/>
        </w:numPr>
        <w:spacing w:after="0" w:line="240" w:lineRule="auto"/>
        <w:ind w:right="743"/>
        <w:rPr>
          <w:rFonts w:asciiTheme="minorHAnsi" w:hAnsiTheme="minorHAnsi" w:cstheme="minorHAnsi"/>
        </w:rPr>
      </w:pPr>
      <w:r w:rsidRPr="00302371">
        <w:rPr>
          <w:rFonts w:asciiTheme="minorHAnsi" w:hAnsiTheme="minorHAnsi" w:cstheme="minorHAnsi"/>
        </w:rPr>
        <w:t>člen</w:t>
      </w:r>
      <w:r w:rsidR="00C930FE" w:rsidRPr="00302371">
        <w:rPr>
          <w:rFonts w:asciiTheme="minorHAnsi" w:hAnsiTheme="minorHAnsi" w:cstheme="minorHAnsi"/>
        </w:rPr>
        <w:t xml:space="preserve"> </w:t>
      </w:r>
    </w:p>
    <w:p w14:paraId="2C5120FE" w14:textId="42633FC6" w:rsidR="004A06A7" w:rsidRPr="00302371" w:rsidRDefault="00C930FE" w:rsidP="00302371">
      <w:pPr>
        <w:pStyle w:val="Naslov3"/>
        <w:spacing w:after="0" w:line="240" w:lineRule="auto"/>
        <w:ind w:right="743"/>
        <w:rPr>
          <w:rFonts w:asciiTheme="minorHAnsi" w:hAnsiTheme="minorHAnsi" w:cstheme="minorHAnsi"/>
        </w:rPr>
      </w:pPr>
      <w:r w:rsidRPr="00302371">
        <w:rPr>
          <w:rFonts w:asciiTheme="minorHAnsi" w:hAnsiTheme="minorHAnsi" w:cstheme="minorHAnsi"/>
        </w:rPr>
        <w:t>(potrebna dokazila)</w:t>
      </w:r>
    </w:p>
    <w:p w14:paraId="3F6B8C49" w14:textId="77777777" w:rsidR="004A06A7" w:rsidRPr="00246F51" w:rsidRDefault="004A06A7" w:rsidP="00622BF9">
      <w:pPr>
        <w:spacing w:after="0" w:line="240" w:lineRule="auto"/>
        <w:ind w:left="0" w:firstLine="0"/>
        <w:jc w:val="center"/>
        <w:rPr>
          <w:rFonts w:asciiTheme="minorHAnsi" w:hAnsiTheme="minorHAnsi" w:cstheme="minorHAnsi"/>
          <w:b/>
          <w:color w:val="212121"/>
          <w:shd w:val="clear" w:color="auto" w:fill="FFFFFF"/>
        </w:rPr>
      </w:pPr>
    </w:p>
    <w:p w14:paraId="1BF1A876" w14:textId="1EE68F00"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Univerza lahko od študenta, ki prosi za vračilo</w:t>
      </w:r>
      <w:r w:rsidR="009234D7">
        <w:rPr>
          <w:rFonts w:asciiTheme="minorHAnsi" w:hAnsiTheme="minorHAnsi" w:cstheme="minorHAnsi"/>
          <w:color w:val="212121"/>
          <w:shd w:val="clear" w:color="auto" w:fill="FFFFFF"/>
        </w:rPr>
        <w:t xml:space="preserve"> prispevkov ob vpisu in</w:t>
      </w:r>
      <w:r w:rsidRPr="00246F51">
        <w:rPr>
          <w:rFonts w:asciiTheme="minorHAnsi" w:hAnsiTheme="minorHAnsi" w:cstheme="minorHAnsi"/>
          <w:color w:val="212121"/>
          <w:shd w:val="clear" w:color="auto" w:fill="FFFFFF"/>
        </w:rPr>
        <w:t xml:space="preserve"> šolnine, zahteva dodatna dokazila in v primeru, da jih študent v roku ne predloži, odloči na podlagi razpoložljive dokumentacije. O upravičenosti razlogov za vračilo odloči dekan članice. </w:t>
      </w:r>
    </w:p>
    <w:p w14:paraId="20D8657A" w14:textId="77777777"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p>
    <w:p w14:paraId="28B9AC0C" w14:textId="6B2D1679"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 xml:space="preserve">Na podlagi navodil Univerze v Mariboru lahko senat članice sprejme podrobnejše pogoje vračila </w:t>
      </w:r>
      <w:r w:rsidR="00E83998">
        <w:rPr>
          <w:rFonts w:asciiTheme="minorHAnsi" w:hAnsiTheme="minorHAnsi" w:cstheme="minorHAnsi"/>
          <w:color w:val="212121"/>
          <w:shd w:val="clear" w:color="auto" w:fill="FFFFFF"/>
        </w:rPr>
        <w:t xml:space="preserve">prispevkov ob vpisu in </w:t>
      </w:r>
      <w:r w:rsidRPr="00246F51">
        <w:rPr>
          <w:rFonts w:asciiTheme="minorHAnsi" w:hAnsiTheme="minorHAnsi" w:cstheme="minorHAnsi"/>
          <w:color w:val="212121"/>
          <w:shd w:val="clear" w:color="auto" w:fill="FFFFFF"/>
        </w:rPr>
        <w:t xml:space="preserve">šolnine tujim študentom in z njimi </w:t>
      </w:r>
      <w:r w:rsidR="00F61B28">
        <w:rPr>
          <w:rFonts w:asciiTheme="minorHAnsi" w:hAnsiTheme="minorHAnsi" w:cstheme="minorHAnsi"/>
          <w:color w:val="212121"/>
          <w:shd w:val="clear" w:color="auto" w:fill="FFFFFF"/>
        </w:rPr>
        <w:t xml:space="preserve">najkasneje do 1. februarja vsako leto </w:t>
      </w:r>
      <w:r w:rsidRPr="00246F51">
        <w:rPr>
          <w:rFonts w:asciiTheme="minorHAnsi" w:hAnsiTheme="minorHAnsi" w:cstheme="minorHAnsi"/>
          <w:color w:val="212121"/>
          <w:shd w:val="clear" w:color="auto" w:fill="FFFFFF"/>
        </w:rPr>
        <w:t>seznani strokovne službe Univerze v Mariboru, ki sodelujejo pri promociji in vpisu tujcev.</w:t>
      </w:r>
    </w:p>
    <w:p w14:paraId="71AAEB7F" w14:textId="209249AE" w:rsidR="004A06A7" w:rsidRPr="00246F51" w:rsidRDefault="004A06A7" w:rsidP="00622BF9">
      <w:pPr>
        <w:spacing w:after="0" w:line="240" w:lineRule="auto"/>
        <w:ind w:left="0" w:firstLine="0"/>
        <w:jc w:val="left"/>
        <w:rPr>
          <w:rFonts w:asciiTheme="minorHAnsi" w:hAnsiTheme="minorHAnsi" w:cstheme="minorHAnsi"/>
          <w:b/>
          <w:color w:val="212121"/>
          <w:shd w:val="clear" w:color="auto" w:fill="FFFFFF"/>
        </w:rPr>
      </w:pPr>
    </w:p>
    <w:p w14:paraId="3AC747F8" w14:textId="77777777" w:rsidR="00337FBB" w:rsidRPr="00302371" w:rsidRDefault="004A06A7" w:rsidP="00302371">
      <w:pPr>
        <w:pStyle w:val="Naslov3"/>
        <w:numPr>
          <w:ilvl w:val="0"/>
          <w:numId w:val="26"/>
        </w:numPr>
        <w:spacing w:after="0" w:line="240" w:lineRule="auto"/>
        <w:ind w:right="743"/>
        <w:rPr>
          <w:rFonts w:asciiTheme="minorHAnsi" w:hAnsiTheme="minorHAnsi" w:cstheme="minorHAnsi"/>
        </w:rPr>
      </w:pPr>
      <w:r w:rsidRPr="00302371">
        <w:rPr>
          <w:rFonts w:asciiTheme="minorHAnsi" w:hAnsiTheme="minorHAnsi" w:cstheme="minorHAnsi"/>
        </w:rPr>
        <w:t>člen</w:t>
      </w:r>
      <w:r w:rsidR="00C930FE" w:rsidRPr="00302371">
        <w:rPr>
          <w:rFonts w:asciiTheme="minorHAnsi" w:hAnsiTheme="minorHAnsi" w:cstheme="minorHAnsi"/>
        </w:rPr>
        <w:t xml:space="preserve"> </w:t>
      </w:r>
    </w:p>
    <w:p w14:paraId="45196A90" w14:textId="49C8E35D" w:rsidR="004A06A7" w:rsidRPr="00302371" w:rsidRDefault="00C930FE" w:rsidP="00302371">
      <w:pPr>
        <w:pStyle w:val="Naslov3"/>
        <w:spacing w:after="0" w:line="240" w:lineRule="auto"/>
        <w:ind w:right="743"/>
        <w:rPr>
          <w:rFonts w:asciiTheme="minorHAnsi" w:hAnsiTheme="minorHAnsi" w:cstheme="minorHAnsi"/>
        </w:rPr>
      </w:pPr>
      <w:r w:rsidRPr="00302371">
        <w:rPr>
          <w:rFonts w:asciiTheme="minorHAnsi" w:hAnsiTheme="minorHAnsi" w:cstheme="minorHAnsi"/>
        </w:rPr>
        <w:t>(zavrnitev vloge</w:t>
      </w:r>
      <w:r w:rsidR="003E0F54" w:rsidRPr="00302371">
        <w:rPr>
          <w:rFonts w:asciiTheme="minorHAnsi" w:hAnsiTheme="minorHAnsi" w:cstheme="minorHAnsi"/>
        </w:rPr>
        <w:t xml:space="preserve"> za vračilo</w:t>
      </w:r>
      <w:r w:rsidRPr="00302371">
        <w:rPr>
          <w:rFonts w:asciiTheme="minorHAnsi" w:hAnsiTheme="minorHAnsi" w:cstheme="minorHAnsi"/>
        </w:rPr>
        <w:t>)</w:t>
      </w:r>
    </w:p>
    <w:p w14:paraId="7B19E0DD" w14:textId="77777777"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p>
    <w:p w14:paraId="2AD47439" w14:textId="48BB4710"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Do vračila</w:t>
      </w:r>
      <w:r w:rsidR="00E83998">
        <w:rPr>
          <w:rFonts w:asciiTheme="minorHAnsi" w:hAnsiTheme="minorHAnsi" w:cstheme="minorHAnsi"/>
          <w:color w:val="212121"/>
          <w:shd w:val="clear" w:color="auto" w:fill="FFFFFF"/>
        </w:rPr>
        <w:t xml:space="preserve"> prispevkov ob vpisu in</w:t>
      </w:r>
      <w:r w:rsidRPr="00246F51">
        <w:rPr>
          <w:rFonts w:asciiTheme="minorHAnsi" w:hAnsiTheme="minorHAnsi" w:cstheme="minorHAnsi"/>
          <w:color w:val="212121"/>
          <w:shd w:val="clear" w:color="auto" w:fill="FFFFFF"/>
        </w:rPr>
        <w:t xml:space="preserve"> šolnine niso upravičeni študenti, ki so bili s programa izpisani zaradi </w:t>
      </w:r>
      <w:r w:rsidR="00337FBB" w:rsidRPr="00246F51">
        <w:rPr>
          <w:rFonts w:asciiTheme="minorHAnsi" w:hAnsiTheme="minorHAnsi" w:cstheme="minorHAnsi"/>
          <w:color w:val="212121"/>
          <w:shd w:val="clear" w:color="auto" w:fill="FFFFFF"/>
        </w:rPr>
        <w:t xml:space="preserve">različnih </w:t>
      </w:r>
      <w:r w:rsidRPr="00246F51">
        <w:rPr>
          <w:rFonts w:asciiTheme="minorHAnsi" w:hAnsiTheme="minorHAnsi" w:cstheme="minorHAnsi"/>
          <w:color w:val="212121"/>
          <w:shd w:val="clear" w:color="auto" w:fill="FFFFFF"/>
        </w:rPr>
        <w:t>kršitev ali prekoračenega števila pristopov k izpitu pri posamezni učni enoti.</w:t>
      </w:r>
    </w:p>
    <w:p w14:paraId="16C4C0AE" w14:textId="77777777" w:rsidR="00A87E55" w:rsidRPr="00246F51" w:rsidRDefault="00A87E55" w:rsidP="00622BF9">
      <w:pPr>
        <w:spacing w:after="0" w:line="240" w:lineRule="auto"/>
        <w:ind w:left="0" w:firstLine="0"/>
        <w:jc w:val="left"/>
        <w:rPr>
          <w:rFonts w:asciiTheme="minorHAnsi" w:hAnsiTheme="minorHAnsi" w:cstheme="minorHAnsi"/>
          <w:b/>
          <w:color w:val="212121"/>
          <w:shd w:val="clear" w:color="auto" w:fill="FFFFFF"/>
        </w:rPr>
      </w:pPr>
    </w:p>
    <w:p w14:paraId="6A63E697" w14:textId="77777777" w:rsidR="00096CA5" w:rsidRPr="00302371" w:rsidRDefault="004A06A7" w:rsidP="00302371">
      <w:pPr>
        <w:pStyle w:val="Naslov3"/>
        <w:numPr>
          <w:ilvl w:val="0"/>
          <w:numId w:val="26"/>
        </w:numPr>
        <w:spacing w:after="0" w:line="240" w:lineRule="auto"/>
        <w:ind w:right="743"/>
        <w:rPr>
          <w:rFonts w:asciiTheme="minorHAnsi" w:hAnsiTheme="minorHAnsi" w:cstheme="minorHAnsi"/>
        </w:rPr>
      </w:pPr>
      <w:r w:rsidRPr="00302371">
        <w:rPr>
          <w:rFonts w:asciiTheme="minorHAnsi" w:hAnsiTheme="minorHAnsi" w:cstheme="minorHAnsi"/>
        </w:rPr>
        <w:t>člen</w:t>
      </w:r>
      <w:r w:rsidR="00C930FE" w:rsidRPr="00302371">
        <w:rPr>
          <w:rFonts w:asciiTheme="minorHAnsi" w:hAnsiTheme="minorHAnsi" w:cstheme="minorHAnsi"/>
        </w:rPr>
        <w:t xml:space="preserve"> </w:t>
      </w:r>
    </w:p>
    <w:p w14:paraId="1576BB49" w14:textId="238CC4BA" w:rsidR="004A06A7" w:rsidRPr="00302371" w:rsidRDefault="00C930FE" w:rsidP="00302371">
      <w:pPr>
        <w:pStyle w:val="Naslov3"/>
        <w:spacing w:after="0" w:line="240" w:lineRule="auto"/>
        <w:ind w:right="743"/>
        <w:rPr>
          <w:rFonts w:asciiTheme="minorHAnsi" w:hAnsiTheme="minorHAnsi" w:cstheme="minorHAnsi"/>
        </w:rPr>
      </w:pPr>
      <w:r w:rsidRPr="00302371">
        <w:rPr>
          <w:rFonts w:asciiTheme="minorHAnsi" w:hAnsiTheme="minorHAnsi" w:cstheme="minorHAnsi"/>
        </w:rPr>
        <w:t>(povrnitev sredstev)</w:t>
      </w:r>
    </w:p>
    <w:p w14:paraId="06FBA31C" w14:textId="77777777"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p>
    <w:p w14:paraId="7EAD1680" w14:textId="6756973E" w:rsidR="004A06A7" w:rsidRPr="00246F51" w:rsidRDefault="004A06A7" w:rsidP="00622BF9">
      <w:pPr>
        <w:spacing w:after="0" w:line="240" w:lineRule="auto"/>
        <w:ind w:left="0" w:firstLine="0"/>
        <w:rPr>
          <w:rFonts w:asciiTheme="minorHAnsi" w:hAnsiTheme="minorHAnsi" w:cstheme="minorHAnsi"/>
          <w:color w:val="212121"/>
          <w:shd w:val="clear" w:color="auto" w:fill="FFFFFF"/>
        </w:rPr>
      </w:pPr>
      <w:r w:rsidRPr="00246F51">
        <w:rPr>
          <w:rFonts w:asciiTheme="minorHAnsi" w:hAnsiTheme="minorHAnsi" w:cstheme="minorHAnsi"/>
          <w:color w:val="212121"/>
          <w:shd w:val="clear" w:color="auto" w:fill="FFFFFF"/>
        </w:rPr>
        <w:t xml:space="preserve">Če se zahtevku za povračilo </w:t>
      </w:r>
      <w:r w:rsidR="00E83998">
        <w:rPr>
          <w:rFonts w:asciiTheme="minorHAnsi" w:hAnsiTheme="minorHAnsi" w:cstheme="minorHAnsi"/>
          <w:color w:val="212121"/>
          <w:shd w:val="clear" w:color="auto" w:fill="FFFFFF"/>
        </w:rPr>
        <w:t>prispevkov ob vpisu in</w:t>
      </w:r>
      <w:r w:rsidR="00EB2DA6">
        <w:rPr>
          <w:rFonts w:asciiTheme="minorHAnsi" w:hAnsiTheme="minorHAnsi" w:cstheme="minorHAnsi"/>
          <w:color w:val="212121"/>
          <w:shd w:val="clear" w:color="auto" w:fill="FFFFFF"/>
        </w:rPr>
        <w:t xml:space="preserve">/ali </w:t>
      </w:r>
      <w:r w:rsidRPr="00246F51">
        <w:rPr>
          <w:rFonts w:asciiTheme="minorHAnsi" w:hAnsiTheme="minorHAnsi" w:cstheme="minorHAnsi"/>
          <w:color w:val="212121"/>
          <w:shd w:val="clear" w:color="auto" w:fill="FFFFFF"/>
        </w:rPr>
        <w:t xml:space="preserve">šolnine ugodi, se vplačan oz. odobren znesek vračila povrne na isti bančni račun, s katerega </w:t>
      </w:r>
      <w:r w:rsidR="00B7179F">
        <w:rPr>
          <w:rFonts w:asciiTheme="minorHAnsi" w:hAnsiTheme="minorHAnsi" w:cstheme="minorHAnsi"/>
          <w:color w:val="212121"/>
          <w:shd w:val="clear" w:color="auto" w:fill="FFFFFF"/>
        </w:rPr>
        <w:t>so bili prispevki ob vpisu in/ali šolnina</w:t>
      </w:r>
      <w:r w:rsidRPr="00246F51">
        <w:rPr>
          <w:rFonts w:asciiTheme="minorHAnsi" w:hAnsiTheme="minorHAnsi" w:cstheme="minorHAnsi"/>
          <w:color w:val="212121"/>
          <w:shd w:val="clear" w:color="auto" w:fill="FFFFFF"/>
        </w:rPr>
        <w:t xml:space="preserve"> plača</w:t>
      </w:r>
      <w:r w:rsidR="00B7179F">
        <w:rPr>
          <w:rFonts w:asciiTheme="minorHAnsi" w:hAnsiTheme="minorHAnsi" w:cstheme="minorHAnsi"/>
          <w:color w:val="212121"/>
          <w:shd w:val="clear" w:color="auto" w:fill="FFFFFF"/>
        </w:rPr>
        <w:t>ni</w:t>
      </w:r>
      <w:r w:rsidRPr="00246F51">
        <w:rPr>
          <w:rFonts w:asciiTheme="minorHAnsi" w:hAnsiTheme="minorHAnsi" w:cstheme="minorHAnsi"/>
          <w:color w:val="212121"/>
          <w:shd w:val="clear" w:color="auto" w:fill="FFFFFF"/>
        </w:rPr>
        <w:t>. Univerza v Mariboru ni odgovorna za spremembe menjalnega tečaja ali bančne provizije.</w:t>
      </w:r>
    </w:p>
    <w:p w14:paraId="5BD554B5" w14:textId="2F8CAD43" w:rsidR="00B41BEF" w:rsidRPr="00246F51" w:rsidRDefault="00B41BEF" w:rsidP="00622BF9">
      <w:pPr>
        <w:spacing w:after="0" w:line="240" w:lineRule="auto"/>
        <w:ind w:left="0" w:firstLine="0"/>
        <w:jc w:val="left"/>
        <w:rPr>
          <w:rFonts w:asciiTheme="minorHAnsi" w:hAnsiTheme="minorHAnsi" w:cstheme="minorHAnsi"/>
        </w:rPr>
      </w:pPr>
    </w:p>
    <w:p w14:paraId="7FC3D75E" w14:textId="43C8BAE7" w:rsidR="001E721F" w:rsidRPr="00246F51" w:rsidRDefault="004A17E0" w:rsidP="00302371">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člen</w:t>
      </w:r>
    </w:p>
    <w:p w14:paraId="78F80B77" w14:textId="76B7AF0F" w:rsidR="0094682C" w:rsidRPr="00246F51" w:rsidRDefault="00220562" w:rsidP="00302371">
      <w:pPr>
        <w:pStyle w:val="Naslov3"/>
        <w:spacing w:after="0" w:line="240" w:lineRule="auto"/>
        <w:ind w:right="743"/>
        <w:rPr>
          <w:rFonts w:asciiTheme="minorHAnsi" w:hAnsiTheme="minorHAnsi" w:cstheme="minorHAnsi"/>
        </w:rPr>
      </w:pPr>
      <w:r w:rsidRPr="00246F51">
        <w:rPr>
          <w:rFonts w:asciiTheme="minorHAnsi" w:hAnsiTheme="minorHAnsi" w:cstheme="minorHAnsi"/>
        </w:rPr>
        <w:t>(zamude plačil)</w:t>
      </w:r>
    </w:p>
    <w:p w14:paraId="5EDCD28F"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89DF3C9" w14:textId="0CFDE5B1"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V primeru zamude s plačilom posamezne storitve </w:t>
      </w:r>
      <w:r w:rsidR="00E9201D" w:rsidRPr="00246F51">
        <w:rPr>
          <w:rFonts w:asciiTheme="minorHAnsi" w:hAnsiTheme="minorHAnsi" w:cstheme="minorHAnsi"/>
        </w:rPr>
        <w:t>UM</w:t>
      </w:r>
      <w:r w:rsidRPr="00246F51">
        <w:rPr>
          <w:rFonts w:asciiTheme="minorHAnsi" w:hAnsiTheme="minorHAnsi" w:cstheme="minorHAnsi"/>
        </w:rPr>
        <w:t xml:space="preserve"> zaračuna zakonite zamudne obresti.</w:t>
      </w:r>
    </w:p>
    <w:p w14:paraId="2811DACB" w14:textId="77777777" w:rsidR="005E77B4" w:rsidRPr="00246F51" w:rsidRDefault="005E77B4" w:rsidP="00622BF9">
      <w:pPr>
        <w:spacing w:after="0" w:line="240" w:lineRule="auto"/>
        <w:ind w:left="0" w:firstLine="0"/>
        <w:rPr>
          <w:rFonts w:asciiTheme="minorHAnsi" w:hAnsiTheme="minorHAnsi" w:cstheme="minorHAnsi"/>
        </w:rPr>
      </w:pPr>
    </w:p>
    <w:p w14:paraId="3E9E5164" w14:textId="64FBF14F"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Zapadle neporavnane obveznosti posameznih udeležencev izobraževanj do </w:t>
      </w:r>
      <w:r w:rsidR="00E9201D" w:rsidRPr="00246F51">
        <w:rPr>
          <w:rFonts w:asciiTheme="minorHAnsi" w:hAnsiTheme="minorHAnsi" w:cstheme="minorHAnsi"/>
        </w:rPr>
        <w:t>UM</w:t>
      </w:r>
      <w:r w:rsidRPr="00246F51">
        <w:rPr>
          <w:rFonts w:asciiTheme="minorHAnsi" w:hAnsiTheme="minorHAnsi" w:cstheme="minorHAnsi"/>
        </w:rPr>
        <w:t xml:space="preserve"> (v nadaljevanju neplačnik) se izterjajo v skladu z veljavno zakonodajo. Neplačnik lahko pred zapadlostjo plačila pisno zaprosi dekana članice za podaljšanje roka zapadlosti posamezne obveznosti.  </w:t>
      </w:r>
    </w:p>
    <w:p w14:paraId="0E7A1CF3" w14:textId="77777777" w:rsidR="005E77B4" w:rsidRPr="00246F51" w:rsidRDefault="005E77B4" w:rsidP="00622BF9">
      <w:pPr>
        <w:spacing w:after="0" w:line="240" w:lineRule="auto"/>
        <w:ind w:left="0" w:firstLine="0"/>
        <w:rPr>
          <w:rFonts w:asciiTheme="minorHAnsi" w:hAnsiTheme="minorHAnsi" w:cstheme="minorHAnsi"/>
        </w:rPr>
      </w:pPr>
    </w:p>
    <w:p w14:paraId="5AA54E55" w14:textId="639C6B30"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Reklamiranih računov oz. delov računov se v postopku izterjave do zaključka reklamacijskega postopka ne upošteva. </w:t>
      </w:r>
    </w:p>
    <w:p w14:paraId="338F549A" w14:textId="77777777" w:rsidR="005E77B4" w:rsidRPr="00246F51" w:rsidRDefault="005E77B4" w:rsidP="00622BF9">
      <w:pPr>
        <w:spacing w:after="0" w:line="240" w:lineRule="auto"/>
        <w:ind w:left="0" w:firstLine="0"/>
        <w:rPr>
          <w:rFonts w:asciiTheme="minorHAnsi" w:hAnsiTheme="minorHAnsi" w:cstheme="minorHAnsi"/>
        </w:rPr>
      </w:pPr>
    </w:p>
    <w:p w14:paraId="12BAE707" w14:textId="0C45C978"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Zapadle neporavnane obveznosti neplačnikov, ki opravljajo obveznosti na različnih fakultetah </w:t>
      </w:r>
      <w:r w:rsidR="00AD764F" w:rsidRPr="00246F51">
        <w:rPr>
          <w:rFonts w:asciiTheme="minorHAnsi" w:hAnsiTheme="minorHAnsi" w:cstheme="minorHAnsi"/>
        </w:rPr>
        <w:t>UM</w:t>
      </w:r>
      <w:r w:rsidRPr="00246F51">
        <w:rPr>
          <w:rFonts w:asciiTheme="minorHAnsi" w:hAnsiTheme="minorHAnsi" w:cstheme="minorHAnsi"/>
        </w:rPr>
        <w:t xml:space="preserve">, se seštevajo in se glede onemogočitve uporabe določenih storitev UM obravnavajo v skupnem znesku.  </w:t>
      </w:r>
    </w:p>
    <w:p w14:paraId="690F63C2" w14:textId="77777777" w:rsidR="005E77B4" w:rsidRPr="00246F51" w:rsidRDefault="005E77B4" w:rsidP="00622BF9">
      <w:pPr>
        <w:spacing w:after="0" w:line="240" w:lineRule="auto"/>
        <w:ind w:left="0" w:firstLine="0"/>
        <w:rPr>
          <w:rFonts w:asciiTheme="minorHAnsi" w:hAnsiTheme="minorHAnsi" w:cstheme="minorHAnsi"/>
        </w:rPr>
      </w:pPr>
    </w:p>
    <w:p w14:paraId="273DAA59" w14:textId="30656028"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Če zapadle obveznosti niso poravnane pravočasno, članica </w:t>
      </w:r>
      <w:r w:rsidR="004D7069" w:rsidRPr="00246F51">
        <w:rPr>
          <w:rFonts w:asciiTheme="minorHAnsi" w:hAnsiTheme="minorHAnsi" w:cstheme="minorHAnsi"/>
        </w:rPr>
        <w:t xml:space="preserve">neplačniku </w:t>
      </w:r>
      <w:r w:rsidRPr="00246F51">
        <w:rPr>
          <w:rFonts w:asciiTheme="minorHAnsi" w:hAnsiTheme="minorHAnsi" w:cstheme="minorHAnsi"/>
        </w:rPr>
        <w:t xml:space="preserve">izstavi pisni opomin, s katerim ga pozove, da zapadle obveznosti poravna najkasneje v roku, ki je naveden na opominu, in ob tem navede sklic. Če je plačnik šolnine pravna oseba, se opomin posreduje na njen naslov in v vednost študentu. Opomin šteje hkrati kot obvestilo in opozorilo pred onemogočitvijo uporabe določenih storitev UM.   </w:t>
      </w:r>
      <w:r w:rsidR="004D7069" w:rsidRPr="00246F51">
        <w:rPr>
          <w:rFonts w:asciiTheme="minorHAnsi" w:hAnsiTheme="minorHAnsi" w:cstheme="minorHAnsi"/>
        </w:rPr>
        <w:t xml:space="preserve"> </w:t>
      </w:r>
    </w:p>
    <w:p w14:paraId="2D7E7870" w14:textId="77777777" w:rsidR="005E77B4" w:rsidRPr="00246F51" w:rsidRDefault="005E77B4" w:rsidP="00622BF9">
      <w:pPr>
        <w:spacing w:after="0" w:line="240" w:lineRule="auto"/>
        <w:ind w:left="0" w:firstLine="0"/>
        <w:rPr>
          <w:rFonts w:asciiTheme="minorHAnsi" w:hAnsiTheme="minorHAnsi" w:cstheme="minorHAnsi"/>
        </w:rPr>
      </w:pPr>
    </w:p>
    <w:p w14:paraId="03BCD1A8" w14:textId="70CF07A5"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lastRenderedPageBreak/>
        <w:t>V primeru, da neporavnane zapadle obveznosti niso poravnane niti v roku, navedenem na opominu</w:t>
      </w:r>
      <w:r w:rsidR="004D7069" w:rsidRPr="00246F51">
        <w:rPr>
          <w:rFonts w:asciiTheme="minorHAnsi" w:hAnsiTheme="minorHAnsi" w:cstheme="minorHAnsi"/>
        </w:rPr>
        <w:t>,</w:t>
      </w:r>
      <w:r w:rsidRPr="00246F51">
        <w:rPr>
          <w:rFonts w:asciiTheme="minorHAnsi" w:hAnsiTheme="minorHAnsi" w:cstheme="minorHAnsi"/>
        </w:rPr>
        <w:t xml:space="preserve"> in skupaj presegajo znesek, ki ga vsako leto ob potrjevanju cenika določi Upravni odbor UM, </w:t>
      </w:r>
      <w:r w:rsidR="00D24603" w:rsidRPr="00246F51">
        <w:rPr>
          <w:rFonts w:asciiTheme="minorHAnsi" w:hAnsiTheme="minorHAnsi" w:cstheme="minorHAnsi"/>
        </w:rPr>
        <w:t>UM</w:t>
      </w:r>
      <w:r w:rsidRPr="00246F51">
        <w:rPr>
          <w:rFonts w:asciiTheme="minorHAnsi" w:hAnsiTheme="minorHAnsi" w:cstheme="minorHAnsi"/>
        </w:rPr>
        <w:t xml:space="preserve"> neplačniku ne glede na status študenta (redni, izredni) onemogoči uporabo storitev, kot so </w:t>
      </w:r>
      <w:r w:rsidR="004D7069" w:rsidRPr="00246F51">
        <w:rPr>
          <w:rFonts w:asciiTheme="minorHAnsi" w:hAnsiTheme="minorHAnsi" w:cstheme="minorHAnsi"/>
        </w:rPr>
        <w:t xml:space="preserve">dostop do </w:t>
      </w:r>
      <w:r w:rsidRPr="00246F51">
        <w:rPr>
          <w:rFonts w:asciiTheme="minorHAnsi" w:hAnsiTheme="minorHAnsi" w:cstheme="minorHAnsi"/>
        </w:rPr>
        <w:t xml:space="preserve">AIPS, </w:t>
      </w:r>
      <w:proofErr w:type="spellStart"/>
      <w:r w:rsidRPr="00246F51">
        <w:rPr>
          <w:rFonts w:asciiTheme="minorHAnsi" w:hAnsiTheme="minorHAnsi" w:cstheme="minorHAnsi"/>
        </w:rPr>
        <w:t>Moodle</w:t>
      </w:r>
      <w:proofErr w:type="spellEnd"/>
      <w:r w:rsidRPr="00246F51">
        <w:rPr>
          <w:rFonts w:asciiTheme="minorHAnsi" w:hAnsiTheme="minorHAnsi" w:cstheme="minorHAnsi"/>
        </w:rPr>
        <w:t xml:space="preserve">, </w:t>
      </w:r>
      <w:proofErr w:type="spellStart"/>
      <w:r w:rsidRPr="00246F51">
        <w:rPr>
          <w:rFonts w:asciiTheme="minorHAnsi" w:hAnsiTheme="minorHAnsi" w:cstheme="minorHAnsi"/>
        </w:rPr>
        <w:t>Eduroam</w:t>
      </w:r>
      <w:proofErr w:type="spellEnd"/>
      <w:r w:rsidRPr="00246F51">
        <w:rPr>
          <w:rFonts w:asciiTheme="minorHAnsi" w:hAnsiTheme="minorHAnsi" w:cstheme="minorHAnsi"/>
        </w:rPr>
        <w:t xml:space="preserve">, AAI ipd.  </w:t>
      </w:r>
    </w:p>
    <w:p w14:paraId="5F7F5618" w14:textId="77777777" w:rsidR="005E77B4" w:rsidRPr="00246F51" w:rsidRDefault="005E77B4" w:rsidP="00622BF9">
      <w:pPr>
        <w:spacing w:after="0" w:line="240" w:lineRule="auto"/>
        <w:ind w:left="0" w:firstLine="0"/>
        <w:rPr>
          <w:rFonts w:asciiTheme="minorHAnsi" w:hAnsiTheme="minorHAnsi" w:cstheme="minorHAnsi"/>
        </w:rPr>
      </w:pPr>
    </w:p>
    <w:p w14:paraId="7DC3CBC8" w14:textId="041FD469"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Če zapadle obveznosti kljub prvemu opominu niso poravnane, se neplačniku izda drugi opomin, s katerim se ga ponovno pozove, da zapadle obveznosti poravna najkasneje v roku, ki je naveden na opominu, in ob tem navede sklic. Če je plačnik šolnine pravna oseba, se opomin posreduje na njen naslov in v vednost študentu. Drugi opomin hkrati šteje kot obvestilo in opozorilo, da bo za čas trajanja neplačila izrednim študentom, </w:t>
      </w:r>
      <w:r w:rsidR="00EF097D" w:rsidRPr="00246F51">
        <w:rPr>
          <w:rFonts w:asciiTheme="minorHAnsi" w:hAnsiTheme="minorHAnsi" w:cstheme="minorHAnsi"/>
        </w:rPr>
        <w:t>rednim študentom</w:t>
      </w:r>
      <w:r w:rsidRPr="00246F51">
        <w:rPr>
          <w:rFonts w:asciiTheme="minorHAnsi" w:hAnsiTheme="minorHAnsi" w:cstheme="minorHAnsi"/>
        </w:rPr>
        <w:t xml:space="preserve">, ki plačujejo šolnino, osebam brez statusa ter drugim udeležencem izobraževanja onemogočen pristop k opravljanju obveznosti v zvezi s študijem na UM. </w:t>
      </w:r>
    </w:p>
    <w:p w14:paraId="33197E72" w14:textId="77777777" w:rsidR="005E77B4" w:rsidRPr="00246F51" w:rsidRDefault="005E77B4" w:rsidP="00622BF9">
      <w:pPr>
        <w:spacing w:after="0" w:line="240" w:lineRule="auto"/>
        <w:ind w:left="0" w:firstLine="0"/>
        <w:rPr>
          <w:rFonts w:asciiTheme="minorHAnsi" w:hAnsiTheme="minorHAnsi" w:cstheme="minorHAnsi"/>
        </w:rPr>
      </w:pPr>
    </w:p>
    <w:p w14:paraId="5B6DA8DF" w14:textId="54247D23"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V primeru, da neporavnane zapadle obveznosti niso poravnane niti v roku, navedenem na drugem opominu</w:t>
      </w:r>
      <w:r w:rsidR="007343A3" w:rsidRPr="00246F51">
        <w:rPr>
          <w:rFonts w:asciiTheme="minorHAnsi" w:hAnsiTheme="minorHAnsi" w:cstheme="minorHAnsi"/>
        </w:rPr>
        <w:t>,</w:t>
      </w:r>
      <w:r w:rsidRPr="00246F51">
        <w:rPr>
          <w:rFonts w:asciiTheme="minorHAnsi" w:hAnsiTheme="minorHAnsi" w:cstheme="minorHAnsi"/>
        </w:rPr>
        <w:t xml:space="preserve"> in skupaj presegajo znesek, ki ga vsako leto ob potrjevanju cenika določi Upravni odbor UM, </w:t>
      </w:r>
      <w:r w:rsidR="005F243F" w:rsidRPr="00246F51">
        <w:rPr>
          <w:rFonts w:asciiTheme="minorHAnsi" w:hAnsiTheme="minorHAnsi" w:cstheme="minorHAnsi"/>
        </w:rPr>
        <w:t>UM</w:t>
      </w:r>
      <w:r w:rsidRPr="00246F51">
        <w:rPr>
          <w:rFonts w:asciiTheme="minorHAnsi" w:hAnsiTheme="minorHAnsi" w:cstheme="minorHAnsi"/>
        </w:rPr>
        <w:t xml:space="preserve"> takšnim izrednim študentom, </w:t>
      </w:r>
      <w:r w:rsidR="000522C9" w:rsidRPr="00246F51">
        <w:rPr>
          <w:rFonts w:asciiTheme="minorHAnsi" w:hAnsiTheme="minorHAnsi" w:cstheme="minorHAnsi"/>
        </w:rPr>
        <w:t>rednim študentom</w:t>
      </w:r>
      <w:r w:rsidRPr="00246F51">
        <w:rPr>
          <w:rFonts w:asciiTheme="minorHAnsi" w:hAnsiTheme="minorHAnsi" w:cstheme="minorHAnsi"/>
        </w:rPr>
        <w:t xml:space="preserve">, ki plačujejo šolnino, osebam brez statusa in drugim udeležencem izobraževanj onemogoči pristop k </w:t>
      </w:r>
      <w:r w:rsidR="007343A3" w:rsidRPr="00246F51">
        <w:rPr>
          <w:rFonts w:asciiTheme="minorHAnsi" w:hAnsiTheme="minorHAnsi" w:cstheme="minorHAnsi"/>
        </w:rPr>
        <w:t xml:space="preserve">opravljanju obveznosti v zvezi s študijem na UM </w:t>
      </w:r>
      <w:r w:rsidR="0001319F" w:rsidRPr="00246F51">
        <w:rPr>
          <w:rFonts w:asciiTheme="minorHAnsi" w:hAnsiTheme="minorHAnsi" w:cstheme="minorHAnsi"/>
        </w:rPr>
        <w:t>(</w:t>
      </w:r>
      <w:r w:rsidRPr="00246F51">
        <w:rPr>
          <w:rFonts w:asciiTheme="minorHAnsi" w:hAnsiTheme="minorHAnsi" w:cstheme="minorHAnsi"/>
        </w:rPr>
        <w:t xml:space="preserve">različnim izpitom in zaključnemu delu, vpis v višji letnik na isti članici, prehod na drugo članico </w:t>
      </w:r>
      <w:r w:rsidR="005F243F" w:rsidRPr="00246F51">
        <w:rPr>
          <w:rFonts w:asciiTheme="minorHAnsi" w:hAnsiTheme="minorHAnsi" w:cstheme="minorHAnsi"/>
        </w:rPr>
        <w:t>UM</w:t>
      </w:r>
      <w:r w:rsidRPr="00246F51">
        <w:rPr>
          <w:rFonts w:asciiTheme="minorHAnsi" w:hAnsiTheme="minorHAnsi" w:cstheme="minorHAnsi"/>
        </w:rPr>
        <w:t xml:space="preserve"> ipd.</w:t>
      </w:r>
      <w:r w:rsidR="0001319F" w:rsidRPr="00246F51">
        <w:rPr>
          <w:rFonts w:asciiTheme="minorHAnsi" w:hAnsiTheme="minorHAnsi" w:cstheme="minorHAnsi"/>
        </w:rPr>
        <w:t>).</w:t>
      </w:r>
      <w:r w:rsidRPr="00246F51">
        <w:rPr>
          <w:rFonts w:asciiTheme="minorHAnsi" w:hAnsiTheme="minorHAnsi" w:cstheme="minorHAnsi"/>
        </w:rPr>
        <w:t xml:space="preserve"> </w:t>
      </w:r>
    </w:p>
    <w:p w14:paraId="00B0BD0A" w14:textId="77777777" w:rsidR="005E77B4" w:rsidRPr="00246F51" w:rsidRDefault="005E77B4" w:rsidP="00622BF9">
      <w:pPr>
        <w:spacing w:after="0" w:line="240" w:lineRule="auto"/>
        <w:ind w:left="0" w:firstLine="0"/>
        <w:rPr>
          <w:rFonts w:asciiTheme="minorHAnsi" w:hAnsiTheme="minorHAnsi" w:cstheme="minorHAnsi"/>
        </w:rPr>
      </w:pPr>
    </w:p>
    <w:p w14:paraId="18F45E89" w14:textId="28BBEEF1" w:rsidR="005E77B4" w:rsidRPr="00246F51" w:rsidRDefault="005E77B4" w:rsidP="00622BF9">
      <w:pPr>
        <w:spacing w:after="0" w:line="240" w:lineRule="auto"/>
        <w:ind w:left="0" w:firstLine="0"/>
        <w:rPr>
          <w:rFonts w:asciiTheme="minorHAnsi" w:hAnsiTheme="minorHAnsi" w:cstheme="minorHAnsi"/>
        </w:rPr>
      </w:pPr>
      <w:r w:rsidRPr="00246F51">
        <w:rPr>
          <w:rFonts w:asciiTheme="minorHAnsi" w:hAnsiTheme="minorHAnsi" w:cstheme="minorHAnsi"/>
        </w:rPr>
        <w:t>Po plačilu zapadlih obveznosti se neplačniku najkasneje v roku 5 delovnih dni od dneva nakazila dolgovanih obveznosti znotraj rednih avtomatskih obdelav podatkov ponovno omogoči uporaba stor</w:t>
      </w:r>
      <w:r w:rsidR="00F335C3" w:rsidRPr="00246F51">
        <w:rPr>
          <w:rFonts w:asciiTheme="minorHAnsi" w:hAnsiTheme="minorHAnsi" w:cstheme="minorHAnsi"/>
        </w:rPr>
        <w:t>itev, ki so mu bile onemogočene</w:t>
      </w:r>
      <w:r w:rsidRPr="00246F51">
        <w:rPr>
          <w:rFonts w:asciiTheme="minorHAnsi" w:hAnsiTheme="minorHAnsi" w:cstheme="minorHAnsi"/>
        </w:rPr>
        <w:t xml:space="preserve"> oz. pristop k opravljanju obveznosti v zvezi s študijem na UM. </w:t>
      </w:r>
    </w:p>
    <w:p w14:paraId="654EADB8" w14:textId="77777777" w:rsidR="005E77B4" w:rsidRPr="00246F51" w:rsidRDefault="005E77B4" w:rsidP="00622BF9">
      <w:pPr>
        <w:spacing w:after="0" w:line="240" w:lineRule="auto"/>
        <w:ind w:left="0" w:firstLine="0"/>
        <w:rPr>
          <w:rFonts w:asciiTheme="minorHAnsi" w:hAnsiTheme="minorHAnsi" w:cstheme="minorHAnsi"/>
        </w:rPr>
      </w:pPr>
    </w:p>
    <w:p w14:paraId="71DB7A58" w14:textId="33AC900A" w:rsidR="005E77B4" w:rsidRPr="00246F51" w:rsidRDefault="009B6719"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V kolikor neplačnik zapadlih obveznosti tudi po posredovanih opominih ne poravna v predpisanih rokih in je višina zapadlih obveznosti </w:t>
      </w:r>
      <w:r w:rsidR="002D3155" w:rsidRPr="00246F51">
        <w:rPr>
          <w:rFonts w:asciiTheme="minorHAnsi" w:hAnsiTheme="minorHAnsi" w:cstheme="minorHAnsi"/>
        </w:rPr>
        <w:t>ob upoštevanju stroškov</w:t>
      </w:r>
      <w:r w:rsidRPr="00246F51">
        <w:rPr>
          <w:rFonts w:asciiTheme="minorHAnsi" w:hAnsiTheme="minorHAnsi" w:cstheme="minorHAnsi"/>
        </w:rPr>
        <w:t xml:space="preserve"> izvršbe ekonomsko upravičena, se vloži elektronska izvršba na podlagi verodostojne listine. </w:t>
      </w:r>
      <w:r w:rsidR="005E77B4" w:rsidRPr="00246F51">
        <w:rPr>
          <w:rFonts w:asciiTheme="minorHAnsi" w:hAnsiTheme="minorHAnsi" w:cstheme="minorHAnsi"/>
        </w:rPr>
        <w:t>Izvršbo vloži dekan članice (na podlagi izdanega pooblastila rektorja) oziroma v imenu dekana od njega pooblaščena oseba. Če je v takem primeru plačnik šolnine pravna oseba, ki tudi po dveh izstavljenih opominih in v dodatno postavljenih rokih ne poravna vseh zapadlih obveznosti, se plačilo zapadlih neporavnanih obveznosti terja od študenta oz. njegovega po</w:t>
      </w:r>
      <w:r w:rsidR="00E9201D" w:rsidRPr="00246F51">
        <w:rPr>
          <w:rFonts w:asciiTheme="minorHAnsi" w:hAnsiTheme="minorHAnsi" w:cstheme="minorHAnsi"/>
        </w:rPr>
        <w:t>roka.</w:t>
      </w:r>
    </w:p>
    <w:p w14:paraId="5E3F1328" w14:textId="7546EACC" w:rsidR="0094682C" w:rsidRPr="00246F51" w:rsidRDefault="0094682C" w:rsidP="00622BF9">
      <w:pPr>
        <w:spacing w:after="0" w:line="240" w:lineRule="auto"/>
        <w:ind w:left="0" w:firstLine="0"/>
        <w:jc w:val="left"/>
        <w:rPr>
          <w:rFonts w:asciiTheme="minorHAnsi" w:hAnsiTheme="minorHAnsi" w:cstheme="minorHAnsi"/>
        </w:rPr>
      </w:pPr>
    </w:p>
    <w:p w14:paraId="1001898C" w14:textId="0D507163" w:rsidR="001E721F" w:rsidRPr="00246F51" w:rsidRDefault="00535D29" w:rsidP="008D025A">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5E451BA5" w14:textId="0D517D7D" w:rsidR="00535D29" w:rsidRPr="00246F51" w:rsidRDefault="00535D29"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 xml:space="preserve">(razporejanje </w:t>
      </w:r>
      <w:r w:rsidR="00F335C3" w:rsidRPr="00246F51">
        <w:rPr>
          <w:rFonts w:asciiTheme="minorHAnsi" w:hAnsiTheme="minorHAnsi" w:cstheme="minorHAnsi"/>
        </w:rPr>
        <w:t>v</w:t>
      </w:r>
      <w:r w:rsidR="007267DF" w:rsidRPr="00246F51">
        <w:rPr>
          <w:rFonts w:asciiTheme="minorHAnsi" w:hAnsiTheme="minorHAnsi" w:cstheme="minorHAnsi"/>
        </w:rPr>
        <w:t>plačil</w:t>
      </w:r>
      <w:r w:rsidRPr="00246F51">
        <w:rPr>
          <w:rFonts w:asciiTheme="minorHAnsi" w:hAnsiTheme="minorHAnsi" w:cstheme="minorHAnsi"/>
        </w:rPr>
        <w:t>)</w:t>
      </w:r>
    </w:p>
    <w:p w14:paraId="3E9D043D" w14:textId="41F936E6" w:rsidR="00535D29" w:rsidRPr="00246F51" w:rsidRDefault="00535D29" w:rsidP="00622BF9">
      <w:pPr>
        <w:spacing w:after="0" w:line="240" w:lineRule="auto"/>
        <w:ind w:left="0" w:firstLine="0"/>
        <w:jc w:val="left"/>
        <w:rPr>
          <w:rFonts w:asciiTheme="minorHAnsi" w:hAnsiTheme="minorHAnsi" w:cstheme="minorHAnsi"/>
        </w:rPr>
      </w:pPr>
    </w:p>
    <w:p w14:paraId="28B871A0" w14:textId="2D2641EA" w:rsidR="00535D29" w:rsidRPr="00246F51" w:rsidRDefault="00535D29" w:rsidP="00622BF9">
      <w:pPr>
        <w:spacing w:after="0" w:line="240" w:lineRule="auto"/>
        <w:ind w:left="-5"/>
        <w:rPr>
          <w:rFonts w:asciiTheme="minorHAnsi" w:hAnsiTheme="minorHAnsi" w:cstheme="minorHAnsi"/>
        </w:rPr>
      </w:pPr>
      <w:r w:rsidRPr="00246F51">
        <w:rPr>
          <w:rFonts w:asciiTheme="minorHAnsi" w:hAnsiTheme="minorHAnsi" w:cstheme="minorHAnsi"/>
        </w:rPr>
        <w:t xml:space="preserve">Znesek, ki ga študentje plačajo za </w:t>
      </w:r>
      <w:r w:rsidR="00F04E7A">
        <w:rPr>
          <w:rFonts w:asciiTheme="minorHAnsi" w:hAnsiTheme="minorHAnsi" w:cstheme="minorHAnsi"/>
        </w:rPr>
        <w:t>prispevke ob vpisu</w:t>
      </w:r>
      <w:r w:rsidRPr="00246F51">
        <w:rPr>
          <w:rFonts w:asciiTheme="minorHAnsi" w:hAnsiTheme="minorHAnsi" w:cstheme="minorHAnsi"/>
        </w:rPr>
        <w:t xml:space="preserve">, </w:t>
      </w:r>
      <w:r w:rsidR="001E0600">
        <w:rPr>
          <w:rFonts w:asciiTheme="minorHAnsi" w:hAnsiTheme="minorHAnsi" w:cstheme="minorHAnsi"/>
        </w:rPr>
        <w:t xml:space="preserve">zmanjšan za znesek prispevka za študentski tutorski sistem, </w:t>
      </w:r>
      <w:r w:rsidRPr="00246F51">
        <w:rPr>
          <w:rFonts w:asciiTheme="minorHAnsi" w:hAnsiTheme="minorHAnsi" w:cstheme="minorHAnsi"/>
        </w:rPr>
        <w:t xml:space="preserve">članice nakažejo na transakcijski račun UM. Članice na transakcijski račun UM nakažejo tudi strošek prispevka za podaljšanje veljavnosti študentskih storitev za osebe brez statusa, in sicer </w:t>
      </w:r>
      <w:r w:rsidR="00A52BC6">
        <w:rPr>
          <w:rFonts w:asciiTheme="minorHAnsi" w:hAnsiTheme="minorHAnsi" w:cstheme="minorHAnsi"/>
        </w:rPr>
        <w:t xml:space="preserve">znesek </w:t>
      </w:r>
      <w:r w:rsidR="00A52BC6" w:rsidRPr="00A52BC6">
        <w:rPr>
          <w:rFonts w:asciiTheme="minorHAnsi" w:hAnsiTheme="minorHAnsi" w:cstheme="minorHAnsi"/>
        </w:rPr>
        <w:t>prispevk</w:t>
      </w:r>
      <w:r w:rsidR="00A52BC6">
        <w:rPr>
          <w:rFonts w:asciiTheme="minorHAnsi" w:hAnsiTheme="minorHAnsi" w:cstheme="minorHAnsi"/>
        </w:rPr>
        <w:t>a</w:t>
      </w:r>
      <w:r w:rsidR="00A52BC6" w:rsidRPr="00A52BC6">
        <w:rPr>
          <w:rFonts w:asciiTheme="minorHAnsi" w:hAnsiTheme="minorHAnsi" w:cstheme="minorHAnsi"/>
        </w:rPr>
        <w:t xml:space="preserve"> za uporabo </w:t>
      </w:r>
      <w:r w:rsidR="00641E46">
        <w:rPr>
          <w:rFonts w:asciiTheme="minorHAnsi" w:hAnsiTheme="minorHAnsi" w:cstheme="minorHAnsi"/>
        </w:rPr>
        <w:t xml:space="preserve">institucionalne </w:t>
      </w:r>
      <w:r w:rsidR="00A52BC6" w:rsidRPr="00A52BC6">
        <w:rPr>
          <w:rFonts w:asciiTheme="minorHAnsi" w:hAnsiTheme="minorHAnsi" w:cstheme="minorHAnsi"/>
        </w:rPr>
        <w:t>programske opreme</w:t>
      </w:r>
      <w:r w:rsidR="007818F7">
        <w:rPr>
          <w:rFonts w:asciiTheme="minorHAnsi" w:hAnsiTheme="minorHAnsi" w:cstheme="minorHAnsi"/>
        </w:rPr>
        <w:t xml:space="preserve"> ter članarino za UKM in knjižnice članic UM</w:t>
      </w:r>
      <w:r w:rsidR="00437111">
        <w:rPr>
          <w:rFonts w:asciiTheme="minorHAnsi" w:hAnsiTheme="minorHAnsi" w:cstheme="minorHAnsi"/>
        </w:rPr>
        <w:t xml:space="preserve">. </w:t>
      </w:r>
    </w:p>
    <w:p w14:paraId="46EBDC52" w14:textId="77777777" w:rsidR="00535D29" w:rsidRPr="00246F51" w:rsidRDefault="00535D29" w:rsidP="00622BF9">
      <w:pPr>
        <w:spacing w:after="0" w:line="240" w:lineRule="auto"/>
        <w:ind w:left="-5"/>
        <w:rPr>
          <w:rFonts w:asciiTheme="minorHAnsi" w:hAnsiTheme="minorHAnsi" w:cstheme="minorHAnsi"/>
        </w:rPr>
      </w:pPr>
    </w:p>
    <w:p w14:paraId="2E6112C9" w14:textId="599504FF" w:rsidR="00535D29" w:rsidRPr="00246F51" w:rsidRDefault="00535D29"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Tretjina sredstev </w:t>
      </w:r>
      <w:r w:rsidR="003E0E7E" w:rsidRPr="00246F51">
        <w:rPr>
          <w:rFonts w:asciiTheme="minorHAnsi" w:hAnsiTheme="minorHAnsi" w:cstheme="minorHAnsi"/>
        </w:rPr>
        <w:t xml:space="preserve">od </w:t>
      </w:r>
      <w:r w:rsidRPr="00246F51">
        <w:rPr>
          <w:rFonts w:asciiTheme="minorHAnsi" w:hAnsiTheme="minorHAnsi" w:cstheme="minorHAnsi"/>
        </w:rPr>
        <w:t>pristopov k izpitom, ki so skladno z navodili plačljivi oz. je cena pristopa k izpitu vključena v plačljivo storitev iz cenika UM, se nameni za</w:t>
      </w:r>
      <w:r w:rsidR="14C43E72" w:rsidRPr="00246F51">
        <w:rPr>
          <w:rFonts w:asciiTheme="minorHAnsi" w:hAnsiTheme="minorHAnsi" w:cstheme="minorHAnsi"/>
        </w:rPr>
        <w:t xml:space="preserve"> </w:t>
      </w:r>
      <w:r w:rsidRPr="00246F51">
        <w:rPr>
          <w:rFonts w:asciiTheme="minorHAnsi" w:hAnsiTheme="minorHAnsi" w:cstheme="minorHAnsi"/>
        </w:rPr>
        <w:t xml:space="preserve">stroške razvoja in uporabe </w:t>
      </w:r>
      <w:r w:rsidR="005FABB1" w:rsidRPr="00246F51">
        <w:rPr>
          <w:rFonts w:asciiTheme="minorHAnsi" w:hAnsiTheme="minorHAnsi" w:cstheme="minorHAnsi"/>
          <w:color w:val="000000" w:themeColor="text1"/>
        </w:rPr>
        <w:t>IKT-storitev, ki jih zagotavlja RCUM</w:t>
      </w:r>
      <w:r w:rsidRPr="00246F51">
        <w:rPr>
          <w:rFonts w:asciiTheme="minorHAnsi" w:hAnsiTheme="minorHAnsi" w:cstheme="minorHAnsi"/>
        </w:rPr>
        <w:t xml:space="preserve">. Določilo ne velja za diferencialne izpite, komisijske izpite in druge posebne izpite. Obračun s strani rektorata se izvede dvakrat letno na podlagi </w:t>
      </w:r>
      <w:proofErr w:type="spellStart"/>
      <w:r w:rsidRPr="00246F51">
        <w:rPr>
          <w:rFonts w:asciiTheme="minorHAnsi" w:hAnsiTheme="minorHAnsi" w:cstheme="minorHAnsi"/>
        </w:rPr>
        <w:t>neodjavljenih</w:t>
      </w:r>
      <w:proofErr w:type="spellEnd"/>
      <w:r w:rsidRPr="00246F51">
        <w:rPr>
          <w:rFonts w:asciiTheme="minorHAnsi" w:hAnsiTheme="minorHAnsi" w:cstheme="minorHAnsi"/>
        </w:rPr>
        <w:t xml:space="preserve"> prijavnic.</w:t>
      </w:r>
    </w:p>
    <w:p w14:paraId="71C41111" w14:textId="77777777" w:rsidR="00535D29" w:rsidRPr="00246F51" w:rsidRDefault="00535D29" w:rsidP="00622BF9">
      <w:pPr>
        <w:spacing w:after="0" w:line="240" w:lineRule="auto"/>
        <w:ind w:left="-5"/>
        <w:rPr>
          <w:rFonts w:asciiTheme="minorHAnsi" w:hAnsiTheme="minorHAnsi" w:cstheme="minorHAnsi"/>
        </w:rPr>
      </w:pPr>
    </w:p>
    <w:p w14:paraId="5254B32C" w14:textId="6695B2C6" w:rsidR="00192176" w:rsidRPr="00246F51" w:rsidRDefault="00192176"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Članice iz zbranih sredstev </w:t>
      </w:r>
      <w:r w:rsidR="003B7DBD" w:rsidRPr="00246F51">
        <w:rPr>
          <w:rFonts w:asciiTheme="minorHAnsi" w:hAnsiTheme="minorHAnsi" w:cstheme="minorHAnsi"/>
        </w:rPr>
        <w:t xml:space="preserve">za </w:t>
      </w:r>
      <w:r w:rsidRPr="00246F51">
        <w:rPr>
          <w:rFonts w:asciiTheme="minorHAnsi" w:hAnsiTheme="minorHAnsi" w:cstheme="minorHAnsi"/>
        </w:rPr>
        <w:t>šolnin</w:t>
      </w:r>
      <w:r w:rsidR="003B7DBD" w:rsidRPr="00246F51">
        <w:rPr>
          <w:rFonts w:asciiTheme="minorHAnsi" w:hAnsiTheme="minorHAnsi" w:cstheme="minorHAnsi"/>
        </w:rPr>
        <w:t>e</w:t>
      </w:r>
      <w:r w:rsidRPr="00246F51">
        <w:rPr>
          <w:rFonts w:asciiTheme="minorHAnsi" w:hAnsiTheme="minorHAnsi" w:cstheme="minorHAnsi"/>
        </w:rPr>
        <w:t xml:space="preserve"> na transakcijski račun UM nakažejo </w:t>
      </w:r>
      <w:r w:rsidR="00AA5771" w:rsidRPr="00246F51">
        <w:rPr>
          <w:rFonts w:asciiTheme="minorHAnsi" w:hAnsiTheme="minorHAnsi" w:cstheme="minorHAnsi"/>
        </w:rPr>
        <w:t xml:space="preserve">znesek za pokrivanje </w:t>
      </w:r>
      <w:r w:rsidRPr="00246F51">
        <w:rPr>
          <w:rFonts w:asciiTheme="minorHAnsi" w:hAnsiTheme="minorHAnsi" w:cstheme="minorHAnsi"/>
        </w:rPr>
        <w:t>strošk</w:t>
      </w:r>
      <w:r w:rsidR="00AA5771" w:rsidRPr="00246F51">
        <w:rPr>
          <w:rFonts w:asciiTheme="minorHAnsi" w:hAnsiTheme="minorHAnsi" w:cstheme="minorHAnsi"/>
        </w:rPr>
        <w:t>ov</w:t>
      </w:r>
      <w:r w:rsidRPr="00246F51">
        <w:rPr>
          <w:rFonts w:asciiTheme="minorHAnsi" w:hAnsiTheme="minorHAnsi" w:cstheme="minorHAnsi"/>
        </w:rPr>
        <w:t xml:space="preserve"> </w:t>
      </w:r>
      <w:r w:rsidR="00C175DA">
        <w:rPr>
          <w:rFonts w:asciiTheme="minorHAnsi" w:hAnsiTheme="minorHAnsi" w:cstheme="minorHAnsi"/>
          <w:color w:val="000000" w:themeColor="text1"/>
        </w:rPr>
        <w:t>uporabe</w:t>
      </w:r>
      <w:r w:rsidR="003563C8">
        <w:rPr>
          <w:rFonts w:asciiTheme="minorHAnsi" w:hAnsiTheme="minorHAnsi" w:cstheme="minorHAnsi"/>
          <w:color w:val="000000" w:themeColor="text1"/>
        </w:rPr>
        <w:t xml:space="preserve"> institucionalne</w:t>
      </w:r>
      <w:r w:rsidR="00C175DA">
        <w:rPr>
          <w:rFonts w:asciiTheme="minorHAnsi" w:hAnsiTheme="minorHAnsi" w:cstheme="minorHAnsi"/>
          <w:color w:val="000000" w:themeColor="text1"/>
        </w:rPr>
        <w:t xml:space="preserve"> programske opreme</w:t>
      </w:r>
      <w:r w:rsidR="472028FD" w:rsidRPr="00246F51">
        <w:rPr>
          <w:rFonts w:asciiTheme="minorHAnsi" w:hAnsiTheme="minorHAnsi" w:cstheme="minorHAnsi"/>
          <w:color w:val="000000" w:themeColor="text1"/>
        </w:rPr>
        <w:t xml:space="preserve"> ter </w:t>
      </w:r>
      <w:r w:rsidRPr="00246F51">
        <w:rPr>
          <w:rFonts w:asciiTheme="minorHAnsi" w:hAnsiTheme="minorHAnsi" w:cstheme="minorHAnsi"/>
        </w:rPr>
        <w:t>razvoja in vzdrževanja informacijske podpore na področju vodenja postopkov in evidenc v skladu z določili visokošolske zakonodaje</w:t>
      </w:r>
      <w:r w:rsidR="001E0600">
        <w:rPr>
          <w:rFonts w:asciiTheme="minorHAnsi" w:hAnsiTheme="minorHAnsi" w:cstheme="minorHAnsi"/>
        </w:rPr>
        <w:t xml:space="preserve">, </w:t>
      </w:r>
      <w:r w:rsidRPr="00246F51">
        <w:rPr>
          <w:rFonts w:asciiTheme="minorHAnsi" w:hAnsiTheme="minorHAnsi" w:cstheme="minorHAnsi"/>
        </w:rPr>
        <w:t>strošk</w:t>
      </w:r>
      <w:r w:rsidR="00AA5771" w:rsidRPr="00246F51">
        <w:rPr>
          <w:rFonts w:asciiTheme="minorHAnsi" w:hAnsiTheme="minorHAnsi" w:cstheme="minorHAnsi"/>
        </w:rPr>
        <w:t>ov</w:t>
      </w:r>
      <w:r w:rsidRPr="00246F51">
        <w:rPr>
          <w:rFonts w:asciiTheme="minorHAnsi" w:hAnsiTheme="minorHAnsi" w:cstheme="minorHAnsi"/>
        </w:rPr>
        <w:t xml:space="preserve"> </w:t>
      </w:r>
      <w:r w:rsidR="00EC3B35" w:rsidRPr="00246F51">
        <w:rPr>
          <w:rFonts w:asciiTheme="minorHAnsi" w:hAnsiTheme="minorHAnsi" w:cstheme="minorHAnsi"/>
        </w:rPr>
        <w:t xml:space="preserve">skupnih </w:t>
      </w:r>
      <w:r w:rsidRPr="00246F51">
        <w:rPr>
          <w:rFonts w:asciiTheme="minorHAnsi" w:hAnsiTheme="minorHAnsi" w:cstheme="minorHAnsi"/>
        </w:rPr>
        <w:t>informativnih gradiv in predstavitev študija</w:t>
      </w:r>
      <w:r w:rsidR="001E0600">
        <w:rPr>
          <w:rFonts w:asciiTheme="minorHAnsi" w:hAnsiTheme="minorHAnsi" w:cstheme="minorHAnsi"/>
        </w:rPr>
        <w:t xml:space="preserve"> ter strošk</w:t>
      </w:r>
      <w:r w:rsidR="0059538C">
        <w:rPr>
          <w:rFonts w:asciiTheme="minorHAnsi" w:hAnsiTheme="minorHAnsi" w:cstheme="minorHAnsi"/>
        </w:rPr>
        <w:t>e</w:t>
      </w:r>
      <w:r w:rsidR="001E0600">
        <w:rPr>
          <w:rFonts w:asciiTheme="minorHAnsi" w:hAnsiTheme="minorHAnsi" w:cstheme="minorHAnsi"/>
        </w:rPr>
        <w:t xml:space="preserve"> storitev Doktorske šole UM (za študijske programe 3. stopnje</w:t>
      </w:r>
      <w:r w:rsidR="0059538C">
        <w:rPr>
          <w:rFonts w:asciiTheme="minorHAnsi" w:hAnsiTheme="minorHAnsi" w:cstheme="minorHAnsi"/>
        </w:rPr>
        <w:t>, v kolikor se v določenem študijskem letu zaračunavajo</w:t>
      </w:r>
      <w:r w:rsidR="001E0600">
        <w:rPr>
          <w:rFonts w:asciiTheme="minorHAnsi" w:hAnsiTheme="minorHAnsi" w:cstheme="minorHAnsi"/>
        </w:rPr>
        <w:t>)</w:t>
      </w:r>
      <w:r w:rsidRPr="00246F51">
        <w:rPr>
          <w:rFonts w:asciiTheme="minorHAnsi" w:hAnsiTheme="minorHAnsi" w:cstheme="minorHAnsi"/>
        </w:rPr>
        <w:t>.</w:t>
      </w:r>
    </w:p>
    <w:p w14:paraId="34CEBDA6" w14:textId="04AA4212" w:rsidR="0094682C" w:rsidRPr="00246F51" w:rsidRDefault="0094682C" w:rsidP="00622BF9">
      <w:pPr>
        <w:spacing w:after="0" w:line="240" w:lineRule="auto"/>
        <w:ind w:left="0" w:firstLine="0"/>
        <w:rPr>
          <w:rFonts w:asciiTheme="minorHAnsi" w:hAnsiTheme="minorHAnsi" w:cstheme="minorHAnsi"/>
        </w:rPr>
      </w:pPr>
    </w:p>
    <w:p w14:paraId="6BA1E3E0" w14:textId="2CD68A7B" w:rsidR="00E6033C" w:rsidRPr="00246F51" w:rsidRDefault="00271F7A" w:rsidP="00622BF9">
      <w:pPr>
        <w:spacing w:after="0" w:line="240" w:lineRule="auto"/>
        <w:ind w:left="-5"/>
        <w:rPr>
          <w:rFonts w:asciiTheme="minorHAnsi" w:hAnsiTheme="minorHAnsi" w:cstheme="minorHAnsi"/>
        </w:rPr>
      </w:pPr>
      <w:r>
        <w:rPr>
          <w:rFonts w:asciiTheme="minorHAnsi" w:hAnsiTheme="minorHAnsi" w:cstheme="minorHAnsi"/>
        </w:rPr>
        <w:t>Članarin</w:t>
      </w:r>
      <w:r w:rsidR="00145261">
        <w:rPr>
          <w:rFonts w:asciiTheme="minorHAnsi" w:hAnsiTheme="minorHAnsi" w:cstheme="minorHAnsi"/>
        </w:rPr>
        <w:t>o</w:t>
      </w:r>
      <w:r w:rsidRPr="00246F51">
        <w:rPr>
          <w:rFonts w:asciiTheme="minorHAnsi" w:hAnsiTheme="minorHAnsi" w:cstheme="minorHAnsi"/>
        </w:rPr>
        <w:t xml:space="preserve"> </w:t>
      </w:r>
      <w:r w:rsidR="00E6033C" w:rsidRPr="00246F51">
        <w:rPr>
          <w:rFonts w:asciiTheme="minorHAnsi" w:hAnsiTheme="minorHAnsi" w:cstheme="minorHAnsi"/>
        </w:rPr>
        <w:t xml:space="preserve">za knjižnice razporedi ravnatelj UKM na podlagi mnenja Komisije za knjižnični sistem. </w:t>
      </w:r>
    </w:p>
    <w:p w14:paraId="7A4E5428" w14:textId="59A0A80C" w:rsidR="0094682C" w:rsidRPr="00246F51" w:rsidRDefault="00FA39A7" w:rsidP="00622BF9">
      <w:pPr>
        <w:pStyle w:val="Naslov2"/>
        <w:spacing w:after="0" w:line="240" w:lineRule="auto"/>
        <w:rPr>
          <w:rFonts w:asciiTheme="minorHAnsi" w:hAnsiTheme="minorHAnsi" w:cstheme="minorHAnsi"/>
        </w:rPr>
      </w:pPr>
      <w:r w:rsidRPr="00246F51">
        <w:rPr>
          <w:rFonts w:asciiTheme="minorHAnsi" w:hAnsiTheme="minorHAnsi" w:cstheme="minorHAnsi"/>
        </w:rPr>
        <w:lastRenderedPageBreak/>
        <w:t>V</w:t>
      </w:r>
      <w:r w:rsidR="00B6591B" w:rsidRPr="00246F51">
        <w:rPr>
          <w:rFonts w:asciiTheme="minorHAnsi" w:hAnsiTheme="minorHAnsi" w:cstheme="minorHAnsi"/>
        </w:rPr>
        <w:t xml:space="preserve">. POSTOPEK POTRJEVANJA IN </w:t>
      </w:r>
      <w:r w:rsidR="00E6033C" w:rsidRPr="00246F51">
        <w:rPr>
          <w:rFonts w:asciiTheme="minorHAnsi" w:hAnsiTheme="minorHAnsi" w:cstheme="minorHAnsi"/>
        </w:rPr>
        <w:t>OBJAVE CENIKA</w:t>
      </w:r>
      <w:r w:rsidR="00B6591B" w:rsidRPr="00246F51">
        <w:rPr>
          <w:rFonts w:asciiTheme="minorHAnsi" w:hAnsiTheme="minorHAnsi" w:cstheme="minorHAnsi"/>
          <w:u w:val="none"/>
        </w:rPr>
        <w:t xml:space="preserve"> </w:t>
      </w:r>
    </w:p>
    <w:p w14:paraId="29FF6DFB" w14:textId="77777777" w:rsidR="0094682C" w:rsidRPr="00246F51" w:rsidRDefault="004A17E0" w:rsidP="00622BF9">
      <w:pPr>
        <w:spacing w:after="0" w:line="240" w:lineRule="auto"/>
        <w:ind w:left="46" w:firstLine="0"/>
        <w:jc w:val="center"/>
        <w:rPr>
          <w:rFonts w:asciiTheme="minorHAnsi" w:hAnsiTheme="minorHAnsi" w:cstheme="minorHAnsi"/>
        </w:rPr>
      </w:pPr>
      <w:r w:rsidRPr="00246F51">
        <w:rPr>
          <w:rFonts w:asciiTheme="minorHAnsi" w:hAnsiTheme="minorHAnsi" w:cstheme="minorHAnsi"/>
        </w:rPr>
        <w:t xml:space="preserve"> </w:t>
      </w:r>
    </w:p>
    <w:p w14:paraId="0877245D" w14:textId="51FB7379" w:rsidR="007267DF" w:rsidRPr="00246F51" w:rsidRDefault="004A17E0" w:rsidP="00FF68E5">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472AFBF1" w14:textId="4F2CE5C2" w:rsidR="0094682C" w:rsidRPr="00246F51" w:rsidRDefault="0087267E"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(potrjevanje cenika)</w:t>
      </w:r>
    </w:p>
    <w:p w14:paraId="57102A83"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23BB4E4" w14:textId="3D8B6BA6"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Upravni odbor UM najkasneje do 15.</w:t>
      </w:r>
      <w:r w:rsidR="00C470DA" w:rsidRPr="00246F51">
        <w:rPr>
          <w:rFonts w:asciiTheme="minorHAnsi" w:hAnsiTheme="minorHAnsi" w:cstheme="minorHAnsi"/>
        </w:rPr>
        <w:t xml:space="preserve"> </w:t>
      </w:r>
      <w:r w:rsidR="00BD5EE9" w:rsidRPr="00246F51">
        <w:rPr>
          <w:rFonts w:asciiTheme="minorHAnsi" w:hAnsiTheme="minorHAnsi" w:cstheme="minorHAnsi"/>
        </w:rPr>
        <w:t>1</w:t>
      </w:r>
      <w:r w:rsidR="00C470DA" w:rsidRPr="00246F51">
        <w:rPr>
          <w:rFonts w:asciiTheme="minorHAnsi" w:hAnsiTheme="minorHAnsi" w:cstheme="minorHAnsi"/>
        </w:rPr>
        <w:t>1.</w:t>
      </w:r>
      <w:r w:rsidRPr="00246F51">
        <w:rPr>
          <w:rFonts w:asciiTheme="minorHAnsi" w:hAnsiTheme="minorHAnsi" w:cstheme="minorHAnsi"/>
        </w:rPr>
        <w:t xml:space="preserve"> tekočega leta potrdi vrednost točke za tarifni del </w:t>
      </w:r>
      <w:r w:rsidR="00E6033C" w:rsidRPr="00246F51">
        <w:rPr>
          <w:rFonts w:asciiTheme="minorHAnsi" w:hAnsiTheme="minorHAnsi" w:cstheme="minorHAnsi"/>
        </w:rPr>
        <w:t xml:space="preserve">cenika </w:t>
      </w:r>
      <w:r w:rsidRPr="00246F51">
        <w:rPr>
          <w:rFonts w:asciiTheme="minorHAnsi" w:hAnsiTheme="minorHAnsi" w:cstheme="minorHAnsi"/>
        </w:rPr>
        <w:t xml:space="preserve">UM </w:t>
      </w:r>
      <w:r w:rsidR="00F62AB5">
        <w:rPr>
          <w:rFonts w:asciiTheme="minorHAnsi" w:hAnsiTheme="minorHAnsi" w:cstheme="minorHAnsi"/>
        </w:rPr>
        <w:t>in</w:t>
      </w:r>
      <w:r w:rsidR="00F62AB5" w:rsidRPr="00246F51">
        <w:rPr>
          <w:rFonts w:asciiTheme="minorHAnsi" w:hAnsiTheme="minorHAnsi" w:cstheme="minorHAnsi"/>
        </w:rPr>
        <w:t xml:space="preserve"> </w:t>
      </w:r>
      <w:r w:rsidRPr="00246F51">
        <w:rPr>
          <w:rFonts w:asciiTheme="minorHAnsi" w:hAnsiTheme="minorHAnsi" w:cstheme="minorHAnsi"/>
        </w:rPr>
        <w:t xml:space="preserve">izhodišča za izračun šolnin (priznane neposredne stroške dela izvajalcev …). Izhodišča za izračun šolnin se posredujejo članicam. </w:t>
      </w:r>
    </w:p>
    <w:p w14:paraId="6797456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14D56B5" w14:textId="49479CB9"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Članice UM posredujejo predloge šolnin pristojni strokovni službi rektorata v roku, ki ga določi glavni tajnik UM glede na terminski plan sej Upravnega odbora UM za tekoče leto</w:t>
      </w:r>
      <w:r w:rsidR="003E0E7E" w:rsidRPr="00246F51">
        <w:rPr>
          <w:rFonts w:asciiTheme="minorHAnsi" w:hAnsiTheme="minorHAnsi" w:cstheme="minorHAnsi"/>
        </w:rPr>
        <w:t xml:space="preserve">, vendar najkasneje do </w:t>
      </w:r>
      <w:r w:rsidR="00A572D0" w:rsidRPr="00246F51">
        <w:rPr>
          <w:rFonts w:asciiTheme="minorHAnsi" w:hAnsiTheme="minorHAnsi" w:cstheme="minorHAnsi"/>
        </w:rPr>
        <w:t>15.</w:t>
      </w:r>
      <w:r w:rsidR="00C470DA" w:rsidRPr="00246F51">
        <w:rPr>
          <w:rFonts w:asciiTheme="minorHAnsi" w:hAnsiTheme="minorHAnsi" w:cstheme="minorHAnsi"/>
        </w:rPr>
        <w:t xml:space="preserve"> </w:t>
      </w:r>
      <w:r w:rsidR="00A572D0" w:rsidRPr="00246F51">
        <w:rPr>
          <w:rFonts w:asciiTheme="minorHAnsi" w:hAnsiTheme="minorHAnsi" w:cstheme="minorHAnsi"/>
        </w:rPr>
        <w:t>12</w:t>
      </w:r>
      <w:r w:rsidRPr="00246F51">
        <w:rPr>
          <w:rFonts w:asciiTheme="minorHAnsi" w:hAnsiTheme="minorHAnsi" w:cstheme="minorHAnsi"/>
        </w:rPr>
        <w:t xml:space="preserve">. Obvezne priloge k predlogu šolnin članic so: </w:t>
      </w:r>
    </w:p>
    <w:p w14:paraId="14B9BA09" w14:textId="77777777" w:rsidR="00224E2E" w:rsidRPr="00246F51" w:rsidRDefault="004A17E0" w:rsidP="00622BF9">
      <w:pPr>
        <w:numPr>
          <w:ilvl w:val="0"/>
          <w:numId w:val="12"/>
        </w:numPr>
        <w:spacing w:after="0" w:line="240" w:lineRule="auto"/>
        <w:ind w:hanging="360"/>
        <w:rPr>
          <w:rFonts w:asciiTheme="minorHAnsi" w:hAnsiTheme="minorHAnsi" w:cstheme="minorHAnsi"/>
        </w:rPr>
      </w:pPr>
      <w:r w:rsidRPr="00246F51">
        <w:rPr>
          <w:rFonts w:asciiTheme="minorHAnsi" w:hAnsiTheme="minorHAnsi" w:cstheme="minorHAnsi"/>
        </w:rPr>
        <w:t>izračuni na obrazcu za kalkulacijo,</w:t>
      </w:r>
    </w:p>
    <w:p w14:paraId="7F0427A1" w14:textId="6079C6F6" w:rsidR="0094682C" w:rsidRPr="00246F51" w:rsidRDefault="00224E2E" w:rsidP="00622BF9">
      <w:pPr>
        <w:numPr>
          <w:ilvl w:val="0"/>
          <w:numId w:val="12"/>
        </w:numPr>
        <w:spacing w:after="0" w:line="240" w:lineRule="auto"/>
        <w:ind w:hanging="360"/>
        <w:rPr>
          <w:rFonts w:asciiTheme="minorHAnsi" w:hAnsiTheme="minorHAnsi" w:cstheme="minorHAnsi"/>
        </w:rPr>
      </w:pPr>
      <w:r w:rsidRPr="00246F51">
        <w:rPr>
          <w:rFonts w:asciiTheme="minorHAnsi" w:hAnsiTheme="minorHAnsi" w:cstheme="minorHAnsi"/>
        </w:rPr>
        <w:t xml:space="preserve">predlogi drugih posamičnih storitev, ki jih v skladu s temi navodili predlaga </w:t>
      </w:r>
      <w:r w:rsidR="00962C18" w:rsidRPr="00246F51">
        <w:rPr>
          <w:rFonts w:asciiTheme="minorHAnsi" w:hAnsiTheme="minorHAnsi" w:cstheme="minorHAnsi"/>
        </w:rPr>
        <w:t>članica,</w:t>
      </w:r>
    </w:p>
    <w:p w14:paraId="5D714F6F" w14:textId="0AA0048B" w:rsidR="0094682C" w:rsidRPr="00246F51" w:rsidRDefault="004A17E0" w:rsidP="00622BF9">
      <w:pPr>
        <w:numPr>
          <w:ilvl w:val="0"/>
          <w:numId w:val="12"/>
        </w:numPr>
        <w:spacing w:after="0" w:line="240" w:lineRule="auto"/>
        <w:ind w:hanging="360"/>
        <w:rPr>
          <w:rFonts w:asciiTheme="minorHAnsi" w:hAnsiTheme="minorHAnsi" w:cstheme="minorHAnsi"/>
        </w:rPr>
      </w:pPr>
      <w:r w:rsidRPr="00246F51">
        <w:rPr>
          <w:rFonts w:asciiTheme="minorHAnsi" w:hAnsiTheme="minorHAnsi" w:cstheme="minorHAnsi"/>
        </w:rPr>
        <w:t xml:space="preserve">sklep </w:t>
      </w:r>
      <w:r w:rsidR="003E0E7E" w:rsidRPr="00246F51">
        <w:rPr>
          <w:rFonts w:asciiTheme="minorHAnsi" w:hAnsiTheme="minorHAnsi" w:cstheme="minorHAnsi"/>
        </w:rPr>
        <w:t>p</w:t>
      </w:r>
      <w:r w:rsidRPr="00246F51">
        <w:rPr>
          <w:rFonts w:asciiTheme="minorHAnsi" w:hAnsiTheme="minorHAnsi" w:cstheme="minorHAnsi"/>
        </w:rPr>
        <w:t>oslovodnega odbora</w:t>
      </w:r>
      <w:r w:rsidR="003E0E7E" w:rsidRPr="00246F51">
        <w:rPr>
          <w:rFonts w:asciiTheme="minorHAnsi" w:hAnsiTheme="minorHAnsi" w:cstheme="minorHAnsi"/>
        </w:rPr>
        <w:t xml:space="preserve"> članice</w:t>
      </w:r>
      <w:r w:rsidRPr="00246F51">
        <w:rPr>
          <w:rFonts w:asciiTheme="minorHAnsi" w:hAnsiTheme="minorHAnsi" w:cstheme="minorHAnsi"/>
        </w:rPr>
        <w:t xml:space="preserve">, </w:t>
      </w:r>
    </w:p>
    <w:p w14:paraId="5F015094" w14:textId="37DAF215" w:rsidR="0094682C" w:rsidRPr="00246F51" w:rsidRDefault="00224E2E" w:rsidP="00622BF9">
      <w:pPr>
        <w:numPr>
          <w:ilvl w:val="0"/>
          <w:numId w:val="12"/>
        </w:numPr>
        <w:spacing w:after="0" w:line="240" w:lineRule="auto"/>
        <w:ind w:hanging="360"/>
        <w:rPr>
          <w:rFonts w:asciiTheme="minorHAnsi" w:hAnsiTheme="minorHAnsi" w:cstheme="minorHAnsi"/>
        </w:rPr>
      </w:pPr>
      <w:r w:rsidRPr="00246F51">
        <w:rPr>
          <w:rFonts w:asciiTheme="minorHAnsi" w:hAnsiTheme="minorHAnsi" w:cstheme="minorHAnsi"/>
        </w:rPr>
        <w:t xml:space="preserve">mnenje </w:t>
      </w:r>
      <w:r w:rsidR="003E0E7E" w:rsidRPr="00246F51">
        <w:rPr>
          <w:rFonts w:asciiTheme="minorHAnsi" w:hAnsiTheme="minorHAnsi" w:cstheme="minorHAnsi"/>
        </w:rPr>
        <w:t>š</w:t>
      </w:r>
      <w:r w:rsidR="004A17E0" w:rsidRPr="00246F51">
        <w:rPr>
          <w:rFonts w:asciiTheme="minorHAnsi" w:hAnsiTheme="minorHAnsi" w:cstheme="minorHAnsi"/>
        </w:rPr>
        <w:t xml:space="preserve">tudentskega sveta članice. </w:t>
      </w:r>
    </w:p>
    <w:p w14:paraId="507D364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E971215" w14:textId="58CF35C4"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Pred obravnavo na Upravnem odboru UM se predlog cenika posreduje Študentskemu svetu UM, ki ga obravnava in poda </w:t>
      </w:r>
      <w:r w:rsidR="3B0DB1D6" w:rsidRPr="00246F51">
        <w:rPr>
          <w:rFonts w:asciiTheme="minorHAnsi" w:hAnsiTheme="minorHAnsi" w:cstheme="minorHAnsi"/>
        </w:rPr>
        <w:t xml:space="preserve">soglasje oz. </w:t>
      </w:r>
      <w:r w:rsidR="008B2874" w:rsidRPr="00246F51">
        <w:rPr>
          <w:rFonts w:asciiTheme="minorHAnsi" w:hAnsiTheme="minorHAnsi" w:cstheme="minorHAnsi"/>
        </w:rPr>
        <w:t>mnenje</w:t>
      </w:r>
      <w:r w:rsidRPr="00246F51">
        <w:rPr>
          <w:rFonts w:asciiTheme="minorHAnsi" w:hAnsiTheme="minorHAnsi" w:cstheme="minorHAnsi"/>
        </w:rPr>
        <w:t xml:space="preserve">. Upravni odbor UM najkasneje v mesecu </w:t>
      </w:r>
      <w:r w:rsidR="006475F5" w:rsidRPr="00246F51">
        <w:rPr>
          <w:rFonts w:asciiTheme="minorHAnsi" w:hAnsiTheme="minorHAnsi" w:cstheme="minorHAnsi"/>
        </w:rPr>
        <w:t>januarju</w:t>
      </w:r>
      <w:r w:rsidR="00874057" w:rsidRPr="00246F51">
        <w:rPr>
          <w:rFonts w:asciiTheme="minorHAnsi" w:hAnsiTheme="minorHAnsi" w:cstheme="minorHAnsi"/>
        </w:rPr>
        <w:t xml:space="preserve"> </w:t>
      </w:r>
      <w:r w:rsidRPr="00246F51">
        <w:rPr>
          <w:rFonts w:asciiTheme="minorHAnsi" w:hAnsiTheme="minorHAnsi" w:cstheme="minorHAnsi"/>
        </w:rPr>
        <w:t xml:space="preserve">tekočega leta potrdi celoten cenik iz 3. člena teh navodil za naslednje študijsko leto.  </w:t>
      </w:r>
    </w:p>
    <w:p w14:paraId="74676C80" w14:textId="4AFCBB8A" w:rsidR="00A87E55"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8A384BB" w14:textId="410E3303" w:rsidR="00AA13A8"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0AD1C6E8" w14:textId="311C6034" w:rsidR="0094682C" w:rsidRPr="00246F51" w:rsidRDefault="0087267E"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w:t>
      </w:r>
      <w:r w:rsidR="00962C18" w:rsidRPr="00246F51">
        <w:rPr>
          <w:rFonts w:asciiTheme="minorHAnsi" w:hAnsiTheme="minorHAnsi" w:cstheme="minorHAnsi"/>
        </w:rPr>
        <w:t xml:space="preserve">obveščanje in </w:t>
      </w:r>
      <w:r w:rsidRPr="00246F51">
        <w:rPr>
          <w:rFonts w:asciiTheme="minorHAnsi" w:hAnsiTheme="minorHAnsi" w:cstheme="minorHAnsi"/>
        </w:rPr>
        <w:t>objava cenika)</w:t>
      </w:r>
    </w:p>
    <w:p w14:paraId="2CC85C05" w14:textId="77777777" w:rsidR="0094682C" w:rsidRPr="00246F51" w:rsidRDefault="004A17E0" w:rsidP="00622BF9">
      <w:pPr>
        <w:spacing w:after="0" w:line="240" w:lineRule="auto"/>
        <w:ind w:left="46" w:firstLine="0"/>
        <w:jc w:val="center"/>
        <w:rPr>
          <w:rFonts w:asciiTheme="minorHAnsi" w:hAnsiTheme="minorHAnsi" w:cstheme="minorHAnsi"/>
        </w:rPr>
      </w:pPr>
      <w:r w:rsidRPr="00246F51">
        <w:rPr>
          <w:rFonts w:asciiTheme="minorHAnsi" w:hAnsiTheme="minorHAnsi" w:cstheme="minorHAnsi"/>
        </w:rPr>
        <w:t xml:space="preserve"> </w:t>
      </w:r>
    </w:p>
    <w:p w14:paraId="1D7EE5F7" w14:textId="28AD866A" w:rsidR="0094682C" w:rsidRPr="00246F51" w:rsidRDefault="004A17E0" w:rsidP="000D1DC9">
      <w:pPr>
        <w:spacing w:after="0" w:line="240" w:lineRule="auto"/>
        <w:ind w:left="-5"/>
        <w:rPr>
          <w:rFonts w:asciiTheme="minorHAnsi" w:hAnsiTheme="minorHAnsi" w:cstheme="minorHAnsi"/>
        </w:rPr>
      </w:pPr>
      <w:r w:rsidRPr="00246F51">
        <w:rPr>
          <w:rFonts w:asciiTheme="minorHAnsi" w:hAnsiTheme="minorHAnsi" w:cstheme="minorHAnsi"/>
        </w:rPr>
        <w:t>Na Upravnem odboru UM potrjen</w:t>
      </w:r>
      <w:r w:rsidR="003E0E7E" w:rsidRPr="00246F51">
        <w:rPr>
          <w:rFonts w:asciiTheme="minorHAnsi" w:hAnsiTheme="minorHAnsi" w:cstheme="minorHAnsi"/>
        </w:rPr>
        <w:t>i</w:t>
      </w:r>
      <w:r w:rsidRPr="00246F51">
        <w:rPr>
          <w:rFonts w:asciiTheme="minorHAnsi" w:hAnsiTheme="minorHAnsi" w:cstheme="minorHAnsi"/>
        </w:rPr>
        <w:t xml:space="preserve"> cenik se </w:t>
      </w:r>
      <w:r w:rsidR="0087267E" w:rsidRPr="00246F51">
        <w:rPr>
          <w:rFonts w:asciiTheme="minorHAnsi" w:hAnsiTheme="minorHAnsi" w:cstheme="minorHAnsi"/>
        </w:rPr>
        <w:t xml:space="preserve">posreduje vsem članicam </w:t>
      </w:r>
      <w:r w:rsidR="003E0E7E" w:rsidRPr="00246F51">
        <w:rPr>
          <w:rFonts w:asciiTheme="minorHAnsi" w:hAnsiTheme="minorHAnsi" w:cstheme="minorHAnsi"/>
        </w:rPr>
        <w:t xml:space="preserve">UM </w:t>
      </w:r>
      <w:r w:rsidR="0087267E" w:rsidRPr="00246F51">
        <w:rPr>
          <w:rFonts w:asciiTheme="minorHAnsi" w:hAnsiTheme="minorHAnsi" w:cstheme="minorHAnsi"/>
        </w:rPr>
        <w:t xml:space="preserve">in </w:t>
      </w:r>
      <w:r w:rsidR="003E0E7E" w:rsidRPr="00246F51">
        <w:rPr>
          <w:rFonts w:asciiTheme="minorHAnsi" w:hAnsiTheme="minorHAnsi" w:cstheme="minorHAnsi"/>
        </w:rPr>
        <w:t xml:space="preserve">se </w:t>
      </w:r>
      <w:r w:rsidR="007A50C9">
        <w:rPr>
          <w:rFonts w:asciiTheme="minorHAnsi" w:hAnsiTheme="minorHAnsi" w:cstheme="minorHAnsi"/>
        </w:rPr>
        <w:t xml:space="preserve">javno </w:t>
      </w:r>
      <w:r w:rsidRPr="00246F51">
        <w:rPr>
          <w:rFonts w:asciiTheme="minorHAnsi" w:hAnsiTheme="minorHAnsi" w:cstheme="minorHAnsi"/>
        </w:rPr>
        <w:t>objavi na spletnih straneh UM</w:t>
      </w:r>
      <w:r w:rsidR="007A50C9">
        <w:rPr>
          <w:rFonts w:asciiTheme="minorHAnsi" w:hAnsiTheme="minorHAnsi" w:cstheme="minorHAnsi"/>
        </w:rPr>
        <w:t xml:space="preserve"> najkasneje do objave razpisa za vpis za naslednje študijsko leto</w:t>
      </w:r>
    </w:p>
    <w:p w14:paraId="27827E0E" w14:textId="77777777" w:rsidR="00AA13A8" w:rsidRPr="00246F51" w:rsidRDefault="00AA13A8" w:rsidP="000D1DC9">
      <w:pPr>
        <w:spacing w:after="0" w:line="240" w:lineRule="auto"/>
        <w:ind w:left="0" w:firstLine="0"/>
        <w:rPr>
          <w:rFonts w:asciiTheme="minorHAnsi" w:hAnsiTheme="minorHAnsi" w:cstheme="minorHAnsi"/>
        </w:rPr>
      </w:pPr>
    </w:p>
    <w:p w14:paraId="4E24DC3C" w14:textId="2C1385FC" w:rsidR="00D476B9" w:rsidRPr="00246F51" w:rsidRDefault="004A17E0" w:rsidP="000D1DC9">
      <w:pPr>
        <w:spacing w:after="0" w:line="240" w:lineRule="auto"/>
        <w:ind w:left="0" w:firstLine="0"/>
        <w:rPr>
          <w:rFonts w:asciiTheme="minorHAnsi" w:hAnsiTheme="minorHAnsi" w:cstheme="minorHAnsi"/>
        </w:rPr>
      </w:pPr>
      <w:r w:rsidRPr="00246F51">
        <w:rPr>
          <w:rFonts w:asciiTheme="minorHAnsi" w:hAnsiTheme="minorHAnsi" w:cstheme="minorHAnsi"/>
        </w:rPr>
        <w:t xml:space="preserve">Članice so </w:t>
      </w:r>
      <w:r w:rsidR="003E0E7E" w:rsidRPr="00246F51">
        <w:rPr>
          <w:rFonts w:asciiTheme="minorHAnsi" w:hAnsiTheme="minorHAnsi" w:cstheme="minorHAnsi"/>
        </w:rPr>
        <w:t xml:space="preserve">del cenika UM, ki se nanaša na članico ter pogoje plačevanja šolnin na članici, </w:t>
      </w:r>
      <w:r w:rsidRPr="00246F51">
        <w:rPr>
          <w:rFonts w:asciiTheme="minorHAnsi" w:hAnsiTheme="minorHAnsi" w:cstheme="minorHAnsi"/>
        </w:rPr>
        <w:t xml:space="preserve">dolžne </w:t>
      </w:r>
      <w:r w:rsidR="003E0E7E" w:rsidRPr="00246F51">
        <w:rPr>
          <w:rFonts w:asciiTheme="minorHAnsi" w:hAnsiTheme="minorHAnsi" w:cstheme="minorHAnsi"/>
        </w:rPr>
        <w:t xml:space="preserve">objaviti </w:t>
      </w:r>
      <w:r w:rsidRPr="00246F51">
        <w:rPr>
          <w:rFonts w:asciiTheme="minorHAnsi" w:hAnsiTheme="minorHAnsi" w:cstheme="minorHAnsi"/>
        </w:rPr>
        <w:t>na svojih spletnih straneh in oglasnih deskah</w:t>
      </w:r>
      <w:r w:rsidR="00D476B9" w:rsidRPr="00246F51">
        <w:rPr>
          <w:rFonts w:asciiTheme="minorHAnsi" w:hAnsiTheme="minorHAnsi" w:cstheme="minorHAnsi"/>
        </w:rPr>
        <w:t>.</w:t>
      </w:r>
    </w:p>
    <w:p w14:paraId="26EE8D6A" w14:textId="58B04EA5" w:rsidR="00AA13A8" w:rsidRDefault="00AA13A8" w:rsidP="00622BF9">
      <w:pPr>
        <w:spacing w:after="0" w:line="240" w:lineRule="auto"/>
        <w:ind w:left="0" w:firstLine="0"/>
        <w:jc w:val="left"/>
        <w:rPr>
          <w:rFonts w:asciiTheme="minorHAnsi" w:hAnsiTheme="minorHAnsi" w:cstheme="minorHAnsi"/>
        </w:rPr>
      </w:pPr>
    </w:p>
    <w:p w14:paraId="7EC5FA43" w14:textId="77777777" w:rsidR="00DB7F24" w:rsidRPr="00246F51" w:rsidRDefault="00DB7F24" w:rsidP="00622BF9">
      <w:pPr>
        <w:spacing w:after="0" w:line="240" w:lineRule="auto"/>
        <w:ind w:left="0" w:firstLine="0"/>
        <w:jc w:val="left"/>
        <w:rPr>
          <w:rFonts w:asciiTheme="minorHAnsi" w:hAnsiTheme="minorHAnsi" w:cstheme="minorHAnsi"/>
        </w:rPr>
      </w:pPr>
    </w:p>
    <w:p w14:paraId="359B5E9A" w14:textId="0D3F074D" w:rsidR="0094682C" w:rsidRPr="00246F51" w:rsidRDefault="00FA39A7" w:rsidP="00622BF9">
      <w:pPr>
        <w:pStyle w:val="Naslov2"/>
        <w:spacing w:after="0" w:line="240" w:lineRule="auto"/>
        <w:ind w:right="1"/>
        <w:rPr>
          <w:rFonts w:asciiTheme="minorHAnsi" w:hAnsiTheme="minorHAnsi" w:cstheme="minorHAnsi"/>
        </w:rPr>
      </w:pPr>
      <w:r w:rsidRPr="00246F51">
        <w:rPr>
          <w:rFonts w:asciiTheme="minorHAnsi" w:hAnsiTheme="minorHAnsi" w:cstheme="minorHAnsi"/>
        </w:rPr>
        <w:t>VI</w:t>
      </w:r>
      <w:r w:rsidR="00B6591B" w:rsidRPr="00246F51">
        <w:rPr>
          <w:rFonts w:asciiTheme="minorHAnsi" w:hAnsiTheme="minorHAnsi" w:cstheme="minorHAnsi"/>
        </w:rPr>
        <w:t>. NADZOR</w:t>
      </w:r>
      <w:r w:rsidR="00B6591B" w:rsidRPr="00246F51">
        <w:rPr>
          <w:rFonts w:asciiTheme="minorHAnsi" w:hAnsiTheme="minorHAnsi" w:cstheme="minorHAnsi"/>
          <w:u w:val="none"/>
        </w:rPr>
        <w:t xml:space="preserve"> </w:t>
      </w:r>
    </w:p>
    <w:p w14:paraId="2488FA9C" w14:textId="77777777" w:rsidR="0094682C" w:rsidRPr="00246F51" w:rsidRDefault="004A17E0" w:rsidP="00622BF9">
      <w:pPr>
        <w:spacing w:after="0" w:line="240" w:lineRule="auto"/>
        <w:ind w:left="46" w:firstLine="0"/>
        <w:jc w:val="center"/>
        <w:rPr>
          <w:rFonts w:asciiTheme="minorHAnsi" w:hAnsiTheme="minorHAnsi" w:cstheme="minorHAnsi"/>
        </w:rPr>
      </w:pPr>
      <w:r w:rsidRPr="00246F51">
        <w:rPr>
          <w:rFonts w:asciiTheme="minorHAnsi" w:hAnsiTheme="minorHAnsi" w:cstheme="minorHAnsi"/>
          <w:b/>
        </w:rPr>
        <w:t xml:space="preserve"> </w:t>
      </w:r>
    </w:p>
    <w:p w14:paraId="6CC92C9E" w14:textId="0CAFC5A1" w:rsidR="00AA13A8" w:rsidRPr="00246F51" w:rsidRDefault="004A17E0"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36030325" w14:textId="0DFAE252" w:rsidR="0094682C" w:rsidRPr="00246F51" w:rsidRDefault="00D424AC"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(nadzor nad obveščanjem in zaračunavanjem)</w:t>
      </w:r>
    </w:p>
    <w:p w14:paraId="2C9C7F6E"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AD16266"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Strokovne službe rektorata UM enkrat letno preverijo ustreznost objavljenih cenikov na članicah glede na cenik UM, ki ga je sprejel Upravni odbor UM.  </w:t>
      </w:r>
    </w:p>
    <w:p w14:paraId="1DB8A8D1" w14:textId="77777777" w:rsidR="0094682C" w:rsidRPr="00246F51" w:rsidRDefault="004A17E0"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 </w:t>
      </w:r>
    </w:p>
    <w:p w14:paraId="0FAD2FC4" w14:textId="32AF9863" w:rsidR="00BA4D14" w:rsidRPr="00246F51" w:rsidRDefault="00BA4D14" w:rsidP="00622BF9">
      <w:pPr>
        <w:spacing w:after="0" w:line="240" w:lineRule="auto"/>
        <w:ind w:left="-5"/>
        <w:rPr>
          <w:rFonts w:asciiTheme="minorHAnsi" w:hAnsiTheme="minorHAnsi" w:cstheme="minorHAnsi"/>
        </w:rPr>
      </w:pPr>
      <w:r w:rsidRPr="00246F51">
        <w:rPr>
          <w:rFonts w:asciiTheme="minorHAnsi" w:hAnsiTheme="minorHAnsi" w:cstheme="minorHAnsi"/>
        </w:rPr>
        <w:t xml:space="preserve">Članica ne sme zaračunavati storitev izvajanja javne službe, ki niso opredeljene s temi </w:t>
      </w:r>
      <w:r w:rsidR="000D1DC9">
        <w:rPr>
          <w:rFonts w:asciiTheme="minorHAnsi" w:hAnsiTheme="minorHAnsi" w:cstheme="minorHAnsi"/>
        </w:rPr>
        <w:t>N</w:t>
      </w:r>
      <w:r w:rsidRPr="00246F51">
        <w:rPr>
          <w:rFonts w:asciiTheme="minorHAnsi" w:hAnsiTheme="minorHAnsi" w:cstheme="minorHAnsi"/>
        </w:rPr>
        <w:t xml:space="preserve">avodili.  </w:t>
      </w:r>
    </w:p>
    <w:p w14:paraId="220E8ADB" w14:textId="77777777" w:rsidR="00BA4D14" w:rsidRPr="00246F51" w:rsidRDefault="00BA4D14" w:rsidP="00622BF9">
      <w:pPr>
        <w:spacing w:after="0" w:line="240" w:lineRule="auto"/>
        <w:ind w:left="-5"/>
        <w:rPr>
          <w:rFonts w:asciiTheme="minorHAnsi" w:hAnsiTheme="minorHAnsi" w:cstheme="minorHAnsi"/>
        </w:rPr>
      </w:pPr>
    </w:p>
    <w:p w14:paraId="50311186" w14:textId="04B9C023"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V primeru kršitev določb teh </w:t>
      </w:r>
      <w:r w:rsidR="000D1DC9">
        <w:rPr>
          <w:rFonts w:asciiTheme="minorHAnsi" w:hAnsiTheme="minorHAnsi" w:cstheme="minorHAnsi"/>
        </w:rPr>
        <w:t>N</w:t>
      </w:r>
      <w:r w:rsidRPr="00246F51">
        <w:rPr>
          <w:rFonts w:asciiTheme="minorHAnsi" w:hAnsiTheme="minorHAnsi" w:cstheme="minorHAnsi"/>
        </w:rPr>
        <w:t xml:space="preserve">avodil sprejme končno odločitev Upravni odbor UM. </w:t>
      </w:r>
    </w:p>
    <w:p w14:paraId="1E83C061" w14:textId="03182D80" w:rsidR="003A3045" w:rsidRDefault="003A3045" w:rsidP="00622BF9">
      <w:pPr>
        <w:spacing w:after="0" w:line="240" w:lineRule="auto"/>
        <w:ind w:left="0" w:firstLine="0"/>
        <w:jc w:val="left"/>
        <w:rPr>
          <w:rFonts w:asciiTheme="minorHAnsi" w:hAnsiTheme="minorHAnsi" w:cstheme="minorHAnsi"/>
        </w:rPr>
      </w:pPr>
    </w:p>
    <w:p w14:paraId="519633C8" w14:textId="77777777" w:rsidR="00DB7F24" w:rsidRPr="00246F51" w:rsidRDefault="00DB7F24" w:rsidP="00622BF9">
      <w:pPr>
        <w:spacing w:after="0" w:line="240" w:lineRule="auto"/>
        <w:ind w:left="0" w:firstLine="0"/>
        <w:jc w:val="left"/>
        <w:rPr>
          <w:rFonts w:asciiTheme="minorHAnsi" w:hAnsiTheme="minorHAnsi" w:cstheme="minorHAnsi"/>
        </w:rPr>
      </w:pPr>
    </w:p>
    <w:p w14:paraId="4DBCF683" w14:textId="4FD99167" w:rsidR="000913C2" w:rsidRPr="00246F51" w:rsidRDefault="00FA39A7" w:rsidP="00622BF9">
      <w:pPr>
        <w:pStyle w:val="Naslov2"/>
        <w:spacing w:after="0" w:line="240" w:lineRule="auto"/>
        <w:ind w:right="0"/>
        <w:rPr>
          <w:rFonts w:asciiTheme="minorHAnsi" w:hAnsiTheme="minorHAnsi" w:cstheme="minorHAnsi"/>
        </w:rPr>
      </w:pPr>
      <w:r w:rsidRPr="00246F51">
        <w:rPr>
          <w:rFonts w:asciiTheme="minorHAnsi" w:hAnsiTheme="minorHAnsi" w:cstheme="minorHAnsi"/>
        </w:rPr>
        <w:t>VII</w:t>
      </w:r>
      <w:r w:rsidR="00B6591B" w:rsidRPr="00246F51">
        <w:rPr>
          <w:rFonts w:asciiTheme="minorHAnsi" w:hAnsiTheme="minorHAnsi" w:cstheme="minorHAnsi"/>
        </w:rPr>
        <w:t>. PREHODNE IN KONČNE DOLOČBE</w:t>
      </w:r>
    </w:p>
    <w:p w14:paraId="6549CC04" w14:textId="77777777" w:rsidR="000913C2" w:rsidRPr="00246F51" w:rsidRDefault="000913C2"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F4B521A" w14:textId="3F161701" w:rsidR="00AA13A8" w:rsidRPr="00246F51" w:rsidRDefault="000913C2" w:rsidP="00622BF9">
      <w:pPr>
        <w:pStyle w:val="Naslov3"/>
        <w:numPr>
          <w:ilvl w:val="0"/>
          <w:numId w:val="26"/>
        </w:numPr>
        <w:spacing w:after="0" w:line="240" w:lineRule="auto"/>
        <w:ind w:right="743"/>
        <w:rPr>
          <w:rFonts w:asciiTheme="minorHAnsi" w:hAnsiTheme="minorHAnsi" w:cstheme="minorHAnsi"/>
        </w:rPr>
      </w:pPr>
      <w:r w:rsidRPr="00246F51">
        <w:rPr>
          <w:rFonts w:asciiTheme="minorHAnsi" w:hAnsiTheme="minorHAnsi" w:cstheme="minorHAnsi"/>
        </w:rPr>
        <w:t xml:space="preserve">člen </w:t>
      </w:r>
    </w:p>
    <w:p w14:paraId="5B2499C8" w14:textId="0EBBA23A" w:rsidR="000913C2" w:rsidRPr="00246F51" w:rsidRDefault="0002515F" w:rsidP="00622BF9">
      <w:pPr>
        <w:pStyle w:val="Naslov3"/>
        <w:spacing w:after="0" w:line="240" w:lineRule="auto"/>
        <w:ind w:right="743"/>
        <w:rPr>
          <w:rFonts w:asciiTheme="minorHAnsi" w:hAnsiTheme="minorHAnsi" w:cstheme="minorHAnsi"/>
        </w:rPr>
      </w:pPr>
      <w:r w:rsidRPr="00246F51">
        <w:rPr>
          <w:rFonts w:asciiTheme="minorHAnsi" w:hAnsiTheme="minorHAnsi" w:cstheme="minorHAnsi"/>
        </w:rPr>
        <w:t>(veljavnost navodil)</w:t>
      </w:r>
    </w:p>
    <w:p w14:paraId="262C6FD0" w14:textId="77777777" w:rsidR="000913C2" w:rsidRPr="00246F51" w:rsidRDefault="000913C2"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8ABA524" w14:textId="77777777" w:rsidR="001F0E2B" w:rsidRPr="005472CC" w:rsidRDefault="001F0E2B" w:rsidP="001F0E2B">
      <w:pPr>
        <w:tabs>
          <w:tab w:val="left" w:pos="142"/>
        </w:tabs>
        <w:spacing w:after="120" w:line="240" w:lineRule="auto"/>
        <w:ind w:left="0" w:firstLine="0"/>
        <w:rPr>
          <w:rFonts w:eastAsia="Times New Roman" w:cs="Times New Roman"/>
          <w:color w:val="auto"/>
          <w:lang w:eastAsia="en-US" w:bidi="en-US"/>
        </w:rPr>
      </w:pPr>
      <w:r w:rsidRPr="005472CC">
        <w:rPr>
          <w:rFonts w:eastAsia="Times New Roman" w:cs="Times New Roman"/>
          <w:color w:val="auto"/>
          <w:lang w:eastAsia="en-US" w:bidi="en-US"/>
        </w:rPr>
        <w:lastRenderedPageBreak/>
        <w:t>(1) T</w:t>
      </w:r>
      <w:r>
        <w:rPr>
          <w:rFonts w:eastAsia="Times New Roman" w:cs="Times New Roman"/>
          <w:color w:val="auto"/>
          <w:lang w:eastAsia="en-US" w:bidi="en-US"/>
        </w:rPr>
        <w:t xml:space="preserve">a </w:t>
      </w:r>
      <w:r w:rsidRPr="005472CC">
        <w:rPr>
          <w:rFonts w:eastAsia="Times New Roman" w:cs="Times New Roman"/>
          <w:color w:val="auto"/>
          <w:lang w:eastAsia="en-US" w:bidi="en-US"/>
        </w:rPr>
        <w:t>Navodil</w:t>
      </w:r>
      <w:r>
        <w:rPr>
          <w:rFonts w:eastAsia="Times New Roman" w:cs="Times New Roman"/>
          <w:color w:val="auto"/>
          <w:lang w:eastAsia="en-US" w:bidi="en-US"/>
        </w:rPr>
        <w:t>a</w:t>
      </w:r>
      <w:r w:rsidRPr="005472CC">
        <w:rPr>
          <w:rFonts w:eastAsia="Times New Roman" w:cs="Times New Roman"/>
          <w:color w:val="auto"/>
          <w:lang w:eastAsia="en-US" w:bidi="en-US"/>
        </w:rPr>
        <w:t xml:space="preserve"> pričnejo veljati z dnem sprejetja na Upravnem odboru UM in se pričnejo uporabljati naslednji dan po objavi na spletnih straneh UM</w:t>
      </w:r>
      <w:r>
        <w:rPr>
          <w:rFonts w:eastAsia="Times New Roman" w:cs="Times New Roman"/>
          <w:color w:val="auto"/>
          <w:lang w:eastAsia="en-US" w:bidi="en-US"/>
        </w:rPr>
        <w:t>. Spremembe in dopolnitve navodil, ki vplivajo na pripravo cenikov, se začnejo uporabljati za študijsko leto 2024/25</w:t>
      </w:r>
      <w:r w:rsidRPr="005472CC">
        <w:rPr>
          <w:rFonts w:eastAsia="Times New Roman" w:cs="Times New Roman"/>
          <w:color w:val="auto"/>
          <w:lang w:eastAsia="en-US" w:bidi="en-US"/>
        </w:rPr>
        <w:t xml:space="preserve">. </w:t>
      </w:r>
    </w:p>
    <w:p w14:paraId="7BEB2FEA" w14:textId="77777777" w:rsidR="001F0E2B" w:rsidRDefault="001F0E2B" w:rsidP="001F0E2B">
      <w:pPr>
        <w:tabs>
          <w:tab w:val="center" w:pos="960"/>
          <w:tab w:val="center" w:pos="1918"/>
          <w:tab w:val="center" w:pos="2878"/>
          <w:tab w:val="center" w:pos="3836"/>
          <w:tab w:val="center" w:pos="4796"/>
          <w:tab w:val="center" w:pos="5754"/>
          <w:tab w:val="center" w:pos="7598"/>
        </w:tabs>
        <w:spacing w:after="0" w:line="240" w:lineRule="auto"/>
        <w:rPr>
          <w:rFonts w:asciiTheme="minorHAnsi" w:hAnsiTheme="minorHAnsi" w:cstheme="minorHAnsi"/>
        </w:rPr>
      </w:pPr>
    </w:p>
    <w:p w14:paraId="089A1C0C" w14:textId="244A330B" w:rsidR="001F0E2B" w:rsidRDefault="001F0E2B" w:rsidP="001F0E2B">
      <w:pPr>
        <w:tabs>
          <w:tab w:val="center" w:pos="960"/>
          <w:tab w:val="center" w:pos="1918"/>
          <w:tab w:val="center" w:pos="2878"/>
          <w:tab w:val="center" w:pos="3836"/>
          <w:tab w:val="center" w:pos="4796"/>
          <w:tab w:val="center" w:pos="5754"/>
          <w:tab w:val="center" w:pos="7598"/>
        </w:tabs>
        <w:spacing w:after="0" w:line="240" w:lineRule="auto"/>
        <w:rPr>
          <w:rFonts w:asciiTheme="minorHAnsi" w:hAnsiTheme="minorHAnsi" w:cstheme="minorHAnsi"/>
        </w:rPr>
      </w:pPr>
      <w:r>
        <w:rPr>
          <w:rFonts w:asciiTheme="minorHAnsi" w:hAnsiTheme="minorHAnsi" w:cstheme="minorHAnsi"/>
          <w:color w:val="212121"/>
          <w:shd w:val="clear" w:color="auto" w:fill="FFFFFF"/>
        </w:rPr>
        <w:t xml:space="preserve">(2) </w:t>
      </w:r>
      <w:r w:rsidRPr="00246F51">
        <w:rPr>
          <w:rFonts w:asciiTheme="minorHAnsi" w:hAnsiTheme="minorHAnsi" w:cstheme="minorHAnsi"/>
          <w:color w:val="212121"/>
          <w:shd w:val="clear" w:color="auto" w:fill="FFFFFF"/>
        </w:rPr>
        <w:t>Z dnem uveljavitve teh Navodil prenehajo veljati Navodila o prispevkih in vrednotenju stroškov na Univerzi v Mariboru št.</w:t>
      </w:r>
      <w:r w:rsidRPr="00C90F51">
        <w:rPr>
          <w:rFonts w:asciiTheme="minorHAnsi" w:hAnsiTheme="minorHAnsi" w:cstheme="minorHAnsi"/>
        </w:rPr>
        <w:t xml:space="preserve"> </w:t>
      </w:r>
      <w:r w:rsidRPr="002E2B49">
        <w:rPr>
          <w:rFonts w:asciiTheme="minorHAnsi" w:hAnsiTheme="minorHAnsi" w:cstheme="minorHAnsi"/>
        </w:rPr>
        <w:t>012/2021/N 8</w:t>
      </w:r>
      <w:r>
        <w:rPr>
          <w:rFonts w:asciiTheme="minorHAnsi" w:hAnsiTheme="minorHAnsi" w:cstheme="minorHAnsi"/>
        </w:rPr>
        <w:t xml:space="preserve"> </w:t>
      </w:r>
      <w:r w:rsidRPr="00246F51">
        <w:rPr>
          <w:rFonts w:asciiTheme="minorHAnsi" w:hAnsiTheme="minorHAnsi" w:cstheme="minorHAnsi"/>
          <w:color w:val="212121"/>
          <w:shd w:val="clear" w:color="auto" w:fill="FFFFFF"/>
        </w:rPr>
        <w:t xml:space="preserve">z dne </w:t>
      </w:r>
      <w:r w:rsidRPr="00246F51">
        <w:rPr>
          <w:rFonts w:asciiTheme="minorHAnsi" w:hAnsiTheme="minorHAnsi" w:cstheme="minorHAnsi"/>
        </w:rPr>
        <w:t xml:space="preserve">28. 10. 2021 </w:t>
      </w:r>
      <w:r w:rsidRPr="00246F51">
        <w:rPr>
          <w:rFonts w:asciiTheme="minorHAnsi" w:hAnsiTheme="minorHAnsi" w:cstheme="minorHAnsi"/>
          <w:color w:val="212121"/>
          <w:shd w:val="clear" w:color="auto" w:fill="FFFFFF"/>
        </w:rPr>
        <w:t xml:space="preserve">z vsemi spremembami in dopolnitvami. </w:t>
      </w:r>
      <w:r w:rsidRPr="00246F51">
        <w:rPr>
          <w:rFonts w:asciiTheme="minorHAnsi" w:hAnsiTheme="minorHAnsi" w:cstheme="minorHAnsi"/>
        </w:rPr>
        <w:t xml:space="preserve"> </w:t>
      </w:r>
    </w:p>
    <w:p w14:paraId="4867C791" w14:textId="08247F45" w:rsidR="00BE390C" w:rsidRDefault="00BE390C" w:rsidP="00BF5687">
      <w:pPr>
        <w:tabs>
          <w:tab w:val="center" w:pos="960"/>
          <w:tab w:val="center" w:pos="1918"/>
          <w:tab w:val="center" w:pos="2878"/>
          <w:tab w:val="center" w:pos="3836"/>
          <w:tab w:val="center" w:pos="4796"/>
          <w:tab w:val="center" w:pos="5754"/>
          <w:tab w:val="center" w:pos="7598"/>
        </w:tabs>
        <w:spacing w:after="0" w:line="240" w:lineRule="auto"/>
        <w:rPr>
          <w:rFonts w:asciiTheme="minorHAnsi" w:hAnsiTheme="minorHAnsi" w:cstheme="minorHAnsi"/>
        </w:rPr>
      </w:pPr>
    </w:p>
    <w:p w14:paraId="7D1191DC" w14:textId="77777777" w:rsidR="005472CC" w:rsidRDefault="005472CC" w:rsidP="00A87E55">
      <w:pPr>
        <w:tabs>
          <w:tab w:val="center" w:pos="960"/>
          <w:tab w:val="center" w:pos="1918"/>
          <w:tab w:val="center" w:pos="2878"/>
          <w:tab w:val="center" w:pos="3836"/>
          <w:tab w:val="center" w:pos="4796"/>
          <w:tab w:val="center" w:pos="5754"/>
          <w:tab w:val="center" w:pos="7598"/>
        </w:tabs>
        <w:spacing w:after="0" w:line="240" w:lineRule="auto"/>
        <w:ind w:left="-15" w:firstLine="0"/>
        <w:rPr>
          <w:rFonts w:asciiTheme="minorHAnsi" w:hAnsiTheme="minorHAnsi" w:cstheme="minorHAnsi"/>
        </w:rPr>
      </w:pPr>
    </w:p>
    <w:p w14:paraId="292171E8" w14:textId="56334EFA" w:rsidR="00A87E55" w:rsidRDefault="00A87E55" w:rsidP="00A87E55">
      <w:pPr>
        <w:tabs>
          <w:tab w:val="center" w:pos="960"/>
          <w:tab w:val="center" w:pos="1918"/>
          <w:tab w:val="center" w:pos="2878"/>
          <w:tab w:val="center" w:pos="3836"/>
          <w:tab w:val="center" w:pos="4796"/>
          <w:tab w:val="center" w:pos="5754"/>
          <w:tab w:val="center" w:pos="7598"/>
        </w:tabs>
        <w:spacing w:after="0" w:line="240" w:lineRule="auto"/>
        <w:ind w:left="-15" w:firstLine="0"/>
        <w:rPr>
          <w:rFonts w:asciiTheme="minorHAnsi" w:hAnsiTheme="minorHAnsi" w:cstheme="minorHAnsi"/>
        </w:rPr>
      </w:pPr>
    </w:p>
    <w:p w14:paraId="2E5DAA12" w14:textId="62892395" w:rsidR="000913C2" w:rsidRPr="00246F51" w:rsidRDefault="00A87E55" w:rsidP="00302371">
      <w:pPr>
        <w:tabs>
          <w:tab w:val="center" w:pos="960"/>
          <w:tab w:val="center" w:pos="1918"/>
          <w:tab w:val="center" w:pos="2878"/>
          <w:tab w:val="center" w:pos="3836"/>
          <w:tab w:val="center" w:pos="4796"/>
          <w:tab w:val="center" w:pos="5754"/>
          <w:tab w:val="center" w:pos="7598"/>
        </w:tabs>
        <w:spacing w:after="0" w:line="240" w:lineRule="auto"/>
        <w:ind w:left="-15" w:firstLine="0"/>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3A3045">
        <w:rPr>
          <w:rFonts w:asciiTheme="minorHAnsi" w:hAnsiTheme="minorHAnsi" w:cstheme="minorHAnsi"/>
        </w:rPr>
        <w:tab/>
      </w:r>
      <w:r w:rsidR="000913C2" w:rsidRPr="00246F51">
        <w:rPr>
          <w:rFonts w:asciiTheme="minorHAnsi" w:hAnsiTheme="minorHAnsi" w:cstheme="minorHAnsi"/>
        </w:rPr>
        <w:t>Predsednik UO UM:</w:t>
      </w:r>
    </w:p>
    <w:p w14:paraId="23439A21" w14:textId="33C87369" w:rsidR="000913C2" w:rsidRPr="00246F51" w:rsidRDefault="000913C2" w:rsidP="00302371">
      <w:pPr>
        <w:shd w:val="clear" w:color="auto" w:fill="FFFFFF" w:themeFill="background1"/>
        <w:tabs>
          <w:tab w:val="center" w:pos="960"/>
          <w:tab w:val="center" w:pos="1918"/>
          <w:tab w:val="center" w:pos="2878"/>
          <w:tab w:val="center" w:pos="3836"/>
          <w:tab w:val="center" w:pos="4796"/>
          <w:tab w:val="center" w:pos="5754"/>
          <w:tab w:val="center" w:pos="7576"/>
        </w:tabs>
        <w:spacing w:after="0" w:line="240" w:lineRule="auto"/>
        <w:ind w:left="-15" w:firstLine="0"/>
        <w:jc w:val="righ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00A87E55">
        <w:rPr>
          <w:rFonts w:asciiTheme="minorHAnsi" w:hAnsiTheme="minorHAnsi" w:cstheme="minorHAnsi"/>
        </w:rPr>
        <w:tab/>
      </w:r>
      <w:r w:rsidR="00A87E55">
        <w:rPr>
          <w:rFonts w:asciiTheme="minorHAnsi" w:hAnsiTheme="minorHAnsi" w:cstheme="minorHAnsi"/>
        </w:rPr>
        <w:tab/>
      </w:r>
      <w:r w:rsidR="00A87E55">
        <w:rPr>
          <w:rFonts w:asciiTheme="minorHAnsi" w:hAnsiTheme="minorHAnsi" w:cstheme="minorHAnsi"/>
        </w:rPr>
        <w:tab/>
      </w:r>
      <w:r w:rsidR="00A87E55">
        <w:rPr>
          <w:rFonts w:asciiTheme="minorHAnsi" w:hAnsiTheme="minorHAnsi" w:cstheme="minorHAnsi"/>
        </w:rPr>
        <w:tab/>
      </w:r>
      <w:r w:rsidR="00A87E55">
        <w:rPr>
          <w:rFonts w:asciiTheme="minorHAnsi" w:hAnsiTheme="minorHAnsi" w:cstheme="minorHAnsi"/>
        </w:rPr>
        <w:tab/>
      </w:r>
      <w:r w:rsidR="00507763" w:rsidRPr="00246F51">
        <w:rPr>
          <w:rFonts w:asciiTheme="minorHAnsi" w:hAnsiTheme="minorHAnsi" w:cstheme="minorHAnsi"/>
        </w:rPr>
        <w:t xml:space="preserve">izr. </w:t>
      </w:r>
      <w:r w:rsidR="00B6591B" w:rsidRPr="00246F51">
        <w:rPr>
          <w:rFonts w:asciiTheme="minorHAnsi" w:hAnsiTheme="minorHAnsi" w:cstheme="minorHAnsi"/>
        </w:rPr>
        <w:t>p</w:t>
      </w:r>
      <w:r w:rsidR="000E7271" w:rsidRPr="00246F51">
        <w:rPr>
          <w:rFonts w:asciiTheme="minorHAnsi" w:hAnsiTheme="minorHAnsi" w:cstheme="minorHAnsi"/>
        </w:rPr>
        <w:t xml:space="preserve">rof. dr. </w:t>
      </w:r>
      <w:r w:rsidR="00507763" w:rsidRPr="00246F51">
        <w:rPr>
          <w:rFonts w:asciiTheme="minorHAnsi" w:hAnsiTheme="minorHAnsi" w:cstheme="minorHAnsi"/>
          <w:shd w:val="clear" w:color="auto" w:fill="FFFFFF" w:themeFill="background1"/>
        </w:rPr>
        <w:t>Mitja Gorenak</w:t>
      </w:r>
    </w:p>
    <w:p w14:paraId="3187E481" w14:textId="62E62039" w:rsidR="000E7271" w:rsidRPr="00246F51" w:rsidRDefault="000E7271" w:rsidP="001F0E2B">
      <w:pPr>
        <w:spacing w:after="0" w:line="240" w:lineRule="auto"/>
        <w:ind w:left="0" w:firstLine="0"/>
        <w:jc w:val="left"/>
        <w:rPr>
          <w:rFonts w:asciiTheme="minorHAnsi" w:hAnsiTheme="minorHAnsi" w:cstheme="minorHAnsi"/>
        </w:rPr>
      </w:pPr>
    </w:p>
    <w:p w14:paraId="08535895" w14:textId="77777777" w:rsidR="005472CC" w:rsidRDefault="005472CC" w:rsidP="001F0E2B">
      <w:pPr>
        <w:spacing w:after="0" w:line="240" w:lineRule="auto"/>
        <w:ind w:left="0" w:firstLine="0"/>
        <w:rPr>
          <w:rFonts w:asciiTheme="minorHAnsi" w:hAnsiTheme="minorHAnsi" w:cstheme="minorHAnsi"/>
        </w:rPr>
      </w:pPr>
    </w:p>
    <w:p w14:paraId="620DBD77" w14:textId="77777777" w:rsidR="005472CC" w:rsidRDefault="005472CC" w:rsidP="001F0E2B">
      <w:pPr>
        <w:spacing w:after="0" w:line="240" w:lineRule="auto"/>
        <w:ind w:left="0" w:firstLine="0"/>
        <w:rPr>
          <w:rFonts w:asciiTheme="minorHAnsi" w:hAnsiTheme="minorHAnsi" w:cstheme="minorHAnsi"/>
        </w:rPr>
      </w:pPr>
    </w:p>
    <w:p w14:paraId="279E4662" w14:textId="77777777" w:rsidR="005472CC" w:rsidRDefault="005472CC" w:rsidP="001F0E2B">
      <w:pPr>
        <w:spacing w:after="0" w:line="240" w:lineRule="auto"/>
        <w:ind w:left="0" w:firstLine="0"/>
        <w:rPr>
          <w:rFonts w:asciiTheme="minorHAnsi" w:hAnsiTheme="minorHAnsi" w:cstheme="minorHAnsi"/>
        </w:rPr>
      </w:pPr>
    </w:p>
    <w:p w14:paraId="37B56F40" w14:textId="77777777" w:rsidR="005472CC" w:rsidRDefault="005472CC" w:rsidP="001F0E2B">
      <w:pPr>
        <w:spacing w:after="0" w:line="240" w:lineRule="auto"/>
        <w:ind w:left="0" w:firstLine="0"/>
        <w:rPr>
          <w:rFonts w:asciiTheme="minorHAnsi" w:hAnsiTheme="minorHAnsi" w:cstheme="minorHAnsi"/>
        </w:rPr>
      </w:pPr>
    </w:p>
    <w:p w14:paraId="499AEA0F" w14:textId="77777777" w:rsidR="005472CC" w:rsidRDefault="005472CC" w:rsidP="001F0E2B">
      <w:pPr>
        <w:spacing w:after="0" w:line="240" w:lineRule="auto"/>
        <w:ind w:left="0" w:firstLine="0"/>
        <w:rPr>
          <w:rFonts w:asciiTheme="minorHAnsi" w:hAnsiTheme="minorHAnsi" w:cstheme="minorHAnsi"/>
        </w:rPr>
      </w:pPr>
    </w:p>
    <w:p w14:paraId="1929839A" w14:textId="4679CC2E" w:rsidR="00EC1C23" w:rsidRPr="00E24241" w:rsidRDefault="00651C28" w:rsidP="001F0E2B">
      <w:pPr>
        <w:spacing w:after="0" w:line="240" w:lineRule="auto"/>
        <w:ind w:left="0" w:firstLine="0"/>
        <w:rPr>
          <w:rFonts w:asciiTheme="minorHAnsi" w:hAnsiTheme="minorHAnsi" w:cstheme="minorHAnsi"/>
        </w:rPr>
      </w:pPr>
      <w:r w:rsidRPr="00E24241">
        <w:rPr>
          <w:rFonts w:asciiTheme="minorHAnsi" w:hAnsiTheme="minorHAnsi" w:cstheme="minorHAnsi"/>
        </w:rPr>
        <w:t xml:space="preserve"> </w:t>
      </w:r>
    </w:p>
    <w:p w14:paraId="5660B27F" w14:textId="2A3C943C"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Priloga 1: Tarifa UM </w:t>
      </w:r>
    </w:p>
    <w:p w14:paraId="56AC872E"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Priloga 2: Obrazec za kalkulacijo </w:t>
      </w:r>
    </w:p>
    <w:p w14:paraId="78790D9B" w14:textId="41AA45C1" w:rsidR="007B3DCA" w:rsidRPr="00246F51" w:rsidRDefault="007B3DCA" w:rsidP="00622BF9">
      <w:pPr>
        <w:spacing w:after="0" w:line="240" w:lineRule="auto"/>
        <w:ind w:left="-5" w:right="3982"/>
        <w:rPr>
          <w:rFonts w:asciiTheme="minorHAnsi" w:hAnsiTheme="minorHAnsi" w:cstheme="minorHAnsi"/>
        </w:rPr>
      </w:pPr>
      <w:r w:rsidRPr="00246F51">
        <w:rPr>
          <w:rFonts w:asciiTheme="minorHAnsi" w:hAnsiTheme="minorHAnsi" w:cstheme="minorHAnsi"/>
        </w:rPr>
        <w:t xml:space="preserve">Priloga </w:t>
      </w:r>
      <w:r w:rsidR="000365D3" w:rsidRPr="00246F51">
        <w:rPr>
          <w:rFonts w:asciiTheme="minorHAnsi" w:hAnsiTheme="minorHAnsi" w:cstheme="minorHAnsi"/>
        </w:rPr>
        <w:t>3</w:t>
      </w:r>
      <w:r w:rsidRPr="00246F51">
        <w:rPr>
          <w:rFonts w:asciiTheme="minorHAnsi" w:hAnsiTheme="minorHAnsi" w:cstheme="minorHAnsi"/>
        </w:rPr>
        <w:t>:</w:t>
      </w:r>
      <w:r w:rsidR="000365D3" w:rsidRPr="00246F51">
        <w:rPr>
          <w:rFonts w:asciiTheme="minorHAnsi" w:hAnsiTheme="minorHAnsi" w:cstheme="minorHAnsi"/>
        </w:rPr>
        <w:t xml:space="preserve"> Izjava plačnika o plačilu vseh stroškov študija</w:t>
      </w:r>
    </w:p>
    <w:p w14:paraId="18D45A2C" w14:textId="196334C7" w:rsidR="0094682C" w:rsidRPr="00246F51" w:rsidRDefault="004A17E0" w:rsidP="00622BF9">
      <w:pPr>
        <w:spacing w:after="0" w:line="240" w:lineRule="auto"/>
        <w:ind w:left="-5" w:right="3982"/>
        <w:rPr>
          <w:rFonts w:asciiTheme="minorHAnsi" w:hAnsiTheme="minorHAnsi" w:cstheme="minorHAnsi"/>
        </w:rPr>
      </w:pPr>
      <w:r w:rsidRPr="00246F51">
        <w:rPr>
          <w:rFonts w:asciiTheme="minorHAnsi" w:hAnsiTheme="minorHAnsi" w:cstheme="minorHAnsi"/>
        </w:rPr>
        <w:t xml:space="preserve">Priloga 4: </w:t>
      </w:r>
      <w:r w:rsidR="003D4A1A" w:rsidRPr="00246F51">
        <w:rPr>
          <w:rFonts w:asciiTheme="minorHAnsi" w:hAnsiTheme="minorHAnsi" w:cstheme="minorHAnsi"/>
        </w:rPr>
        <w:t xml:space="preserve">Izjava plačnika o </w:t>
      </w:r>
      <w:r w:rsidR="000365D3" w:rsidRPr="00246F51">
        <w:rPr>
          <w:rFonts w:asciiTheme="minorHAnsi" w:hAnsiTheme="minorHAnsi" w:cstheme="minorHAnsi"/>
        </w:rPr>
        <w:t>plačilu šolnine</w:t>
      </w:r>
    </w:p>
    <w:p w14:paraId="5175D802" w14:textId="1025E38D" w:rsidR="00710D3C" w:rsidRPr="00246F51" w:rsidRDefault="00710D3C" w:rsidP="00622BF9">
      <w:pPr>
        <w:spacing w:after="0" w:line="240" w:lineRule="auto"/>
        <w:ind w:left="-5" w:right="3982"/>
        <w:rPr>
          <w:rFonts w:asciiTheme="minorHAnsi" w:hAnsiTheme="minorHAnsi" w:cstheme="minorHAnsi"/>
        </w:rPr>
      </w:pPr>
      <w:r w:rsidRPr="00246F51">
        <w:rPr>
          <w:rFonts w:asciiTheme="minorHAnsi" w:hAnsiTheme="minorHAnsi" w:cstheme="minorHAnsi"/>
        </w:rPr>
        <w:t>Priloga 5:</w:t>
      </w:r>
      <w:r w:rsidR="003D4A1A" w:rsidRPr="00246F51">
        <w:rPr>
          <w:rFonts w:asciiTheme="minorHAnsi" w:hAnsiTheme="minorHAnsi" w:cstheme="minorHAnsi"/>
        </w:rPr>
        <w:t xml:space="preserve"> Izjava poroka</w:t>
      </w:r>
    </w:p>
    <w:p w14:paraId="7255242A" w14:textId="64724B2C" w:rsidR="004E134A" w:rsidRPr="00246F51" w:rsidRDefault="00710D3C" w:rsidP="00622BF9">
      <w:pPr>
        <w:spacing w:after="0" w:line="240" w:lineRule="auto"/>
        <w:ind w:left="-5" w:right="3982"/>
        <w:rPr>
          <w:rFonts w:asciiTheme="minorHAnsi" w:hAnsiTheme="minorHAnsi" w:cstheme="minorHAnsi"/>
          <w:b/>
        </w:rPr>
      </w:pPr>
      <w:r w:rsidRPr="00246F51">
        <w:rPr>
          <w:rFonts w:asciiTheme="minorHAnsi" w:hAnsiTheme="minorHAnsi" w:cstheme="minorHAnsi"/>
        </w:rPr>
        <w:t>Priloga 6:</w:t>
      </w:r>
      <w:r w:rsidR="004E134A" w:rsidRPr="00246F51">
        <w:rPr>
          <w:rFonts w:asciiTheme="minorHAnsi" w:hAnsiTheme="minorHAnsi" w:cstheme="minorHAnsi"/>
        </w:rPr>
        <w:t xml:space="preserve"> Vloga za vračilo šolnine</w:t>
      </w:r>
    </w:p>
    <w:p w14:paraId="09D00A96" w14:textId="00CE7FEF" w:rsidR="007B3DCA" w:rsidRPr="00246F51" w:rsidRDefault="007B3DCA" w:rsidP="00622BF9">
      <w:pPr>
        <w:spacing w:after="0" w:line="240" w:lineRule="auto"/>
        <w:ind w:left="0" w:firstLine="0"/>
        <w:rPr>
          <w:rFonts w:asciiTheme="minorHAnsi" w:hAnsiTheme="minorHAnsi" w:cstheme="minorHAnsi"/>
          <w:b/>
        </w:rPr>
      </w:pPr>
      <w:r w:rsidRPr="00246F51">
        <w:rPr>
          <w:rFonts w:asciiTheme="minorHAnsi" w:hAnsiTheme="minorHAnsi" w:cstheme="minorHAnsi"/>
        </w:rPr>
        <w:t>Priloga 7: V</w:t>
      </w:r>
      <w:r w:rsidR="004E10D4" w:rsidRPr="00246F51">
        <w:rPr>
          <w:rFonts w:asciiTheme="minorHAnsi" w:hAnsiTheme="minorHAnsi" w:cstheme="minorHAnsi"/>
        </w:rPr>
        <w:t xml:space="preserve">loga za vračilo šolnine </w:t>
      </w:r>
      <w:r w:rsidRPr="00246F51">
        <w:rPr>
          <w:rFonts w:asciiTheme="minorHAnsi" w:hAnsiTheme="minorHAnsi" w:cstheme="minorHAnsi"/>
        </w:rPr>
        <w:t>(</w:t>
      </w:r>
      <w:r w:rsidR="004E10D4" w:rsidRPr="00246F51">
        <w:rPr>
          <w:rFonts w:asciiTheme="minorHAnsi" w:hAnsiTheme="minorHAnsi" w:cstheme="minorHAnsi"/>
        </w:rPr>
        <w:t>v primeru, ko je študent ne more oddati sam</w:t>
      </w:r>
      <w:r w:rsidR="00FE5085">
        <w:rPr>
          <w:rFonts w:asciiTheme="minorHAnsi" w:hAnsiTheme="minorHAnsi" w:cstheme="minorHAnsi"/>
        </w:rPr>
        <w:t>)</w:t>
      </w:r>
      <w:r w:rsidR="004E10D4" w:rsidRPr="00246F51">
        <w:rPr>
          <w:rFonts w:asciiTheme="minorHAnsi" w:hAnsiTheme="minorHAnsi" w:cstheme="minorHAnsi"/>
        </w:rPr>
        <w:t xml:space="preserve"> </w:t>
      </w:r>
    </w:p>
    <w:p w14:paraId="266194F6" w14:textId="77777777" w:rsidR="00DB2166" w:rsidRPr="00246F51" w:rsidRDefault="00DB2166"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rPr>
        <w:br w:type="page"/>
      </w:r>
    </w:p>
    <w:p w14:paraId="25940E2C" w14:textId="7A605223" w:rsidR="0094682C" w:rsidRPr="00246F51" w:rsidRDefault="004A17E0" w:rsidP="00622BF9">
      <w:pPr>
        <w:pStyle w:val="Naslov1"/>
        <w:spacing w:after="0" w:line="240" w:lineRule="auto"/>
        <w:ind w:left="152" w:right="0"/>
        <w:jc w:val="left"/>
        <w:rPr>
          <w:rFonts w:asciiTheme="minorHAnsi" w:hAnsiTheme="minorHAnsi" w:cstheme="minorHAnsi"/>
        </w:rPr>
      </w:pPr>
      <w:r w:rsidRPr="00246F51">
        <w:rPr>
          <w:rFonts w:asciiTheme="minorHAnsi" w:hAnsiTheme="minorHAnsi" w:cstheme="minorHAnsi"/>
        </w:rPr>
        <w:lastRenderedPageBreak/>
        <w:t xml:space="preserve">Priloga 1:  </w:t>
      </w:r>
      <w:r w:rsidR="00600512" w:rsidRPr="00246F51">
        <w:rPr>
          <w:rFonts w:asciiTheme="minorHAnsi" w:hAnsiTheme="minorHAnsi" w:cstheme="minorHAnsi"/>
        </w:rPr>
        <w:t xml:space="preserve">Tarifa Univerze v Mariboru </w:t>
      </w:r>
    </w:p>
    <w:p w14:paraId="3BF06CB3" w14:textId="6D17A8BE" w:rsidR="0094682C" w:rsidRPr="00246F51" w:rsidRDefault="0094682C" w:rsidP="00622BF9">
      <w:pPr>
        <w:spacing w:after="0" w:line="240" w:lineRule="auto"/>
        <w:ind w:left="142" w:firstLine="0"/>
        <w:rPr>
          <w:rFonts w:asciiTheme="minorHAnsi" w:hAnsiTheme="minorHAnsi" w:cstheme="minorHAnsi"/>
        </w:rPr>
      </w:pPr>
    </w:p>
    <w:tbl>
      <w:tblPr>
        <w:tblStyle w:val="Tabelamrea1"/>
        <w:tblW w:w="0" w:type="auto"/>
        <w:tblInd w:w="72" w:type="dxa"/>
        <w:tblCellMar>
          <w:top w:w="20" w:type="dxa"/>
          <w:bottom w:w="3" w:type="dxa"/>
          <w:right w:w="23" w:type="dxa"/>
        </w:tblCellMar>
        <w:tblLook w:val="04A0" w:firstRow="1" w:lastRow="0" w:firstColumn="1" w:lastColumn="0" w:noHBand="0" w:noVBand="1"/>
      </w:tblPr>
      <w:tblGrid>
        <w:gridCol w:w="7822"/>
        <w:gridCol w:w="1174"/>
      </w:tblGrid>
      <w:tr w:rsidR="00EB1C22" w:rsidRPr="00246F51" w14:paraId="22C88B89" w14:textId="77777777" w:rsidTr="008C69FA">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CC99"/>
            <w:vAlign w:val="bottom"/>
          </w:tcPr>
          <w:p w14:paraId="1186EA25" w14:textId="793F2709" w:rsidR="00EB1C22" w:rsidRPr="00246F51" w:rsidRDefault="00EB1C22"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Vrednost točke za štud. leto: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CC99"/>
            <w:vAlign w:val="bottom"/>
          </w:tcPr>
          <w:p w14:paraId="18FC5153" w14:textId="14B6B97D" w:rsidR="00EB1C22" w:rsidRPr="00246F51" w:rsidRDefault="00EB1C22"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EB1C22" w:rsidRPr="00246F51" w14:paraId="722A0B1F" w14:textId="77777777" w:rsidTr="00497F50">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029DCAF5" w14:textId="77777777" w:rsidR="00EB1C22" w:rsidRPr="00246F51" w:rsidRDefault="00EB1C22"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I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158388F6" w14:textId="27DC3BC8" w:rsidR="00EB1C22" w:rsidRPr="00246F51" w:rsidRDefault="00EB1C22"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EB1C22" w:rsidRPr="00246F51" w14:paraId="180FD9CE" w14:textId="77777777" w:rsidTr="007F102E">
        <w:trPr>
          <w:trHeight w:val="20"/>
        </w:trPr>
        <w:tc>
          <w:tcPr>
            <w:tcW w:w="0" w:type="auto"/>
            <w:tcBorders>
              <w:top w:val="nil"/>
              <w:left w:val="single" w:sz="4" w:space="0" w:color="000000" w:themeColor="text1"/>
              <w:bottom w:val="nil"/>
              <w:right w:val="nil"/>
            </w:tcBorders>
          </w:tcPr>
          <w:p w14:paraId="0DE97D8D" w14:textId="6A17A9D6" w:rsidR="00EB1C22" w:rsidRPr="00246F51" w:rsidRDefault="00EB1C22" w:rsidP="006B4BC5">
            <w:pPr>
              <w:spacing w:after="0" w:line="240" w:lineRule="auto"/>
              <w:ind w:left="0" w:firstLine="0"/>
              <w:jc w:val="left"/>
              <w:rPr>
                <w:rFonts w:asciiTheme="minorHAnsi" w:hAnsiTheme="minorHAnsi" w:cstheme="minorHAnsi"/>
              </w:rPr>
            </w:pPr>
            <w:r>
              <w:rPr>
                <w:rFonts w:asciiTheme="minorHAnsi" w:hAnsiTheme="minorHAnsi" w:cstheme="minorHAnsi"/>
              </w:rPr>
              <w:t xml:space="preserve"> </w:t>
            </w:r>
            <w:r w:rsidRPr="00246F51">
              <w:rPr>
                <w:rFonts w:asciiTheme="minorHAnsi" w:hAnsiTheme="minorHAnsi" w:cstheme="minorHAnsi"/>
              </w:rPr>
              <w:t xml:space="preserve">- opravljanja izpita za osebe brez statusa </w:t>
            </w:r>
          </w:p>
        </w:tc>
        <w:tc>
          <w:tcPr>
            <w:tcW w:w="1174" w:type="dxa"/>
            <w:tcBorders>
              <w:top w:val="nil"/>
              <w:left w:val="nil"/>
              <w:bottom w:val="nil"/>
              <w:right w:val="single" w:sz="4" w:space="0" w:color="000000" w:themeColor="text1"/>
            </w:tcBorders>
          </w:tcPr>
          <w:p w14:paraId="0B74B9FD" w14:textId="77777777"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100 točk </w:t>
            </w:r>
          </w:p>
        </w:tc>
      </w:tr>
      <w:tr w:rsidR="00EB1C22" w:rsidRPr="00246F51" w14:paraId="78F83020" w14:textId="77777777" w:rsidTr="00146FBD">
        <w:trPr>
          <w:trHeight w:val="20"/>
        </w:trPr>
        <w:tc>
          <w:tcPr>
            <w:tcW w:w="0" w:type="auto"/>
            <w:tcBorders>
              <w:top w:val="nil"/>
              <w:left w:val="single" w:sz="4" w:space="0" w:color="000000" w:themeColor="text1"/>
              <w:bottom w:val="nil"/>
              <w:right w:val="nil"/>
            </w:tcBorders>
          </w:tcPr>
          <w:p w14:paraId="332384D6" w14:textId="77777777" w:rsidR="00EB1C22" w:rsidRPr="00246F51" w:rsidRDefault="00EB1C22" w:rsidP="006B4BC5">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komisijski izpit </w:t>
            </w:r>
          </w:p>
        </w:tc>
        <w:tc>
          <w:tcPr>
            <w:tcW w:w="1174" w:type="dxa"/>
            <w:tcBorders>
              <w:top w:val="nil"/>
              <w:left w:val="nil"/>
              <w:bottom w:val="nil"/>
              <w:right w:val="single" w:sz="4" w:space="0" w:color="000000" w:themeColor="text1"/>
            </w:tcBorders>
          </w:tcPr>
          <w:p w14:paraId="7CF5B39B" w14:textId="6DCF1B67" w:rsidR="00EB1C22" w:rsidRPr="00246F51" w:rsidRDefault="00EB1C22" w:rsidP="00D101E5">
            <w:pPr>
              <w:spacing w:after="0" w:line="240" w:lineRule="auto"/>
              <w:ind w:left="101" w:firstLine="0"/>
              <w:jc w:val="right"/>
              <w:rPr>
                <w:rFonts w:asciiTheme="minorHAnsi" w:hAnsiTheme="minorHAnsi" w:cstheme="minorHAnsi"/>
              </w:rPr>
            </w:pPr>
            <w:r>
              <w:rPr>
                <w:rFonts w:asciiTheme="minorHAnsi" w:hAnsiTheme="minorHAnsi" w:cstheme="minorHAnsi"/>
              </w:rPr>
              <w:t>3</w:t>
            </w:r>
            <w:r w:rsidRPr="00246F51">
              <w:rPr>
                <w:rFonts w:asciiTheme="minorHAnsi" w:hAnsiTheme="minorHAnsi" w:cstheme="minorHAnsi"/>
              </w:rPr>
              <w:t xml:space="preserve">00 točk </w:t>
            </w:r>
          </w:p>
        </w:tc>
      </w:tr>
      <w:tr w:rsidR="00EB1C22" w:rsidRPr="00246F51" w14:paraId="4EF1ABCB" w14:textId="77777777" w:rsidTr="00C7797C">
        <w:trPr>
          <w:trHeight w:val="20"/>
        </w:trPr>
        <w:tc>
          <w:tcPr>
            <w:tcW w:w="0" w:type="auto"/>
            <w:tcBorders>
              <w:top w:val="nil"/>
              <w:left w:val="single" w:sz="4" w:space="0" w:color="000000" w:themeColor="text1"/>
              <w:bottom w:val="nil"/>
              <w:right w:val="nil"/>
            </w:tcBorders>
          </w:tcPr>
          <w:p w14:paraId="6297548F" w14:textId="77777777" w:rsidR="00EB1C22" w:rsidRPr="00246F51" w:rsidRDefault="00EB1C22" w:rsidP="006B4BC5">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diferencialni izpit za študij na 1. stopnji  </w:t>
            </w:r>
          </w:p>
        </w:tc>
        <w:tc>
          <w:tcPr>
            <w:tcW w:w="1174" w:type="dxa"/>
            <w:tcBorders>
              <w:top w:val="nil"/>
              <w:left w:val="nil"/>
              <w:bottom w:val="nil"/>
              <w:right w:val="single" w:sz="4" w:space="0" w:color="000000" w:themeColor="text1"/>
            </w:tcBorders>
          </w:tcPr>
          <w:p w14:paraId="5C4B470D" w14:textId="77777777"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100 točk </w:t>
            </w:r>
          </w:p>
        </w:tc>
      </w:tr>
      <w:tr w:rsidR="00EB1C22" w:rsidRPr="00246F51" w14:paraId="7F2F20E3" w14:textId="77777777" w:rsidTr="00B17B77">
        <w:trPr>
          <w:trHeight w:val="20"/>
        </w:trPr>
        <w:tc>
          <w:tcPr>
            <w:tcW w:w="0" w:type="auto"/>
            <w:tcBorders>
              <w:top w:val="nil"/>
              <w:left w:val="single" w:sz="4" w:space="0" w:color="000000" w:themeColor="text1"/>
              <w:bottom w:val="nil"/>
              <w:right w:val="nil"/>
            </w:tcBorders>
          </w:tcPr>
          <w:p w14:paraId="28585E11" w14:textId="77777777" w:rsidR="00EB1C22" w:rsidRPr="00246F51" w:rsidRDefault="00EB1C22" w:rsidP="006B4BC5">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diferencialni izpit za študij na 2. stopnji  </w:t>
            </w:r>
          </w:p>
        </w:tc>
        <w:tc>
          <w:tcPr>
            <w:tcW w:w="1174" w:type="dxa"/>
            <w:tcBorders>
              <w:top w:val="nil"/>
              <w:left w:val="nil"/>
              <w:bottom w:val="nil"/>
              <w:right w:val="single" w:sz="4" w:space="0" w:color="000000" w:themeColor="text1"/>
            </w:tcBorders>
          </w:tcPr>
          <w:p w14:paraId="457A4829" w14:textId="77777777"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300 točk </w:t>
            </w:r>
          </w:p>
        </w:tc>
      </w:tr>
      <w:tr w:rsidR="00EB1C22" w:rsidRPr="00246F51" w14:paraId="3EE6F38D" w14:textId="77777777" w:rsidTr="00264DC4">
        <w:trPr>
          <w:trHeight w:val="20"/>
        </w:trPr>
        <w:tc>
          <w:tcPr>
            <w:tcW w:w="0" w:type="auto"/>
            <w:tcBorders>
              <w:top w:val="nil"/>
              <w:left w:val="single" w:sz="4" w:space="0" w:color="000000" w:themeColor="text1"/>
              <w:bottom w:val="nil"/>
              <w:right w:val="nil"/>
            </w:tcBorders>
          </w:tcPr>
          <w:p w14:paraId="4E0D960E" w14:textId="77777777" w:rsidR="00EB1C22" w:rsidRPr="00246F51" w:rsidRDefault="00EB1C22" w:rsidP="006B4BC5">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diferencialni izpit za  študij na 3. stopnji </w:t>
            </w:r>
          </w:p>
        </w:tc>
        <w:tc>
          <w:tcPr>
            <w:tcW w:w="1174" w:type="dxa"/>
            <w:tcBorders>
              <w:top w:val="nil"/>
              <w:left w:val="nil"/>
              <w:bottom w:val="nil"/>
              <w:right w:val="single" w:sz="4" w:space="0" w:color="000000" w:themeColor="text1"/>
            </w:tcBorders>
          </w:tcPr>
          <w:p w14:paraId="640F6D74" w14:textId="77777777"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500 točk </w:t>
            </w:r>
          </w:p>
        </w:tc>
      </w:tr>
      <w:tr w:rsidR="00EB1C22" w:rsidRPr="00246F51" w14:paraId="42CDE881" w14:textId="77777777" w:rsidTr="00BB731E">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30E5E3A6" w14:textId="77777777" w:rsidR="00EB1C22" w:rsidRPr="00246F51" w:rsidRDefault="00EB1C22"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II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088DCBBE" w14:textId="11912EFA" w:rsidR="00EB1C22" w:rsidRPr="00246F51" w:rsidRDefault="00EB1C22"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EB1C22" w:rsidRPr="00246F51" w14:paraId="1E3CF024" w14:textId="77777777" w:rsidTr="00007720">
        <w:trPr>
          <w:trHeight w:val="20"/>
        </w:trPr>
        <w:tc>
          <w:tcPr>
            <w:tcW w:w="0" w:type="auto"/>
            <w:tcBorders>
              <w:top w:val="single" w:sz="4" w:space="0" w:color="000000" w:themeColor="text1"/>
              <w:left w:val="single" w:sz="4" w:space="0" w:color="000000" w:themeColor="text1"/>
              <w:bottom w:val="nil"/>
              <w:right w:val="nil"/>
            </w:tcBorders>
          </w:tcPr>
          <w:p w14:paraId="705D6458" w14:textId="77777777" w:rsidR="00EB1C22" w:rsidRPr="00246F51" w:rsidRDefault="00EB1C22" w:rsidP="00925CAA">
            <w:pPr>
              <w:spacing w:after="0" w:line="240" w:lineRule="auto"/>
              <w:ind w:left="68" w:firstLine="0"/>
              <w:jc w:val="left"/>
              <w:rPr>
                <w:rFonts w:asciiTheme="minorHAnsi" w:hAnsiTheme="minorHAnsi" w:cstheme="minorHAnsi"/>
              </w:rPr>
            </w:pPr>
            <w:r w:rsidRPr="00246F51">
              <w:rPr>
                <w:rFonts w:asciiTheme="minorHAnsi" w:hAnsiTheme="minorHAnsi" w:cstheme="minorHAnsi"/>
              </w:rPr>
              <w:t xml:space="preserve">Za zaračunavanje stroškov za: </w:t>
            </w:r>
          </w:p>
          <w:p w14:paraId="49DF68BF" w14:textId="77777777" w:rsidR="00EB1C22" w:rsidRPr="00246F51" w:rsidRDefault="00EB1C22" w:rsidP="00925CAA">
            <w:pPr>
              <w:spacing w:after="0" w:line="240" w:lineRule="auto"/>
              <w:ind w:left="68" w:firstLine="0"/>
              <w:jc w:val="left"/>
              <w:rPr>
                <w:rFonts w:asciiTheme="minorHAnsi" w:hAnsiTheme="minorHAnsi" w:cstheme="minorHAnsi"/>
              </w:rPr>
            </w:pPr>
            <w:r w:rsidRPr="00246F51">
              <w:rPr>
                <w:rFonts w:asciiTheme="minorHAnsi" w:hAnsiTheme="minorHAnsi" w:cstheme="minorHAnsi"/>
              </w:rPr>
              <w:t xml:space="preserve">- izpit iz slovenskega jezika in tujega jezika s potrdilom </w:t>
            </w:r>
          </w:p>
        </w:tc>
        <w:tc>
          <w:tcPr>
            <w:tcW w:w="1174" w:type="dxa"/>
            <w:tcBorders>
              <w:top w:val="single" w:sz="4" w:space="0" w:color="000000" w:themeColor="text1"/>
              <w:left w:val="nil"/>
              <w:bottom w:val="nil"/>
              <w:right w:val="single" w:sz="4" w:space="0" w:color="000000" w:themeColor="text1"/>
            </w:tcBorders>
          </w:tcPr>
          <w:p w14:paraId="64CBBF0F" w14:textId="77777777" w:rsidR="00EB1C22" w:rsidRPr="00246F51" w:rsidRDefault="00EB1C22"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p w14:paraId="2B134B4F" w14:textId="7E9993E5"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300 točk </w:t>
            </w:r>
          </w:p>
        </w:tc>
      </w:tr>
      <w:tr w:rsidR="00EB1C22" w:rsidRPr="00246F51" w14:paraId="1C5B0899" w14:textId="77777777" w:rsidTr="00673910">
        <w:trPr>
          <w:trHeight w:val="20"/>
        </w:trPr>
        <w:tc>
          <w:tcPr>
            <w:tcW w:w="0" w:type="auto"/>
            <w:tcBorders>
              <w:top w:val="nil"/>
              <w:left w:val="single" w:sz="4" w:space="0" w:color="000000" w:themeColor="text1"/>
              <w:bottom w:val="nil"/>
              <w:right w:val="nil"/>
            </w:tcBorders>
          </w:tcPr>
          <w:p w14:paraId="38AD2704" w14:textId="3D5B3FD2" w:rsidR="00EB1C22" w:rsidRPr="008A28F1" w:rsidRDefault="00EB1C22" w:rsidP="00925CAA">
            <w:pPr>
              <w:spacing w:after="0" w:line="240" w:lineRule="auto"/>
              <w:ind w:left="68" w:firstLine="0"/>
              <w:jc w:val="left"/>
              <w:rPr>
                <w:rFonts w:asciiTheme="minorHAnsi" w:hAnsiTheme="minorHAnsi" w:cstheme="minorHAnsi"/>
              </w:rPr>
            </w:pPr>
            <w:r w:rsidRPr="008A28F1">
              <w:rPr>
                <w:rFonts w:asciiTheme="minorHAnsi" w:hAnsiTheme="minorHAnsi" w:cstheme="minorHAnsi"/>
              </w:rPr>
              <w:t xml:space="preserve">- izbirni izpit za vpis na študij </w:t>
            </w:r>
          </w:p>
        </w:tc>
        <w:tc>
          <w:tcPr>
            <w:tcW w:w="1174" w:type="dxa"/>
            <w:tcBorders>
              <w:top w:val="nil"/>
              <w:left w:val="nil"/>
              <w:bottom w:val="nil"/>
              <w:right w:val="single" w:sz="4" w:space="0" w:color="000000" w:themeColor="text1"/>
            </w:tcBorders>
          </w:tcPr>
          <w:p w14:paraId="5A58D11C" w14:textId="175A2B9C" w:rsidR="00EB1C22" w:rsidRPr="008A28F1" w:rsidRDefault="00EB1C22" w:rsidP="00D101E5">
            <w:pPr>
              <w:spacing w:after="0" w:line="240" w:lineRule="auto"/>
              <w:ind w:left="101" w:firstLine="0"/>
              <w:jc w:val="right"/>
              <w:rPr>
                <w:rFonts w:asciiTheme="minorHAnsi" w:hAnsiTheme="minorHAnsi" w:cstheme="minorHAnsi"/>
              </w:rPr>
            </w:pPr>
            <w:r w:rsidRPr="008A28F1">
              <w:rPr>
                <w:rFonts w:asciiTheme="minorHAnsi" w:hAnsiTheme="minorHAnsi" w:cstheme="minorHAnsi"/>
              </w:rPr>
              <w:t xml:space="preserve">500 točk </w:t>
            </w:r>
          </w:p>
        </w:tc>
      </w:tr>
      <w:tr w:rsidR="00EB1C22" w:rsidRPr="00246F51" w14:paraId="2FE8CB65" w14:textId="77777777" w:rsidTr="00D201C2">
        <w:trPr>
          <w:trHeight w:val="20"/>
        </w:trPr>
        <w:tc>
          <w:tcPr>
            <w:tcW w:w="0" w:type="auto"/>
            <w:tcBorders>
              <w:top w:val="nil"/>
              <w:left w:val="single" w:sz="4" w:space="0" w:color="000000" w:themeColor="text1"/>
              <w:bottom w:val="single" w:sz="4" w:space="0" w:color="000000" w:themeColor="text1"/>
              <w:right w:val="nil"/>
            </w:tcBorders>
          </w:tcPr>
          <w:p w14:paraId="486F962E" w14:textId="06696921" w:rsidR="00EB1C22" w:rsidRPr="00246F51" w:rsidRDefault="00EB1C22" w:rsidP="00925CAA">
            <w:pPr>
              <w:spacing w:after="0" w:line="240" w:lineRule="auto"/>
              <w:ind w:left="68" w:firstLine="0"/>
              <w:jc w:val="left"/>
              <w:rPr>
                <w:rFonts w:asciiTheme="minorHAnsi" w:hAnsiTheme="minorHAnsi" w:cstheme="minorHAnsi"/>
              </w:rPr>
            </w:pPr>
            <w:r w:rsidRPr="00246F51">
              <w:rPr>
                <w:rFonts w:asciiTheme="minorHAnsi" w:hAnsiTheme="minorHAnsi" w:cstheme="minorHAnsi"/>
              </w:rPr>
              <w:t>- ostali posebni izpiti (tudi dopolnilni)</w:t>
            </w:r>
          </w:p>
        </w:tc>
        <w:tc>
          <w:tcPr>
            <w:tcW w:w="1174" w:type="dxa"/>
            <w:tcBorders>
              <w:top w:val="nil"/>
              <w:left w:val="nil"/>
              <w:bottom w:val="single" w:sz="4" w:space="0" w:color="000000" w:themeColor="text1"/>
              <w:right w:val="single" w:sz="4" w:space="0" w:color="000000" w:themeColor="text1"/>
            </w:tcBorders>
          </w:tcPr>
          <w:p w14:paraId="0C04D194" w14:textId="77777777" w:rsidR="00EB1C22" w:rsidRPr="00246F51" w:rsidRDefault="00EB1C22"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150 točk </w:t>
            </w:r>
          </w:p>
        </w:tc>
      </w:tr>
      <w:tr w:rsidR="00EB1C22" w:rsidRPr="00246F51" w14:paraId="233FA94C" w14:textId="77777777" w:rsidTr="0099752C">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10CFB71D" w14:textId="77777777" w:rsidR="00EB1C22" w:rsidRPr="00246F51" w:rsidRDefault="00EB1C22"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III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0E9FCB1C" w14:textId="60327EA0" w:rsidR="00EB1C22" w:rsidRPr="00246F51" w:rsidRDefault="00EB1C22"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0025F5" w:rsidRPr="00246F51" w14:paraId="7AAFA4ED" w14:textId="77777777" w:rsidTr="00573577">
        <w:trPr>
          <w:trHeight w:val="20"/>
        </w:trPr>
        <w:tc>
          <w:tcPr>
            <w:tcW w:w="0" w:type="auto"/>
            <w:tcBorders>
              <w:top w:val="nil"/>
              <w:left w:val="single" w:sz="4" w:space="0" w:color="000000" w:themeColor="text1"/>
              <w:bottom w:val="nil"/>
              <w:right w:val="nil"/>
            </w:tcBorders>
          </w:tcPr>
          <w:p w14:paraId="37E72C99" w14:textId="59882105" w:rsidR="000025F5" w:rsidRPr="00246F51" w:rsidRDefault="000025F5" w:rsidP="000025F5">
            <w:pPr>
              <w:spacing w:after="0" w:line="240" w:lineRule="auto"/>
              <w:ind w:left="70" w:firstLine="0"/>
              <w:jc w:val="left"/>
              <w:rPr>
                <w:rFonts w:asciiTheme="minorHAnsi" w:hAnsiTheme="minorHAnsi" w:cstheme="minorHAnsi"/>
              </w:rPr>
            </w:pPr>
            <w:r w:rsidRPr="00246F51">
              <w:rPr>
                <w:rFonts w:asciiTheme="minorHAnsi" w:hAnsiTheme="minorHAnsi" w:cstheme="minorHAnsi"/>
              </w:rPr>
              <w:t>- priprava na diferencialni izpit na 1. stopnji z izpitom</w:t>
            </w:r>
          </w:p>
        </w:tc>
        <w:tc>
          <w:tcPr>
            <w:tcW w:w="1174" w:type="dxa"/>
            <w:tcBorders>
              <w:top w:val="nil"/>
              <w:left w:val="nil"/>
              <w:bottom w:val="nil"/>
              <w:right w:val="single" w:sz="4" w:space="0" w:color="000000" w:themeColor="text1"/>
            </w:tcBorders>
          </w:tcPr>
          <w:p w14:paraId="28C3CD81" w14:textId="48C760C1" w:rsidR="000025F5" w:rsidRPr="00246F51" w:rsidRDefault="000025F5"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300 točk</w:t>
            </w:r>
          </w:p>
        </w:tc>
      </w:tr>
      <w:tr w:rsidR="000025F5" w:rsidRPr="00246F51" w14:paraId="443190B5" w14:textId="77777777" w:rsidTr="00C234E1">
        <w:trPr>
          <w:trHeight w:val="20"/>
        </w:trPr>
        <w:tc>
          <w:tcPr>
            <w:tcW w:w="0" w:type="auto"/>
            <w:tcBorders>
              <w:top w:val="nil"/>
              <w:left w:val="single" w:sz="4" w:space="0" w:color="000000" w:themeColor="text1"/>
              <w:bottom w:val="nil"/>
              <w:right w:val="nil"/>
            </w:tcBorders>
          </w:tcPr>
          <w:p w14:paraId="5721FD12" w14:textId="70AC2970" w:rsidR="000025F5" w:rsidRPr="00246F51" w:rsidRDefault="000025F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priprava na diferencialni izpit na 2. stopnji z izpitom</w:t>
            </w:r>
          </w:p>
        </w:tc>
        <w:tc>
          <w:tcPr>
            <w:tcW w:w="1174" w:type="dxa"/>
            <w:tcBorders>
              <w:top w:val="nil"/>
              <w:left w:val="nil"/>
              <w:bottom w:val="nil"/>
              <w:right w:val="single" w:sz="4" w:space="0" w:color="000000" w:themeColor="text1"/>
            </w:tcBorders>
          </w:tcPr>
          <w:p w14:paraId="030A7B87" w14:textId="17BE98D6" w:rsidR="000025F5" w:rsidRPr="00246F51" w:rsidRDefault="000025F5"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500 točk</w:t>
            </w:r>
          </w:p>
        </w:tc>
      </w:tr>
      <w:tr w:rsidR="000025F5" w:rsidRPr="00246F51" w14:paraId="7F578B9D" w14:textId="77777777" w:rsidTr="00941B75">
        <w:trPr>
          <w:trHeight w:val="20"/>
        </w:trPr>
        <w:tc>
          <w:tcPr>
            <w:tcW w:w="0" w:type="auto"/>
            <w:tcBorders>
              <w:top w:val="nil"/>
              <w:left w:val="single" w:sz="4" w:space="0" w:color="000000" w:themeColor="text1"/>
              <w:bottom w:val="single" w:sz="4" w:space="0" w:color="000000" w:themeColor="text1"/>
              <w:right w:val="nil"/>
            </w:tcBorders>
          </w:tcPr>
          <w:p w14:paraId="3C893F1B" w14:textId="77777777" w:rsidR="000025F5" w:rsidRPr="00246F51" w:rsidRDefault="000025F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priprava na diferencialni izpit na 3. stopnji z izpitom </w:t>
            </w:r>
          </w:p>
        </w:tc>
        <w:tc>
          <w:tcPr>
            <w:tcW w:w="1174" w:type="dxa"/>
            <w:tcBorders>
              <w:top w:val="nil"/>
              <w:left w:val="nil"/>
              <w:bottom w:val="single" w:sz="4" w:space="0" w:color="000000" w:themeColor="text1"/>
              <w:right w:val="single" w:sz="4" w:space="0" w:color="000000" w:themeColor="text1"/>
            </w:tcBorders>
          </w:tcPr>
          <w:p w14:paraId="4E4D1CD2" w14:textId="0473C1DB" w:rsidR="000025F5" w:rsidRPr="00246F51" w:rsidRDefault="000025F5" w:rsidP="00D101E5">
            <w:pPr>
              <w:spacing w:after="0" w:line="240" w:lineRule="auto"/>
              <w:ind w:left="101" w:firstLine="0"/>
              <w:jc w:val="right"/>
              <w:rPr>
                <w:rFonts w:asciiTheme="minorHAnsi" w:hAnsiTheme="minorHAnsi" w:cstheme="minorHAnsi"/>
              </w:rPr>
            </w:pPr>
            <w:r w:rsidRPr="00246F51">
              <w:rPr>
                <w:rFonts w:asciiTheme="minorHAnsi" w:hAnsiTheme="minorHAnsi" w:cstheme="minorHAnsi"/>
              </w:rPr>
              <w:t xml:space="preserve">700 točk </w:t>
            </w:r>
          </w:p>
        </w:tc>
      </w:tr>
      <w:tr w:rsidR="001619C8" w:rsidRPr="00246F51" w14:paraId="3CC5D0D7" w14:textId="77777777" w:rsidTr="00E34851">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5C93F261" w14:textId="77777777" w:rsidR="001619C8" w:rsidRPr="00246F51" w:rsidRDefault="001619C8"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IV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004D9E7D" w14:textId="4B6F6C3A" w:rsidR="001619C8" w:rsidRPr="00246F51" w:rsidRDefault="001619C8"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1619C8" w:rsidRPr="00246F51" w14:paraId="71CCC936" w14:textId="77777777" w:rsidTr="00140EDC">
        <w:trPr>
          <w:trHeight w:val="20"/>
        </w:trPr>
        <w:tc>
          <w:tcPr>
            <w:tcW w:w="0" w:type="auto"/>
            <w:tcBorders>
              <w:top w:val="single" w:sz="4" w:space="0" w:color="000000" w:themeColor="text1"/>
              <w:left w:val="single" w:sz="4" w:space="0" w:color="000000" w:themeColor="text1"/>
              <w:bottom w:val="nil"/>
              <w:right w:val="nil"/>
            </w:tcBorders>
          </w:tcPr>
          <w:p w14:paraId="0BE9A120" w14:textId="77777777" w:rsidR="001619C8" w:rsidRPr="00246F51" w:rsidRDefault="001619C8"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Za zaračunavanje stroškov za: </w:t>
            </w:r>
          </w:p>
          <w:p w14:paraId="1CD70266" w14:textId="77777777" w:rsidR="001619C8" w:rsidRPr="00246F51" w:rsidRDefault="001619C8"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diplomiranje (mapa za diplomsko listino,...)  </w:t>
            </w:r>
          </w:p>
        </w:tc>
        <w:tc>
          <w:tcPr>
            <w:tcW w:w="1174" w:type="dxa"/>
            <w:tcBorders>
              <w:top w:val="single" w:sz="4" w:space="0" w:color="000000" w:themeColor="text1"/>
              <w:left w:val="nil"/>
              <w:bottom w:val="nil"/>
              <w:right w:val="single" w:sz="4" w:space="0" w:color="000000" w:themeColor="text1"/>
            </w:tcBorders>
          </w:tcPr>
          <w:p w14:paraId="3B3BAB6C" w14:textId="77777777" w:rsidR="001619C8" w:rsidRPr="00246F51" w:rsidRDefault="001619C8"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p w14:paraId="7B406E1A" w14:textId="3DAD44F8" w:rsidR="001619C8" w:rsidRPr="00246F51" w:rsidRDefault="001619C8" w:rsidP="001619C8">
            <w:pPr>
              <w:spacing w:after="0" w:line="240" w:lineRule="auto"/>
              <w:ind w:left="0" w:right="46" w:firstLine="0"/>
              <w:jc w:val="right"/>
              <w:rPr>
                <w:rFonts w:asciiTheme="minorHAnsi" w:hAnsiTheme="minorHAnsi" w:cstheme="minorHAnsi"/>
              </w:rPr>
            </w:pPr>
            <w:r w:rsidRPr="00246F51">
              <w:rPr>
                <w:rFonts w:asciiTheme="minorHAnsi" w:hAnsiTheme="minorHAnsi" w:cstheme="minorHAnsi"/>
              </w:rPr>
              <w:t xml:space="preserve">50 točk </w:t>
            </w:r>
          </w:p>
        </w:tc>
      </w:tr>
      <w:tr w:rsidR="001619C8" w:rsidRPr="00246F51" w14:paraId="5FB7308A" w14:textId="77777777" w:rsidTr="0054781F">
        <w:trPr>
          <w:trHeight w:val="20"/>
        </w:trPr>
        <w:tc>
          <w:tcPr>
            <w:tcW w:w="0" w:type="auto"/>
            <w:tcBorders>
              <w:top w:val="nil"/>
              <w:left w:val="single" w:sz="4" w:space="0" w:color="000000" w:themeColor="text1"/>
              <w:bottom w:val="nil"/>
              <w:right w:val="nil"/>
            </w:tcBorders>
          </w:tcPr>
          <w:p w14:paraId="585020DD" w14:textId="77777777" w:rsidR="001619C8" w:rsidRPr="00246F51" w:rsidRDefault="001619C8"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izdajo dvojnika študentske izkaznice </w:t>
            </w:r>
          </w:p>
        </w:tc>
        <w:tc>
          <w:tcPr>
            <w:tcW w:w="1174" w:type="dxa"/>
            <w:tcBorders>
              <w:top w:val="nil"/>
              <w:left w:val="nil"/>
              <w:bottom w:val="nil"/>
              <w:right w:val="single" w:sz="4" w:space="0" w:color="000000" w:themeColor="text1"/>
            </w:tcBorders>
          </w:tcPr>
          <w:p w14:paraId="2F8D6DB9" w14:textId="77777777" w:rsidR="001619C8" w:rsidRPr="00246F51" w:rsidRDefault="001619C8" w:rsidP="001619C8">
            <w:pPr>
              <w:spacing w:after="0" w:line="240" w:lineRule="auto"/>
              <w:ind w:left="0" w:right="46" w:firstLine="0"/>
              <w:jc w:val="right"/>
              <w:rPr>
                <w:rFonts w:asciiTheme="minorHAnsi" w:hAnsiTheme="minorHAnsi" w:cstheme="minorHAnsi"/>
              </w:rPr>
            </w:pPr>
            <w:r w:rsidRPr="00246F51">
              <w:rPr>
                <w:rFonts w:asciiTheme="minorHAnsi" w:hAnsiTheme="minorHAnsi" w:cstheme="minorHAnsi"/>
              </w:rPr>
              <w:t xml:space="preserve">20 točk </w:t>
            </w:r>
          </w:p>
        </w:tc>
      </w:tr>
      <w:tr w:rsidR="001619C8" w:rsidRPr="00246F51" w14:paraId="2AAB83C9" w14:textId="77777777" w:rsidTr="00EF1E20">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72683A93" w14:textId="77777777" w:rsidR="001619C8" w:rsidRPr="00246F51" w:rsidRDefault="001619C8"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V </w:t>
            </w:r>
          </w:p>
        </w:tc>
        <w:tc>
          <w:tcPr>
            <w:tcW w:w="1174" w:type="dxa"/>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32816FD1" w14:textId="3885C453" w:rsidR="001619C8" w:rsidRPr="00246F51" w:rsidRDefault="001619C8" w:rsidP="00D101E5">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94682C" w:rsidRPr="00246F51" w14:paraId="2F33C331" w14:textId="77777777" w:rsidTr="00A5671B">
        <w:trPr>
          <w:trHeight w:val="20"/>
        </w:trPr>
        <w:tc>
          <w:tcPr>
            <w:tcW w:w="0" w:type="auto"/>
            <w:tcBorders>
              <w:top w:val="nil"/>
              <w:left w:val="single" w:sz="4" w:space="0" w:color="000000" w:themeColor="text1"/>
              <w:bottom w:val="nil"/>
              <w:right w:val="nil"/>
            </w:tcBorders>
          </w:tcPr>
          <w:p w14:paraId="10EB8E37"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Za zaračunavanje stroškov izvolitev v naziv visokošolskega učitelja, znanstvenega delavca in visokošolskega sodelavca: </w:t>
            </w:r>
          </w:p>
          <w:p w14:paraId="37BB7F71"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prva izvolitev v naziv visokošolski učitelj </w:t>
            </w:r>
          </w:p>
        </w:tc>
        <w:tc>
          <w:tcPr>
            <w:tcW w:w="0" w:type="auto"/>
            <w:tcBorders>
              <w:top w:val="nil"/>
              <w:left w:val="nil"/>
              <w:bottom w:val="nil"/>
              <w:right w:val="single" w:sz="4" w:space="0" w:color="000000" w:themeColor="text1"/>
            </w:tcBorders>
            <w:vAlign w:val="bottom"/>
          </w:tcPr>
          <w:p w14:paraId="2F14D304" w14:textId="1BDC3F28" w:rsidR="0094682C" w:rsidRPr="00246F51" w:rsidRDefault="0094682C" w:rsidP="00D101E5">
            <w:pPr>
              <w:spacing w:after="0" w:line="240" w:lineRule="auto"/>
              <w:ind w:left="0" w:firstLine="0"/>
              <w:jc w:val="right"/>
              <w:rPr>
                <w:rFonts w:asciiTheme="minorHAnsi" w:hAnsiTheme="minorHAnsi" w:cstheme="minorHAnsi"/>
              </w:rPr>
            </w:pPr>
          </w:p>
          <w:p w14:paraId="4CF00670" w14:textId="77777777" w:rsidR="0094682C" w:rsidRPr="00246F51" w:rsidRDefault="004A17E0"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6000 točk </w:t>
            </w:r>
          </w:p>
        </w:tc>
      </w:tr>
      <w:tr w:rsidR="0094682C" w:rsidRPr="00246F51" w14:paraId="254F0239" w14:textId="77777777" w:rsidTr="00A5671B">
        <w:trPr>
          <w:trHeight w:val="20"/>
        </w:trPr>
        <w:tc>
          <w:tcPr>
            <w:tcW w:w="0" w:type="auto"/>
            <w:tcBorders>
              <w:top w:val="nil"/>
              <w:left w:val="single" w:sz="4" w:space="0" w:color="000000" w:themeColor="text1"/>
              <w:bottom w:val="nil"/>
              <w:right w:val="nil"/>
            </w:tcBorders>
          </w:tcPr>
          <w:p w14:paraId="6FD3F3BB"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ponovna izvolitev v naziv visokošolski učitelj </w:t>
            </w:r>
          </w:p>
        </w:tc>
        <w:tc>
          <w:tcPr>
            <w:tcW w:w="0" w:type="auto"/>
            <w:tcBorders>
              <w:top w:val="nil"/>
              <w:left w:val="nil"/>
              <w:bottom w:val="nil"/>
              <w:right w:val="single" w:sz="4" w:space="0" w:color="000000" w:themeColor="text1"/>
            </w:tcBorders>
          </w:tcPr>
          <w:p w14:paraId="313A5155" w14:textId="77777777" w:rsidR="0094682C" w:rsidRPr="00246F51" w:rsidRDefault="004A17E0"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4650 točk </w:t>
            </w:r>
          </w:p>
        </w:tc>
      </w:tr>
      <w:tr w:rsidR="0094682C" w:rsidRPr="00246F51" w14:paraId="3A51CA24" w14:textId="77777777" w:rsidTr="00A5671B">
        <w:trPr>
          <w:trHeight w:val="20"/>
        </w:trPr>
        <w:tc>
          <w:tcPr>
            <w:tcW w:w="0" w:type="auto"/>
            <w:tcBorders>
              <w:top w:val="nil"/>
              <w:left w:val="single" w:sz="4" w:space="0" w:color="000000" w:themeColor="text1"/>
              <w:bottom w:val="single" w:sz="4" w:space="0" w:color="000000" w:themeColor="text1"/>
              <w:right w:val="nil"/>
            </w:tcBorders>
          </w:tcPr>
          <w:p w14:paraId="6314FE1A"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izvolitev v naziv visokošolski sodelavec in ostale nazive  </w:t>
            </w:r>
          </w:p>
        </w:tc>
        <w:tc>
          <w:tcPr>
            <w:tcW w:w="0" w:type="auto"/>
            <w:tcBorders>
              <w:top w:val="nil"/>
              <w:left w:val="nil"/>
              <w:bottom w:val="single" w:sz="4" w:space="0" w:color="000000" w:themeColor="text1"/>
              <w:right w:val="single" w:sz="4" w:space="0" w:color="000000" w:themeColor="text1"/>
            </w:tcBorders>
          </w:tcPr>
          <w:p w14:paraId="37650A88" w14:textId="77777777" w:rsidR="0094682C" w:rsidRPr="00246F51" w:rsidRDefault="004A17E0"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3650 točk </w:t>
            </w:r>
          </w:p>
        </w:tc>
      </w:tr>
      <w:tr w:rsidR="0094682C" w:rsidRPr="00246F51" w14:paraId="7488E246" w14:textId="77777777" w:rsidTr="00A5671B">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6EC48C89"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VI </w:t>
            </w: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05504C39" w14:textId="77777777" w:rsidR="0094682C" w:rsidRPr="00246F51" w:rsidRDefault="004A17E0" w:rsidP="001619C8">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94682C" w:rsidRPr="00246F51" w14:paraId="0E3C3A56" w14:textId="77777777" w:rsidTr="00A5671B">
        <w:trPr>
          <w:trHeight w:val="20"/>
        </w:trPr>
        <w:tc>
          <w:tcPr>
            <w:tcW w:w="0" w:type="auto"/>
            <w:tcBorders>
              <w:top w:val="nil"/>
              <w:left w:val="single" w:sz="4" w:space="0" w:color="000000" w:themeColor="text1"/>
              <w:bottom w:val="nil"/>
              <w:right w:val="nil"/>
            </w:tcBorders>
          </w:tcPr>
          <w:p w14:paraId="6CAE77A8" w14:textId="05758BDC"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w:t>
            </w:r>
            <w:r w:rsidR="00E03A97">
              <w:rPr>
                <w:rFonts w:asciiTheme="minorHAnsi" w:hAnsiTheme="minorHAnsi" w:cstheme="minorHAnsi"/>
              </w:rPr>
              <w:t xml:space="preserve"> </w:t>
            </w:r>
            <w:r w:rsidRPr="00246F51">
              <w:rPr>
                <w:rFonts w:asciiTheme="minorHAnsi" w:hAnsiTheme="minorHAnsi" w:cstheme="minorHAnsi"/>
              </w:rPr>
              <w:t>stroški postopka ugotavljanja in priznavanja znanja in spretnosti</w:t>
            </w:r>
          </w:p>
        </w:tc>
        <w:tc>
          <w:tcPr>
            <w:tcW w:w="0" w:type="auto"/>
            <w:tcBorders>
              <w:top w:val="nil"/>
              <w:left w:val="nil"/>
              <w:bottom w:val="nil"/>
              <w:right w:val="single" w:sz="4" w:space="0" w:color="000000" w:themeColor="text1"/>
            </w:tcBorders>
            <w:vAlign w:val="bottom"/>
          </w:tcPr>
          <w:p w14:paraId="7C3166A8" w14:textId="77777777" w:rsidR="0094682C" w:rsidRPr="00246F51" w:rsidRDefault="004A17E0"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500 točk </w:t>
            </w:r>
          </w:p>
        </w:tc>
      </w:tr>
      <w:tr w:rsidR="0094682C" w:rsidRPr="00246F51" w14:paraId="14C7EB3C" w14:textId="77777777" w:rsidTr="00A5671B">
        <w:trPr>
          <w:trHeight w:val="20"/>
        </w:trPr>
        <w:tc>
          <w:tcPr>
            <w:tcW w:w="0" w:type="auto"/>
            <w:tcBorders>
              <w:top w:val="nil"/>
              <w:left w:val="single" w:sz="4" w:space="0" w:color="000000" w:themeColor="text1"/>
              <w:bottom w:val="nil"/>
              <w:right w:val="nil"/>
            </w:tcBorders>
          </w:tcPr>
          <w:p w14:paraId="3796C019" w14:textId="55B2CAF6" w:rsidR="0094682C" w:rsidRPr="00D101E5" w:rsidRDefault="001619C8" w:rsidP="001619C8">
            <w:pPr>
              <w:spacing w:after="0" w:line="240" w:lineRule="auto"/>
              <w:ind w:left="70" w:firstLine="0"/>
              <w:jc w:val="left"/>
              <w:rPr>
                <w:rFonts w:asciiTheme="minorHAnsi" w:hAnsiTheme="minorHAnsi" w:cstheme="minorHAnsi"/>
              </w:rPr>
            </w:pPr>
            <w:r w:rsidRPr="001619C8">
              <w:rPr>
                <w:rFonts w:asciiTheme="minorHAnsi" w:hAnsiTheme="minorHAnsi" w:cstheme="minorHAnsi"/>
              </w:rPr>
              <w:t>-</w:t>
            </w:r>
            <w:r>
              <w:rPr>
                <w:rFonts w:asciiTheme="minorHAnsi" w:hAnsiTheme="minorHAnsi" w:cstheme="minorHAnsi"/>
              </w:rPr>
              <w:t xml:space="preserve"> </w:t>
            </w:r>
            <w:r w:rsidR="004A17E0" w:rsidRPr="00D101E5">
              <w:rPr>
                <w:rFonts w:asciiTheme="minorHAnsi" w:hAnsiTheme="minorHAnsi" w:cstheme="minorHAnsi"/>
              </w:rPr>
              <w:t xml:space="preserve">preverjanje ali ocenjevanje izdelkov in storitev </w:t>
            </w:r>
          </w:p>
        </w:tc>
        <w:tc>
          <w:tcPr>
            <w:tcW w:w="0" w:type="auto"/>
            <w:tcBorders>
              <w:top w:val="nil"/>
              <w:left w:val="nil"/>
              <w:bottom w:val="nil"/>
              <w:right w:val="single" w:sz="4" w:space="0" w:color="000000" w:themeColor="text1"/>
            </w:tcBorders>
          </w:tcPr>
          <w:p w14:paraId="2D54442B" w14:textId="14CC5518" w:rsidR="0094682C" w:rsidRPr="00246F51" w:rsidRDefault="00D8411E" w:rsidP="001619C8">
            <w:pPr>
              <w:pStyle w:val="Odstavekseznama"/>
              <w:numPr>
                <w:ilvl w:val="0"/>
                <w:numId w:val="29"/>
              </w:numPr>
              <w:spacing w:after="0" w:line="240" w:lineRule="auto"/>
              <w:ind w:right="48"/>
              <w:jc w:val="right"/>
              <w:rPr>
                <w:rFonts w:asciiTheme="minorHAnsi" w:hAnsiTheme="minorHAnsi" w:cstheme="minorHAnsi"/>
              </w:rPr>
            </w:pPr>
            <w:r w:rsidRPr="00246F51">
              <w:rPr>
                <w:rFonts w:asciiTheme="minorHAnsi" w:hAnsiTheme="minorHAnsi" w:cstheme="minorHAnsi"/>
              </w:rPr>
              <w:t>to</w:t>
            </w:r>
            <w:r w:rsidR="004A17E0" w:rsidRPr="00246F51">
              <w:rPr>
                <w:rFonts w:asciiTheme="minorHAnsi" w:hAnsiTheme="minorHAnsi" w:cstheme="minorHAnsi"/>
              </w:rPr>
              <w:t>čk</w:t>
            </w:r>
          </w:p>
        </w:tc>
      </w:tr>
      <w:tr w:rsidR="00D4115E" w:rsidRPr="00246F51" w14:paraId="482C1893" w14:textId="77777777" w:rsidTr="00A5671B">
        <w:trPr>
          <w:trHeight w:val="20"/>
        </w:trPr>
        <w:tc>
          <w:tcPr>
            <w:tcW w:w="0" w:type="auto"/>
            <w:tcBorders>
              <w:top w:val="nil"/>
              <w:left w:val="single" w:sz="4" w:space="0" w:color="000000" w:themeColor="text1"/>
              <w:bottom w:val="single" w:sz="4" w:space="0" w:color="000000" w:themeColor="text1"/>
              <w:right w:val="nil"/>
            </w:tcBorders>
            <w:shd w:val="clear" w:color="auto" w:fill="auto"/>
          </w:tcPr>
          <w:p w14:paraId="6A6E031C" w14:textId="7F55B146" w:rsidR="00D4115E" w:rsidRPr="00246F51" w:rsidRDefault="001619C8" w:rsidP="00622BF9">
            <w:pPr>
              <w:spacing w:after="0" w:line="240" w:lineRule="auto"/>
              <w:jc w:val="left"/>
              <w:rPr>
                <w:rFonts w:asciiTheme="minorHAnsi" w:hAnsiTheme="minorHAnsi" w:cstheme="minorHAnsi"/>
              </w:rPr>
            </w:pPr>
            <w:r>
              <w:rPr>
                <w:rFonts w:asciiTheme="minorHAnsi" w:hAnsiTheme="minorHAnsi" w:cstheme="minorHAnsi"/>
              </w:rPr>
              <w:t xml:space="preserve"> </w:t>
            </w:r>
            <w:r w:rsidR="008A479A" w:rsidRPr="00246F51">
              <w:rPr>
                <w:rFonts w:asciiTheme="minorHAnsi" w:hAnsiTheme="minorHAnsi" w:cstheme="minorHAnsi"/>
              </w:rPr>
              <w:t xml:space="preserve">- </w:t>
            </w:r>
            <w:r w:rsidR="00D4115E" w:rsidRPr="00246F51">
              <w:rPr>
                <w:rFonts w:asciiTheme="minorHAnsi" w:hAnsiTheme="minorHAnsi" w:cstheme="minorHAnsi"/>
              </w:rPr>
              <w:t xml:space="preserve">prispevek za prijavo </w:t>
            </w:r>
            <w:r w:rsidR="00FB1BF9" w:rsidRPr="00246F51">
              <w:rPr>
                <w:rFonts w:asciiTheme="minorHAnsi" w:hAnsiTheme="minorHAnsi" w:cstheme="minorHAnsi"/>
              </w:rPr>
              <w:t>teme zaključ</w:t>
            </w:r>
            <w:r w:rsidR="008A479A" w:rsidRPr="00246F51">
              <w:rPr>
                <w:rFonts w:asciiTheme="minorHAnsi" w:hAnsiTheme="minorHAnsi" w:cstheme="minorHAnsi"/>
              </w:rPr>
              <w:t>n</w:t>
            </w:r>
            <w:r w:rsidR="00FB1BF9" w:rsidRPr="00246F51">
              <w:rPr>
                <w:rFonts w:asciiTheme="minorHAnsi" w:hAnsiTheme="minorHAnsi" w:cstheme="minorHAnsi"/>
              </w:rPr>
              <w:t>ih del 1. in 2. stopnje za osebe brez st</w:t>
            </w:r>
            <w:r w:rsidR="008A479A" w:rsidRPr="00246F51">
              <w:rPr>
                <w:rFonts w:asciiTheme="minorHAnsi" w:hAnsiTheme="minorHAnsi" w:cstheme="minorHAnsi"/>
              </w:rPr>
              <w:t>atusa (redni in izredni študij)</w:t>
            </w:r>
          </w:p>
          <w:p w14:paraId="52E60AB5" w14:textId="6FEA12F6" w:rsidR="003C5205" w:rsidRPr="00246F51" w:rsidRDefault="001619C8" w:rsidP="00622BF9">
            <w:pPr>
              <w:spacing w:after="0" w:line="240" w:lineRule="auto"/>
              <w:jc w:val="left"/>
              <w:rPr>
                <w:rFonts w:asciiTheme="minorHAnsi" w:hAnsiTheme="minorHAnsi" w:cstheme="minorHAnsi"/>
              </w:rPr>
            </w:pPr>
            <w:r>
              <w:rPr>
                <w:rFonts w:asciiTheme="minorHAnsi" w:hAnsiTheme="minorHAnsi" w:cstheme="minorHAnsi"/>
              </w:rPr>
              <w:t xml:space="preserve"> </w:t>
            </w:r>
            <w:r w:rsidR="003C5205" w:rsidRPr="00246F51">
              <w:rPr>
                <w:rFonts w:asciiTheme="minorHAnsi" w:hAnsiTheme="minorHAnsi" w:cstheme="minorHAnsi"/>
              </w:rPr>
              <w:t>- prispevek za podaljšanje veljavnosti teme zaključnih del 1. in 2. stopnje za osebe brez statusa (redni in izredni študij)</w:t>
            </w:r>
          </w:p>
        </w:tc>
        <w:tc>
          <w:tcPr>
            <w:tcW w:w="0" w:type="auto"/>
            <w:tcBorders>
              <w:top w:val="nil"/>
              <w:left w:val="nil"/>
              <w:bottom w:val="single" w:sz="4" w:space="0" w:color="000000" w:themeColor="text1"/>
              <w:right w:val="single" w:sz="4" w:space="0" w:color="000000" w:themeColor="text1"/>
            </w:tcBorders>
            <w:shd w:val="clear" w:color="auto" w:fill="auto"/>
            <w:vAlign w:val="bottom"/>
          </w:tcPr>
          <w:p w14:paraId="45A43835" w14:textId="77777777" w:rsidR="00E67FB3" w:rsidRPr="00246F51" w:rsidRDefault="00E67FB3"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250 točk </w:t>
            </w:r>
          </w:p>
          <w:p w14:paraId="37C25567" w14:textId="1264A0B7" w:rsidR="00D4115E" w:rsidRPr="00246F51" w:rsidRDefault="00D4115E" w:rsidP="001619C8">
            <w:pPr>
              <w:spacing w:after="0" w:line="240" w:lineRule="auto"/>
              <w:ind w:left="0" w:right="48" w:firstLine="0"/>
              <w:jc w:val="right"/>
              <w:rPr>
                <w:rFonts w:asciiTheme="minorHAnsi" w:hAnsiTheme="minorHAnsi" w:cstheme="minorHAnsi"/>
              </w:rPr>
            </w:pPr>
          </w:p>
          <w:p w14:paraId="5E3591ED" w14:textId="17927522" w:rsidR="00E67FB3" w:rsidRPr="00246F51" w:rsidRDefault="00E67FB3" w:rsidP="001619C8">
            <w:pPr>
              <w:pStyle w:val="Odstavekseznama"/>
              <w:numPr>
                <w:ilvl w:val="0"/>
                <w:numId w:val="30"/>
              </w:numPr>
              <w:spacing w:after="0" w:line="240" w:lineRule="auto"/>
              <w:ind w:right="48"/>
              <w:jc w:val="right"/>
              <w:rPr>
                <w:rFonts w:asciiTheme="minorHAnsi" w:hAnsiTheme="minorHAnsi" w:cstheme="minorHAnsi"/>
              </w:rPr>
            </w:pPr>
            <w:r w:rsidRPr="00246F51">
              <w:rPr>
                <w:rFonts w:asciiTheme="minorHAnsi" w:hAnsiTheme="minorHAnsi" w:cstheme="minorHAnsi"/>
              </w:rPr>
              <w:t>točk</w:t>
            </w:r>
          </w:p>
        </w:tc>
      </w:tr>
      <w:tr w:rsidR="00BA1BE5" w:rsidRPr="00246F51" w14:paraId="6FD3067C" w14:textId="77777777" w:rsidTr="00A5671B">
        <w:trPr>
          <w:trHeight w:val="20"/>
        </w:trPr>
        <w:tc>
          <w:tcPr>
            <w:tcW w:w="0" w:type="auto"/>
            <w:tcBorders>
              <w:top w:val="nil"/>
              <w:left w:val="single" w:sz="4" w:space="0" w:color="000000" w:themeColor="text1"/>
              <w:bottom w:val="single" w:sz="4" w:space="0" w:color="000000" w:themeColor="text1"/>
              <w:right w:val="nil"/>
            </w:tcBorders>
            <w:shd w:val="clear" w:color="auto" w:fill="auto"/>
          </w:tcPr>
          <w:p w14:paraId="519DAB17" w14:textId="00B427ED" w:rsidR="00BA1BE5" w:rsidRPr="00246F51" w:rsidRDefault="001619C8" w:rsidP="00622BF9">
            <w:pPr>
              <w:spacing w:after="0" w:line="240" w:lineRule="auto"/>
              <w:jc w:val="left"/>
              <w:rPr>
                <w:rFonts w:asciiTheme="minorHAnsi" w:hAnsiTheme="minorHAnsi" w:cstheme="minorHAnsi"/>
              </w:rPr>
            </w:pPr>
            <w:r>
              <w:rPr>
                <w:rFonts w:asciiTheme="minorHAnsi" w:hAnsiTheme="minorHAnsi" w:cstheme="minorHAnsi"/>
              </w:rPr>
              <w:t xml:space="preserve"> </w:t>
            </w:r>
            <w:r w:rsidR="00C47628" w:rsidRPr="00246F51">
              <w:rPr>
                <w:rFonts w:asciiTheme="minorHAnsi" w:hAnsiTheme="minorHAnsi" w:cstheme="minorHAnsi"/>
              </w:rPr>
              <w:t xml:space="preserve">- </w:t>
            </w:r>
            <w:r w:rsidR="00BA1BE5" w:rsidRPr="00246F51">
              <w:rPr>
                <w:rFonts w:asciiTheme="minorHAnsi" w:hAnsiTheme="minorHAnsi" w:cstheme="minorHAnsi"/>
              </w:rPr>
              <w:t>prispevek za prijavo teme doktorskega dela za osebe brez statusa</w:t>
            </w:r>
          </w:p>
        </w:tc>
        <w:tc>
          <w:tcPr>
            <w:tcW w:w="0" w:type="auto"/>
            <w:tcBorders>
              <w:top w:val="nil"/>
              <w:left w:val="nil"/>
              <w:bottom w:val="single" w:sz="4" w:space="0" w:color="000000" w:themeColor="text1"/>
              <w:right w:val="single" w:sz="4" w:space="0" w:color="000000" w:themeColor="text1"/>
            </w:tcBorders>
            <w:shd w:val="clear" w:color="auto" w:fill="auto"/>
            <w:vAlign w:val="bottom"/>
          </w:tcPr>
          <w:p w14:paraId="28B98293" w14:textId="54343EB2" w:rsidR="00BA1BE5" w:rsidRPr="00246F51" w:rsidRDefault="0077568D"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5</w:t>
            </w:r>
            <w:r w:rsidR="00926068" w:rsidRPr="00246F51">
              <w:rPr>
                <w:rFonts w:asciiTheme="minorHAnsi" w:hAnsiTheme="minorHAnsi" w:cstheme="minorHAnsi"/>
              </w:rPr>
              <w:t>00</w:t>
            </w:r>
            <w:r w:rsidR="00BA1BE5" w:rsidRPr="00246F51">
              <w:rPr>
                <w:rFonts w:asciiTheme="minorHAnsi" w:hAnsiTheme="minorHAnsi" w:cstheme="minorHAnsi"/>
              </w:rPr>
              <w:t xml:space="preserve"> točk</w:t>
            </w:r>
          </w:p>
        </w:tc>
      </w:tr>
      <w:tr w:rsidR="00BA1BE5" w:rsidRPr="00246F51" w14:paraId="23563111" w14:textId="77777777" w:rsidTr="00A5671B">
        <w:trPr>
          <w:trHeight w:val="20"/>
        </w:trPr>
        <w:tc>
          <w:tcPr>
            <w:tcW w:w="0" w:type="auto"/>
            <w:tcBorders>
              <w:top w:val="single" w:sz="4" w:space="0" w:color="000000" w:themeColor="text1"/>
              <w:left w:val="single" w:sz="4" w:space="0" w:color="000000" w:themeColor="text1"/>
              <w:bottom w:val="single" w:sz="4" w:space="0" w:color="000000" w:themeColor="text1"/>
              <w:right w:val="nil"/>
            </w:tcBorders>
            <w:shd w:val="clear" w:color="auto" w:fill="FFFF99"/>
            <w:vAlign w:val="bottom"/>
          </w:tcPr>
          <w:p w14:paraId="4B813268" w14:textId="77777777" w:rsidR="00BA1BE5" w:rsidRPr="00246F51" w:rsidRDefault="00BA1BE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b/>
              </w:rPr>
              <w:t xml:space="preserve">Tarifna številka VII </w:t>
            </w:r>
          </w:p>
        </w:tc>
        <w:tc>
          <w:tcPr>
            <w:tcW w:w="0" w:type="auto"/>
            <w:tcBorders>
              <w:top w:val="single" w:sz="4" w:space="0" w:color="000000" w:themeColor="text1"/>
              <w:left w:val="nil"/>
              <w:bottom w:val="single" w:sz="4" w:space="0" w:color="000000" w:themeColor="text1"/>
              <w:right w:val="single" w:sz="4" w:space="0" w:color="000000" w:themeColor="text1"/>
            </w:tcBorders>
            <w:shd w:val="clear" w:color="auto" w:fill="FFFF99"/>
            <w:vAlign w:val="bottom"/>
          </w:tcPr>
          <w:p w14:paraId="36778C82" w14:textId="77777777" w:rsidR="00BA1BE5" w:rsidRPr="00246F51" w:rsidRDefault="00BA1BE5" w:rsidP="001619C8">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tc>
      </w:tr>
      <w:tr w:rsidR="00BA1BE5" w:rsidRPr="00246F51" w14:paraId="30F0A2E8" w14:textId="77777777" w:rsidTr="00A5671B">
        <w:trPr>
          <w:trHeight w:val="20"/>
        </w:trPr>
        <w:tc>
          <w:tcPr>
            <w:tcW w:w="0" w:type="auto"/>
            <w:tcBorders>
              <w:top w:val="single" w:sz="4" w:space="0" w:color="000000" w:themeColor="text1"/>
              <w:left w:val="single" w:sz="4" w:space="0" w:color="000000" w:themeColor="text1"/>
              <w:bottom w:val="nil"/>
              <w:right w:val="nil"/>
            </w:tcBorders>
          </w:tcPr>
          <w:p w14:paraId="3CA52AD9" w14:textId="77777777" w:rsidR="00BA1BE5" w:rsidRPr="00246F51" w:rsidRDefault="00BA1BE5" w:rsidP="00622BF9">
            <w:pPr>
              <w:spacing w:after="0" w:line="240" w:lineRule="auto"/>
              <w:ind w:left="70" w:right="543" w:firstLine="0"/>
              <w:jc w:val="left"/>
              <w:rPr>
                <w:rFonts w:asciiTheme="minorHAnsi" w:hAnsiTheme="minorHAnsi" w:cstheme="minorHAnsi"/>
              </w:rPr>
            </w:pPr>
            <w:r w:rsidRPr="00246F51">
              <w:rPr>
                <w:rFonts w:asciiTheme="minorHAnsi" w:hAnsiTheme="minorHAnsi" w:cstheme="minorHAnsi"/>
              </w:rPr>
              <w:t xml:space="preserve">Za zaračunavanje stroškov strokovnih poročevalcev v postopku izvolitev v naziv visokošolskega učitelja, znanstvenega delavca in visokošolskega sodelavca: </w:t>
            </w:r>
          </w:p>
          <w:p w14:paraId="2769A039" w14:textId="77777777" w:rsidR="00BA1BE5" w:rsidRPr="00246F51" w:rsidRDefault="00BA1BE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prva izvolitev v naziv visokošolski učitelj </w:t>
            </w:r>
          </w:p>
        </w:tc>
        <w:tc>
          <w:tcPr>
            <w:tcW w:w="0" w:type="auto"/>
            <w:tcBorders>
              <w:top w:val="single" w:sz="4" w:space="0" w:color="000000" w:themeColor="text1"/>
              <w:left w:val="nil"/>
              <w:bottom w:val="nil"/>
              <w:right w:val="single" w:sz="4" w:space="0" w:color="000000" w:themeColor="text1"/>
            </w:tcBorders>
            <w:vAlign w:val="bottom"/>
          </w:tcPr>
          <w:p w14:paraId="0ABDDDBF" w14:textId="422A7DA6" w:rsidR="00BA1BE5" w:rsidRPr="00246F51" w:rsidRDefault="00BA1BE5" w:rsidP="001619C8">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1000 točk </w:t>
            </w:r>
          </w:p>
        </w:tc>
      </w:tr>
      <w:tr w:rsidR="00BA1BE5" w:rsidRPr="00246F51" w14:paraId="4DD161FA" w14:textId="77777777" w:rsidTr="00A5671B">
        <w:trPr>
          <w:trHeight w:val="20"/>
        </w:trPr>
        <w:tc>
          <w:tcPr>
            <w:tcW w:w="0" w:type="auto"/>
            <w:tcBorders>
              <w:top w:val="nil"/>
              <w:left w:val="single" w:sz="4" w:space="0" w:color="000000" w:themeColor="text1"/>
              <w:bottom w:val="nil"/>
              <w:right w:val="nil"/>
            </w:tcBorders>
          </w:tcPr>
          <w:p w14:paraId="1AA672CE" w14:textId="77777777" w:rsidR="00BA1BE5" w:rsidRPr="00246F51" w:rsidRDefault="00BA1BE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ponovna izvolitev v naziv visokošolski učitelj </w:t>
            </w:r>
          </w:p>
        </w:tc>
        <w:tc>
          <w:tcPr>
            <w:tcW w:w="0" w:type="auto"/>
            <w:tcBorders>
              <w:top w:val="nil"/>
              <w:left w:val="nil"/>
              <w:bottom w:val="nil"/>
              <w:right w:val="single" w:sz="4" w:space="0" w:color="000000" w:themeColor="text1"/>
            </w:tcBorders>
          </w:tcPr>
          <w:p w14:paraId="7E8EF81D" w14:textId="77777777" w:rsidR="00BA1BE5" w:rsidRPr="00246F51" w:rsidRDefault="00BA1BE5"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800 točk </w:t>
            </w:r>
          </w:p>
        </w:tc>
      </w:tr>
      <w:tr w:rsidR="00BA1BE5" w:rsidRPr="00246F51" w14:paraId="15F23348" w14:textId="77777777" w:rsidTr="00A5671B">
        <w:trPr>
          <w:trHeight w:val="20"/>
        </w:trPr>
        <w:tc>
          <w:tcPr>
            <w:tcW w:w="0" w:type="auto"/>
            <w:tcBorders>
              <w:top w:val="nil"/>
              <w:left w:val="single" w:sz="4" w:space="0" w:color="000000" w:themeColor="text1"/>
              <w:bottom w:val="single" w:sz="4" w:space="0" w:color="000000" w:themeColor="text1"/>
              <w:right w:val="nil"/>
            </w:tcBorders>
          </w:tcPr>
          <w:p w14:paraId="74A88DF5" w14:textId="77777777" w:rsidR="00BA1BE5" w:rsidRPr="00246F51" w:rsidRDefault="00BA1BE5"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izvolitev v naziv visokošolski sodelavec in ostale nazive  </w:t>
            </w:r>
          </w:p>
        </w:tc>
        <w:tc>
          <w:tcPr>
            <w:tcW w:w="0" w:type="auto"/>
            <w:tcBorders>
              <w:top w:val="nil"/>
              <w:left w:val="nil"/>
              <w:bottom w:val="single" w:sz="4" w:space="0" w:color="000000" w:themeColor="text1"/>
              <w:right w:val="single" w:sz="4" w:space="0" w:color="000000" w:themeColor="text1"/>
            </w:tcBorders>
          </w:tcPr>
          <w:p w14:paraId="015ADD8E" w14:textId="77777777" w:rsidR="00BA1BE5" w:rsidRPr="00246F51" w:rsidRDefault="00BA1BE5" w:rsidP="001619C8">
            <w:pPr>
              <w:spacing w:after="0" w:line="240" w:lineRule="auto"/>
              <w:ind w:left="0" w:right="48" w:firstLine="0"/>
              <w:jc w:val="right"/>
              <w:rPr>
                <w:rFonts w:asciiTheme="minorHAnsi" w:hAnsiTheme="minorHAnsi" w:cstheme="minorHAnsi"/>
              </w:rPr>
            </w:pPr>
            <w:r w:rsidRPr="00246F51">
              <w:rPr>
                <w:rFonts w:asciiTheme="minorHAnsi" w:hAnsiTheme="minorHAnsi" w:cstheme="minorHAnsi"/>
              </w:rPr>
              <w:t xml:space="preserve">200 točk </w:t>
            </w:r>
          </w:p>
        </w:tc>
      </w:tr>
    </w:tbl>
    <w:p w14:paraId="07A6087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79F316F"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 </w:t>
      </w:r>
    </w:p>
    <w:p w14:paraId="01381EA5" w14:textId="77777777" w:rsidR="0094682C" w:rsidRPr="00246F51" w:rsidRDefault="004A17E0" w:rsidP="00622BF9">
      <w:pPr>
        <w:spacing w:after="0" w:line="240" w:lineRule="auto"/>
        <w:ind w:left="0" w:firstLine="0"/>
        <w:rPr>
          <w:rFonts w:asciiTheme="minorHAnsi" w:hAnsiTheme="minorHAnsi" w:cstheme="minorHAnsi"/>
        </w:rPr>
      </w:pPr>
      <w:r w:rsidRPr="00246F51">
        <w:rPr>
          <w:rFonts w:asciiTheme="minorHAnsi" w:hAnsiTheme="minorHAnsi" w:cstheme="minorHAnsi"/>
          <w:b/>
        </w:rPr>
        <w:t xml:space="preserve"> </w:t>
      </w:r>
      <w:r w:rsidRPr="00246F51">
        <w:rPr>
          <w:rFonts w:asciiTheme="minorHAnsi" w:hAnsiTheme="minorHAnsi" w:cstheme="minorHAnsi"/>
          <w:b/>
        </w:rPr>
        <w:tab/>
        <w:t xml:space="preserve"> </w:t>
      </w:r>
    </w:p>
    <w:p w14:paraId="60FC5B52" w14:textId="77777777" w:rsidR="0094682C" w:rsidRPr="00246F51" w:rsidRDefault="0094682C" w:rsidP="00622BF9">
      <w:pPr>
        <w:spacing w:after="0" w:line="240" w:lineRule="auto"/>
        <w:rPr>
          <w:rFonts w:asciiTheme="minorHAnsi" w:hAnsiTheme="minorHAnsi" w:cstheme="minorHAnsi"/>
        </w:rPr>
        <w:sectPr w:rsidR="0094682C" w:rsidRPr="00246F51">
          <w:headerReference w:type="even" r:id="rId17"/>
          <w:headerReference w:type="default" r:id="rId18"/>
          <w:footerReference w:type="default" r:id="rId19"/>
          <w:headerReference w:type="first" r:id="rId20"/>
          <w:pgSz w:w="11906" w:h="16838"/>
          <w:pgMar w:top="1416" w:right="1412" w:bottom="1434" w:left="1416" w:header="708" w:footer="708" w:gutter="0"/>
          <w:cols w:space="708"/>
        </w:sectPr>
      </w:pPr>
    </w:p>
    <w:p w14:paraId="4C4843E6" w14:textId="1E3963E9" w:rsidR="0094682C" w:rsidRPr="00246F51" w:rsidRDefault="006E6BF9" w:rsidP="00622BF9">
      <w:pPr>
        <w:pStyle w:val="Naslov1"/>
        <w:spacing w:after="0" w:line="240" w:lineRule="auto"/>
        <w:ind w:left="0" w:right="0" w:firstLine="0"/>
        <w:jc w:val="left"/>
        <w:rPr>
          <w:rFonts w:asciiTheme="minorHAnsi" w:hAnsiTheme="minorHAnsi" w:cstheme="minorHAnsi"/>
        </w:rPr>
      </w:pPr>
      <w:r w:rsidRPr="00246F51">
        <w:rPr>
          <w:rFonts w:asciiTheme="minorHAnsi" w:hAnsiTheme="minorHAnsi" w:cstheme="minorHAnsi"/>
        </w:rPr>
        <w:lastRenderedPageBreak/>
        <w:t xml:space="preserve">Priloga 2:  </w:t>
      </w:r>
      <w:r w:rsidR="004A17E0" w:rsidRPr="00246F51">
        <w:rPr>
          <w:rFonts w:asciiTheme="minorHAnsi" w:hAnsiTheme="minorHAnsi" w:cstheme="minorHAnsi"/>
        </w:rPr>
        <w:t xml:space="preserve">  </w:t>
      </w:r>
      <w:r w:rsidR="00600512" w:rsidRPr="00246F51">
        <w:rPr>
          <w:rFonts w:asciiTheme="minorHAnsi" w:hAnsiTheme="minorHAnsi" w:cstheme="minorHAnsi"/>
        </w:rPr>
        <w:t xml:space="preserve">Obrazec za kalkulacijo </w:t>
      </w:r>
    </w:p>
    <w:p w14:paraId="0B61B9D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tbl>
      <w:tblPr>
        <w:tblStyle w:val="Tabelamrea1"/>
        <w:tblW w:w="9005" w:type="dxa"/>
        <w:tblInd w:w="62" w:type="dxa"/>
        <w:tblCellMar>
          <w:top w:w="101" w:type="dxa"/>
          <w:left w:w="70" w:type="dxa"/>
          <w:right w:w="115" w:type="dxa"/>
        </w:tblCellMar>
        <w:tblLook w:val="04A0" w:firstRow="1" w:lastRow="0" w:firstColumn="1" w:lastColumn="0" w:noHBand="0" w:noVBand="1"/>
      </w:tblPr>
      <w:tblGrid>
        <w:gridCol w:w="4063"/>
        <w:gridCol w:w="4942"/>
      </w:tblGrid>
      <w:tr w:rsidR="0094682C" w:rsidRPr="00246F51" w14:paraId="5945B5B3" w14:textId="77777777" w:rsidTr="00D064B6">
        <w:trPr>
          <w:trHeight w:val="227"/>
        </w:trPr>
        <w:tc>
          <w:tcPr>
            <w:tcW w:w="9005" w:type="dxa"/>
            <w:gridSpan w:val="2"/>
            <w:tcBorders>
              <w:top w:val="single" w:sz="4" w:space="0" w:color="000000"/>
              <w:left w:val="single" w:sz="4" w:space="0" w:color="000000"/>
              <w:bottom w:val="single" w:sz="4" w:space="0" w:color="000000"/>
              <w:right w:val="single" w:sz="4" w:space="0" w:color="000000"/>
            </w:tcBorders>
            <w:shd w:val="clear" w:color="auto" w:fill="FFFF99"/>
          </w:tcPr>
          <w:p w14:paraId="3F23BE3B" w14:textId="77777777" w:rsidR="0094682C" w:rsidRPr="00246F51" w:rsidRDefault="004A17E0" w:rsidP="00D064B6">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ČLANICA </w:t>
            </w:r>
          </w:p>
        </w:tc>
      </w:tr>
      <w:tr w:rsidR="0094682C" w:rsidRPr="00246F51" w14:paraId="1D27EBB6" w14:textId="77777777" w:rsidTr="00D064B6">
        <w:trPr>
          <w:trHeight w:val="227"/>
        </w:trPr>
        <w:tc>
          <w:tcPr>
            <w:tcW w:w="0" w:type="auto"/>
            <w:tcBorders>
              <w:top w:val="single" w:sz="4" w:space="0" w:color="000000"/>
              <w:left w:val="single" w:sz="4" w:space="0" w:color="000000"/>
              <w:bottom w:val="single" w:sz="4" w:space="0" w:color="000000"/>
              <w:right w:val="single" w:sz="4" w:space="0" w:color="000000"/>
            </w:tcBorders>
            <w:shd w:val="clear" w:color="auto" w:fill="FFFF99"/>
          </w:tcPr>
          <w:p w14:paraId="62586CD1" w14:textId="77777777" w:rsidR="0094682C" w:rsidRPr="00246F51" w:rsidRDefault="004A17E0" w:rsidP="00D064B6">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KALKULACIJA CENE ZA PROGRAM LETNIKA </w:t>
            </w:r>
          </w:p>
        </w:tc>
        <w:tc>
          <w:tcPr>
            <w:tcW w:w="4942" w:type="dxa"/>
            <w:tcBorders>
              <w:top w:val="single" w:sz="4" w:space="0" w:color="000000"/>
              <w:left w:val="single" w:sz="4" w:space="0" w:color="000000"/>
              <w:bottom w:val="single" w:sz="4" w:space="0" w:color="000000"/>
              <w:right w:val="single" w:sz="4" w:space="0" w:color="000000"/>
            </w:tcBorders>
            <w:shd w:val="clear" w:color="auto" w:fill="FFFF99"/>
          </w:tcPr>
          <w:p w14:paraId="75537121" w14:textId="77777777" w:rsidR="0094682C" w:rsidRPr="00246F51" w:rsidRDefault="004A17E0" w:rsidP="00D064B6">
            <w:pPr>
              <w:spacing w:after="0" w:line="240" w:lineRule="auto"/>
              <w:ind w:left="407" w:firstLine="0"/>
              <w:jc w:val="left"/>
              <w:rPr>
                <w:rFonts w:asciiTheme="minorHAnsi" w:hAnsiTheme="minorHAnsi" w:cstheme="minorHAnsi"/>
              </w:rPr>
            </w:pPr>
            <w:r w:rsidRPr="00246F51">
              <w:rPr>
                <w:rFonts w:asciiTheme="minorHAnsi" w:hAnsiTheme="minorHAnsi" w:cstheme="minorHAnsi"/>
                <w:b/>
              </w:rPr>
              <w:t xml:space="preserve">  </w:t>
            </w:r>
            <w:r w:rsidRPr="00246F51">
              <w:rPr>
                <w:rFonts w:asciiTheme="minorHAnsi" w:hAnsiTheme="minorHAnsi" w:cstheme="minorHAnsi"/>
                <w:b/>
              </w:rPr>
              <w:tab/>
            </w: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p>
        </w:tc>
      </w:tr>
    </w:tbl>
    <w:p w14:paraId="0BC8A3CB" w14:textId="77777777" w:rsidR="00B70F16" w:rsidRPr="00246F51" w:rsidRDefault="00B70F16" w:rsidP="00622BF9">
      <w:pPr>
        <w:spacing w:after="0" w:line="240" w:lineRule="auto"/>
        <w:jc w:val="left"/>
        <w:rPr>
          <w:rFonts w:asciiTheme="minorHAnsi" w:hAnsiTheme="minorHAnsi" w:cstheme="minorHAnsi"/>
        </w:rPr>
      </w:pPr>
    </w:p>
    <w:p w14:paraId="4DD76325" w14:textId="77777777" w:rsidR="00D064B6" w:rsidRPr="00246F51" w:rsidRDefault="004A17E0" w:rsidP="00A440AC">
      <w:pPr>
        <w:numPr>
          <w:ilvl w:val="0"/>
          <w:numId w:val="13"/>
        </w:numPr>
        <w:spacing w:after="0" w:line="240" w:lineRule="auto"/>
        <w:ind w:hanging="256"/>
        <w:jc w:val="left"/>
        <w:rPr>
          <w:rFonts w:asciiTheme="minorHAnsi" w:hAnsiTheme="minorHAnsi" w:cstheme="minorHAnsi"/>
        </w:rPr>
      </w:pPr>
      <w:r w:rsidRPr="00246F51">
        <w:rPr>
          <w:rFonts w:asciiTheme="minorHAnsi" w:hAnsiTheme="minorHAnsi" w:cstheme="minorHAnsi"/>
          <w:b/>
        </w:rPr>
        <w:t xml:space="preserve">NEPOSREDNI STROŠKI DELA ZA IZVEDBO PROGRAMA </w:t>
      </w:r>
    </w:p>
    <w:p w14:paraId="596581E1" w14:textId="7B32258C" w:rsidR="00C26EB7" w:rsidRPr="00246F51" w:rsidRDefault="004A17E0" w:rsidP="00D064B6">
      <w:pPr>
        <w:spacing w:after="0" w:line="240" w:lineRule="auto"/>
        <w:ind w:left="373" w:firstLine="0"/>
        <w:jc w:val="left"/>
        <w:rPr>
          <w:rFonts w:asciiTheme="minorHAnsi" w:hAnsiTheme="minorHAnsi" w:cstheme="minorHAnsi"/>
        </w:rPr>
      </w:pPr>
      <w:r w:rsidRPr="00246F51">
        <w:rPr>
          <w:rFonts w:asciiTheme="minorHAnsi" w:hAnsiTheme="minorHAnsi" w:cstheme="minorHAnsi"/>
          <w:b/>
        </w:rPr>
        <w:tab/>
      </w: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p>
    <w:tbl>
      <w:tblPr>
        <w:tblStyle w:val="Tabelamrea1"/>
        <w:tblW w:w="0" w:type="auto"/>
        <w:tblInd w:w="0" w:type="dxa"/>
        <w:tblCellMar>
          <w:top w:w="75" w:type="dxa"/>
          <w:left w:w="70" w:type="dxa"/>
          <w:bottom w:w="3" w:type="dxa"/>
          <w:right w:w="13" w:type="dxa"/>
        </w:tblCellMar>
        <w:tblLook w:val="04A0" w:firstRow="1" w:lastRow="0" w:firstColumn="1" w:lastColumn="0" w:noHBand="0" w:noVBand="1"/>
      </w:tblPr>
      <w:tblGrid>
        <w:gridCol w:w="816"/>
        <w:gridCol w:w="1374"/>
        <w:gridCol w:w="1106"/>
        <w:gridCol w:w="766"/>
        <w:gridCol w:w="1314"/>
        <w:gridCol w:w="1312"/>
        <w:gridCol w:w="2536"/>
        <w:gridCol w:w="2044"/>
        <w:gridCol w:w="1483"/>
      </w:tblGrid>
      <w:tr w:rsidR="00AA1115" w:rsidRPr="00246F51" w14:paraId="477CCBCD"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1CB16BA6" w14:textId="55DD13E8" w:rsidR="0094682C" w:rsidRPr="00246F51" w:rsidRDefault="004A17E0" w:rsidP="00C26EB7">
            <w:pPr>
              <w:spacing w:after="0" w:line="240" w:lineRule="auto"/>
              <w:ind w:left="0" w:firstLine="0"/>
              <w:jc w:val="center"/>
              <w:rPr>
                <w:rFonts w:asciiTheme="minorHAnsi" w:hAnsiTheme="minorHAnsi" w:cstheme="minorHAnsi"/>
              </w:rPr>
            </w:pPr>
            <w:r w:rsidRPr="00246F51">
              <w:rPr>
                <w:rFonts w:asciiTheme="minorHAnsi" w:hAnsiTheme="minorHAnsi" w:cstheme="minorHAnsi"/>
                <w:b/>
              </w:rPr>
              <w:t>ZAP. ŠT</w:t>
            </w:r>
            <w:r w:rsidRPr="00246F51">
              <w:rPr>
                <w:rFonts w:asciiTheme="minorHAnsi" w:hAnsiTheme="minorHAnsi" w:cstheme="minorHAnsi"/>
              </w:rPr>
              <w:t>.</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5D7B74BA" w14:textId="09833B8F" w:rsidR="0094682C" w:rsidRPr="00246F51" w:rsidRDefault="00993D7B" w:rsidP="00C26EB7">
            <w:pPr>
              <w:spacing w:after="0" w:line="240" w:lineRule="auto"/>
              <w:ind w:left="0" w:right="59" w:firstLine="0"/>
              <w:jc w:val="center"/>
              <w:rPr>
                <w:rFonts w:asciiTheme="minorHAnsi" w:hAnsiTheme="minorHAnsi" w:cstheme="minorHAnsi"/>
              </w:rPr>
            </w:pPr>
            <w:r>
              <w:rPr>
                <w:rFonts w:asciiTheme="minorHAnsi" w:hAnsiTheme="minorHAnsi" w:cstheme="minorHAnsi"/>
                <w:b/>
              </w:rPr>
              <w:t>UČNA ENOTA</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6439F0F7" w14:textId="5CA8F9B5" w:rsidR="0094682C" w:rsidRPr="00246F51" w:rsidRDefault="004A17E0" w:rsidP="00C26EB7">
            <w:pPr>
              <w:spacing w:after="0" w:line="240" w:lineRule="auto"/>
              <w:ind w:left="0" w:right="57" w:firstLine="0"/>
              <w:jc w:val="center"/>
              <w:rPr>
                <w:rFonts w:asciiTheme="minorHAnsi" w:hAnsiTheme="minorHAnsi" w:cstheme="minorHAnsi"/>
              </w:rPr>
            </w:pPr>
            <w:r w:rsidRPr="00246F51">
              <w:rPr>
                <w:rFonts w:asciiTheme="minorHAnsi" w:hAnsiTheme="minorHAnsi" w:cstheme="minorHAnsi"/>
                <w:b/>
              </w:rPr>
              <w:t>OBLIKA</w:t>
            </w:r>
          </w:p>
          <w:p w14:paraId="1DDE1511" w14:textId="5980752F" w:rsidR="0094682C" w:rsidRPr="00246F51" w:rsidRDefault="00C26EB7" w:rsidP="00C26EB7">
            <w:pPr>
              <w:spacing w:after="0" w:line="240" w:lineRule="auto"/>
              <w:ind w:left="0" w:right="38" w:firstLine="0"/>
              <w:jc w:val="center"/>
              <w:rPr>
                <w:rFonts w:asciiTheme="minorHAnsi" w:hAnsiTheme="minorHAnsi" w:cstheme="minorHAnsi"/>
              </w:rPr>
            </w:pPr>
            <w:r w:rsidRPr="00246F51">
              <w:rPr>
                <w:rFonts w:asciiTheme="minorHAnsi" w:hAnsiTheme="minorHAnsi" w:cstheme="minorHAnsi"/>
                <w:b/>
              </w:rPr>
              <w:t>IZVAJANJ</w:t>
            </w:r>
            <w:r w:rsidR="004A17E0" w:rsidRPr="00246F51">
              <w:rPr>
                <w:rFonts w:asciiTheme="minorHAnsi" w:hAnsiTheme="minorHAnsi" w:cstheme="minorHAnsi"/>
                <w:b/>
              </w:rPr>
              <w:t>A</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378B2917" w14:textId="77777777" w:rsidR="00BC5537" w:rsidRPr="00246F51" w:rsidRDefault="004A17E0" w:rsidP="00C26EB7">
            <w:pPr>
              <w:spacing w:after="0" w:line="240" w:lineRule="auto"/>
              <w:ind w:left="20" w:right="29" w:firstLine="0"/>
              <w:jc w:val="center"/>
              <w:rPr>
                <w:rFonts w:asciiTheme="minorHAnsi" w:hAnsiTheme="minorHAnsi" w:cstheme="minorHAnsi"/>
                <w:b/>
              </w:rPr>
            </w:pPr>
            <w:r w:rsidRPr="00246F51">
              <w:rPr>
                <w:rFonts w:asciiTheme="minorHAnsi" w:hAnsiTheme="minorHAnsi" w:cstheme="minorHAnsi"/>
                <w:b/>
              </w:rPr>
              <w:t xml:space="preserve">ŠT.UR/ </w:t>
            </w:r>
          </w:p>
          <w:p w14:paraId="6BDADEC7" w14:textId="678A166C" w:rsidR="0094682C" w:rsidRPr="00246F51" w:rsidRDefault="004A17E0" w:rsidP="00C26EB7">
            <w:pPr>
              <w:spacing w:after="0" w:line="240" w:lineRule="auto"/>
              <w:ind w:left="20" w:right="29" w:firstLine="0"/>
              <w:jc w:val="center"/>
              <w:rPr>
                <w:rFonts w:asciiTheme="minorHAnsi" w:hAnsiTheme="minorHAnsi" w:cstheme="minorHAnsi"/>
              </w:rPr>
            </w:pPr>
            <w:r w:rsidRPr="00246F51">
              <w:rPr>
                <w:rFonts w:asciiTheme="minorHAnsi" w:hAnsiTheme="minorHAnsi" w:cstheme="minorHAnsi"/>
                <w:b/>
              </w:rPr>
              <w:t>1 SK.</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3168AF87" w14:textId="77777777" w:rsidR="00BC5537" w:rsidRPr="00246F51" w:rsidRDefault="004A17E0" w:rsidP="00C26EB7">
            <w:pPr>
              <w:spacing w:after="0" w:line="240" w:lineRule="auto"/>
              <w:ind w:left="15" w:firstLine="0"/>
              <w:jc w:val="center"/>
              <w:rPr>
                <w:rFonts w:asciiTheme="minorHAnsi" w:hAnsiTheme="minorHAnsi" w:cstheme="minorHAnsi"/>
                <w:b/>
              </w:rPr>
            </w:pPr>
            <w:r w:rsidRPr="00246F51">
              <w:rPr>
                <w:rFonts w:asciiTheme="minorHAnsi" w:hAnsiTheme="minorHAnsi" w:cstheme="minorHAnsi"/>
                <w:b/>
              </w:rPr>
              <w:t xml:space="preserve">PREDVIDENO </w:t>
            </w:r>
          </w:p>
          <w:p w14:paraId="3742E3CE" w14:textId="5092F909" w:rsidR="0094682C" w:rsidRPr="00246F51" w:rsidRDefault="004A17E0" w:rsidP="00C26EB7">
            <w:pPr>
              <w:spacing w:after="0" w:line="240" w:lineRule="auto"/>
              <w:ind w:left="15" w:firstLine="0"/>
              <w:jc w:val="center"/>
              <w:rPr>
                <w:rFonts w:asciiTheme="minorHAnsi" w:hAnsiTheme="minorHAnsi" w:cstheme="minorHAnsi"/>
              </w:rPr>
            </w:pPr>
            <w:r w:rsidRPr="00246F51">
              <w:rPr>
                <w:rFonts w:asciiTheme="minorHAnsi" w:hAnsiTheme="minorHAnsi" w:cstheme="minorHAnsi"/>
                <w:b/>
              </w:rPr>
              <w:t>ŠT. ŠTUD.</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5C3C1286" w14:textId="5599B669" w:rsidR="00C26EB7" w:rsidRPr="00246F51" w:rsidRDefault="004A17E0" w:rsidP="00C26EB7">
            <w:pPr>
              <w:spacing w:after="0" w:line="240" w:lineRule="auto"/>
              <w:ind w:left="13" w:firstLine="0"/>
              <w:jc w:val="center"/>
              <w:rPr>
                <w:rFonts w:asciiTheme="minorHAnsi" w:hAnsiTheme="minorHAnsi" w:cstheme="minorHAnsi"/>
                <w:b/>
              </w:rPr>
            </w:pPr>
            <w:r w:rsidRPr="00246F51">
              <w:rPr>
                <w:rFonts w:asciiTheme="minorHAnsi" w:hAnsiTheme="minorHAnsi" w:cstheme="minorHAnsi"/>
                <w:b/>
              </w:rPr>
              <w:t>PREDVIDENO</w:t>
            </w:r>
          </w:p>
          <w:p w14:paraId="7DCA5B26" w14:textId="7F8368E0" w:rsidR="0094682C" w:rsidRPr="00246F51" w:rsidRDefault="004A17E0" w:rsidP="00C26EB7">
            <w:pPr>
              <w:spacing w:after="0" w:line="240" w:lineRule="auto"/>
              <w:ind w:left="13" w:firstLine="0"/>
              <w:jc w:val="center"/>
              <w:rPr>
                <w:rFonts w:asciiTheme="minorHAnsi" w:hAnsiTheme="minorHAnsi" w:cstheme="minorHAnsi"/>
              </w:rPr>
            </w:pPr>
            <w:r w:rsidRPr="00246F51">
              <w:rPr>
                <w:rFonts w:asciiTheme="minorHAnsi" w:hAnsiTheme="minorHAnsi" w:cstheme="minorHAnsi"/>
                <w:b/>
              </w:rPr>
              <w:t xml:space="preserve">ŠT. SKUPIN </w:t>
            </w:r>
          </w:p>
        </w:tc>
        <w:tc>
          <w:tcPr>
            <w:tcW w:w="2536"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D532488" w14:textId="04F7C944" w:rsidR="0094682C" w:rsidRPr="00246F51" w:rsidRDefault="004A17E0" w:rsidP="00C26EB7">
            <w:pPr>
              <w:spacing w:after="0" w:line="240" w:lineRule="auto"/>
              <w:ind w:left="37" w:firstLine="0"/>
              <w:jc w:val="center"/>
              <w:rPr>
                <w:rFonts w:asciiTheme="minorHAnsi" w:hAnsiTheme="minorHAnsi" w:cstheme="minorHAnsi"/>
              </w:rPr>
            </w:pPr>
            <w:r w:rsidRPr="00246F51">
              <w:rPr>
                <w:rFonts w:asciiTheme="minorHAnsi" w:hAnsiTheme="minorHAnsi" w:cstheme="minorHAnsi"/>
                <w:b/>
              </w:rPr>
              <w:t xml:space="preserve">SKUPAJ ŠT. UR </w:t>
            </w:r>
            <w:r w:rsidR="00C26EB7" w:rsidRPr="00246F51">
              <w:rPr>
                <w:rFonts w:asciiTheme="minorHAnsi" w:hAnsiTheme="minorHAnsi" w:cstheme="minorHAnsi"/>
                <w:b/>
              </w:rPr>
              <w:t xml:space="preserve">GLEDE NA </w:t>
            </w:r>
            <w:r w:rsidRPr="00246F51">
              <w:rPr>
                <w:rFonts w:asciiTheme="minorHAnsi" w:hAnsiTheme="minorHAnsi" w:cstheme="minorHAnsi"/>
                <w:b/>
              </w:rPr>
              <w:t>SKUPINE</w:t>
            </w:r>
          </w:p>
        </w:tc>
        <w:tc>
          <w:tcPr>
            <w:tcW w:w="2044"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72BBD6C3" w14:textId="30F0F77E" w:rsidR="00C26EB7" w:rsidRPr="00246F51" w:rsidRDefault="004A17E0" w:rsidP="00C26EB7">
            <w:pPr>
              <w:spacing w:after="0" w:line="240" w:lineRule="auto"/>
              <w:ind w:left="42" w:firstLine="0"/>
              <w:jc w:val="center"/>
              <w:rPr>
                <w:rFonts w:asciiTheme="minorHAnsi" w:hAnsiTheme="minorHAnsi" w:cstheme="minorHAnsi"/>
                <w:b/>
              </w:rPr>
            </w:pPr>
            <w:r w:rsidRPr="00246F51">
              <w:rPr>
                <w:rFonts w:asciiTheme="minorHAnsi" w:hAnsiTheme="minorHAnsi" w:cstheme="minorHAnsi"/>
                <w:b/>
              </w:rPr>
              <w:t>VREDNOST</w:t>
            </w:r>
          </w:p>
          <w:p w14:paraId="7DB6B366" w14:textId="275362AF" w:rsidR="0094682C" w:rsidRPr="00246F51" w:rsidRDefault="004A17E0" w:rsidP="00C26EB7">
            <w:pPr>
              <w:spacing w:after="0" w:line="240" w:lineRule="auto"/>
              <w:ind w:left="42" w:firstLine="0"/>
              <w:jc w:val="center"/>
              <w:rPr>
                <w:rFonts w:asciiTheme="minorHAnsi" w:hAnsiTheme="minorHAnsi" w:cstheme="minorHAnsi"/>
              </w:rPr>
            </w:pPr>
            <w:r w:rsidRPr="00246F51">
              <w:rPr>
                <w:rFonts w:asciiTheme="minorHAnsi" w:hAnsiTheme="minorHAnsi" w:cstheme="minorHAnsi"/>
                <w:b/>
              </w:rPr>
              <w:t>1 URE (BRUTO)</w:t>
            </w:r>
          </w:p>
        </w:tc>
        <w:tc>
          <w:tcPr>
            <w:tcW w:w="0" w:type="auto"/>
            <w:tcBorders>
              <w:top w:val="single" w:sz="4" w:space="0" w:color="000000"/>
              <w:left w:val="single" w:sz="4" w:space="0" w:color="000000"/>
              <w:bottom w:val="single" w:sz="4" w:space="0" w:color="000000"/>
              <w:right w:val="single" w:sz="4" w:space="0" w:color="000000"/>
            </w:tcBorders>
            <w:shd w:val="clear" w:color="auto" w:fill="CCFFFF"/>
            <w:vAlign w:val="center"/>
          </w:tcPr>
          <w:p w14:paraId="650D3A27" w14:textId="725CB004" w:rsidR="0094682C" w:rsidRPr="00246F51" w:rsidRDefault="00AA1115" w:rsidP="00C26EB7">
            <w:pPr>
              <w:spacing w:after="0" w:line="240" w:lineRule="auto"/>
              <w:ind w:left="341" w:hanging="235"/>
              <w:jc w:val="center"/>
              <w:rPr>
                <w:rFonts w:asciiTheme="minorHAnsi" w:hAnsiTheme="minorHAnsi" w:cstheme="minorHAnsi"/>
              </w:rPr>
            </w:pPr>
            <w:r w:rsidRPr="00246F51">
              <w:rPr>
                <w:rFonts w:asciiTheme="minorHAnsi" w:hAnsiTheme="minorHAnsi" w:cstheme="minorHAnsi"/>
                <w:b/>
              </w:rPr>
              <w:t>ZNESEK V</w:t>
            </w:r>
            <w:r w:rsidR="004A17E0" w:rsidRPr="00246F51">
              <w:rPr>
                <w:rFonts w:asciiTheme="minorHAnsi" w:hAnsiTheme="minorHAnsi" w:cstheme="minorHAnsi"/>
                <w:b/>
              </w:rPr>
              <w:t xml:space="preserve"> EUR</w:t>
            </w:r>
          </w:p>
        </w:tc>
      </w:tr>
      <w:tr w:rsidR="00AA1115" w:rsidRPr="00246F51" w14:paraId="58E9BE72"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19A344F4"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798F113" w14:textId="77777777" w:rsidR="0094682C" w:rsidRPr="00246F51" w:rsidRDefault="004A17E0" w:rsidP="008A47D2">
            <w:pPr>
              <w:spacing w:after="0" w:line="240" w:lineRule="auto"/>
              <w:ind w:left="0" w:right="54" w:firstLine="0"/>
              <w:jc w:val="center"/>
              <w:rPr>
                <w:rFonts w:asciiTheme="minorHAnsi" w:hAnsiTheme="minorHAnsi" w:cstheme="minorHAnsi"/>
              </w:rPr>
            </w:pPr>
            <w:r w:rsidRPr="00246F51">
              <w:rPr>
                <w:rFonts w:asciiTheme="minorHAnsi" w:hAnsiTheme="minorHAnsi" w:cstheme="minorHAnsi"/>
                <w:b/>
              </w:rPr>
              <w:t xml:space="preserve">1 </w:t>
            </w:r>
          </w:p>
        </w:tc>
        <w:tc>
          <w:tcPr>
            <w:tcW w:w="0" w:type="auto"/>
            <w:tcBorders>
              <w:top w:val="single" w:sz="4" w:space="0" w:color="000000"/>
              <w:left w:val="single" w:sz="4" w:space="0" w:color="000000"/>
              <w:bottom w:val="single" w:sz="4" w:space="0" w:color="000000"/>
              <w:right w:val="single" w:sz="4" w:space="0" w:color="000000"/>
            </w:tcBorders>
          </w:tcPr>
          <w:p w14:paraId="316534BA" w14:textId="77777777" w:rsidR="0094682C" w:rsidRPr="00246F51" w:rsidRDefault="004A17E0" w:rsidP="008A47D2">
            <w:pPr>
              <w:spacing w:after="0" w:line="240" w:lineRule="auto"/>
              <w:ind w:left="0" w:right="57" w:firstLine="0"/>
              <w:jc w:val="center"/>
              <w:rPr>
                <w:rFonts w:asciiTheme="minorHAnsi" w:hAnsiTheme="minorHAnsi" w:cstheme="minorHAnsi"/>
              </w:rPr>
            </w:pPr>
            <w:r w:rsidRPr="00246F51">
              <w:rPr>
                <w:rFonts w:asciiTheme="minorHAnsi" w:hAnsiTheme="minorHAnsi" w:cstheme="minorHAnsi"/>
                <w:b/>
              </w:rPr>
              <w:t xml:space="preserve">2 </w:t>
            </w:r>
          </w:p>
        </w:tc>
        <w:tc>
          <w:tcPr>
            <w:tcW w:w="0" w:type="auto"/>
            <w:tcBorders>
              <w:top w:val="single" w:sz="4" w:space="0" w:color="000000"/>
              <w:left w:val="single" w:sz="4" w:space="0" w:color="000000"/>
              <w:bottom w:val="single" w:sz="4" w:space="0" w:color="000000"/>
              <w:right w:val="single" w:sz="4" w:space="0" w:color="000000"/>
            </w:tcBorders>
          </w:tcPr>
          <w:p w14:paraId="12A4A0B6" w14:textId="77777777" w:rsidR="0094682C" w:rsidRPr="00246F51" w:rsidRDefault="004A17E0" w:rsidP="008A47D2">
            <w:pPr>
              <w:spacing w:after="0" w:line="240" w:lineRule="auto"/>
              <w:ind w:left="0" w:right="51" w:firstLine="0"/>
              <w:jc w:val="center"/>
              <w:rPr>
                <w:rFonts w:asciiTheme="minorHAnsi" w:hAnsiTheme="minorHAnsi" w:cstheme="minorHAnsi"/>
              </w:rPr>
            </w:pPr>
            <w:r w:rsidRPr="00246F51">
              <w:rPr>
                <w:rFonts w:asciiTheme="minorHAnsi" w:hAnsiTheme="minorHAnsi" w:cstheme="minorHAnsi"/>
                <w:b/>
              </w:rPr>
              <w:t xml:space="preserve">3 </w:t>
            </w:r>
          </w:p>
        </w:tc>
        <w:tc>
          <w:tcPr>
            <w:tcW w:w="0" w:type="auto"/>
            <w:tcBorders>
              <w:top w:val="single" w:sz="4" w:space="0" w:color="000000"/>
              <w:left w:val="single" w:sz="4" w:space="0" w:color="000000"/>
              <w:bottom w:val="single" w:sz="4" w:space="0" w:color="000000"/>
              <w:right w:val="single" w:sz="4" w:space="0" w:color="000000"/>
            </w:tcBorders>
          </w:tcPr>
          <w:p w14:paraId="50B61120" w14:textId="77777777" w:rsidR="0094682C" w:rsidRPr="00246F51" w:rsidRDefault="004A17E0" w:rsidP="008A47D2">
            <w:pPr>
              <w:spacing w:after="0" w:line="240" w:lineRule="auto"/>
              <w:ind w:left="0" w:right="55" w:firstLine="0"/>
              <w:jc w:val="center"/>
              <w:rPr>
                <w:rFonts w:asciiTheme="minorHAnsi" w:hAnsiTheme="minorHAnsi" w:cstheme="minorHAnsi"/>
              </w:rPr>
            </w:pPr>
            <w:r w:rsidRPr="00246F51">
              <w:rPr>
                <w:rFonts w:asciiTheme="minorHAnsi" w:hAnsiTheme="minorHAnsi" w:cstheme="minorHAnsi"/>
                <w:b/>
              </w:rPr>
              <w:t xml:space="preserve">4 </w:t>
            </w:r>
          </w:p>
        </w:tc>
        <w:tc>
          <w:tcPr>
            <w:tcW w:w="0" w:type="auto"/>
            <w:tcBorders>
              <w:top w:val="single" w:sz="4" w:space="0" w:color="000000"/>
              <w:left w:val="single" w:sz="4" w:space="0" w:color="000000"/>
              <w:bottom w:val="single" w:sz="4" w:space="0" w:color="000000"/>
              <w:right w:val="single" w:sz="4" w:space="0" w:color="000000"/>
            </w:tcBorders>
          </w:tcPr>
          <w:p w14:paraId="73BBDC80" w14:textId="77777777" w:rsidR="0094682C" w:rsidRPr="00246F51" w:rsidRDefault="004A17E0" w:rsidP="008A47D2">
            <w:pPr>
              <w:spacing w:after="0" w:line="240" w:lineRule="auto"/>
              <w:ind w:left="0" w:right="55" w:firstLine="0"/>
              <w:jc w:val="center"/>
              <w:rPr>
                <w:rFonts w:asciiTheme="minorHAnsi" w:hAnsiTheme="minorHAnsi" w:cstheme="minorHAnsi"/>
              </w:rPr>
            </w:pPr>
            <w:r w:rsidRPr="00246F51">
              <w:rPr>
                <w:rFonts w:asciiTheme="minorHAnsi" w:hAnsiTheme="minorHAnsi" w:cstheme="minorHAnsi"/>
                <w:b/>
              </w:rPr>
              <w:t xml:space="preserve">5 </w:t>
            </w:r>
          </w:p>
        </w:tc>
        <w:tc>
          <w:tcPr>
            <w:tcW w:w="2536" w:type="dxa"/>
            <w:tcBorders>
              <w:top w:val="single" w:sz="4" w:space="0" w:color="000000"/>
              <w:left w:val="single" w:sz="4" w:space="0" w:color="000000"/>
              <w:bottom w:val="single" w:sz="4" w:space="0" w:color="000000"/>
              <w:right w:val="single" w:sz="4" w:space="0" w:color="000000"/>
            </w:tcBorders>
          </w:tcPr>
          <w:p w14:paraId="09071F94" w14:textId="77777777" w:rsidR="0094682C" w:rsidRPr="00246F51" w:rsidRDefault="004A17E0" w:rsidP="008A47D2">
            <w:pPr>
              <w:spacing w:after="0" w:line="240" w:lineRule="auto"/>
              <w:ind w:left="0" w:right="55" w:firstLine="0"/>
              <w:jc w:val="center"/>
              <w:rPr>
                <w:rFonts w:asciiTheme="minorHAnsi" w:hAnsiTheme="minorHAnsi" w:cstheme="minorHAnsi"/>
              </w:rPr>
            </w:pPr>
            <w:r w:rsidRPr="00246F51">
              <w:rPr>
                <w:rFonts w:asciiTheme="minorHAnsi" w:hAnsiTheme="minorHAnsi" w:cstheme="minorHAnsi"/>
                <w:b/>
              </w:rPr>
              <w:t xml:space="preserve">6=3X5 </w:t>
            </w:r>
          </w:p>
        </w:tc>
        <w:tc>
          <w:tcPr>
            <w:tcW w:w="2044" w:type="dxa"/>
            <w:tcBorders>
              <w:top w:val="single" w:sz="4" w:space="0" w:color="000000"/>
              <w:left w:val="single" w:sz="4" w:space="0" w:color="000000"/>
              <w:bottom w:val="single" w:sz="4" w:space="0" w:color="000000"/>
              <w:right w:val="single" w:sz="4" w:space="0" w:color="000000"/>
            </w:tcBorders>
          </w:tcPr>
          <w:p w14:paraId="715314A7" w14:textId="77777777" w:rsidR="0094682C" w:rsidRPr="00246F51" w:rsidRDefault="004A17E0" w:rsidP="008A47D2">
            <w:pPr>
              <w:spacing w:after="0" w:line="240" w:lineRule="auto"/>
              <w:ind w:left="0" w:right="56" w:firstLine="0"/>
              <w:jc w:val="center"/>
              <w:rPr>
                <w:rFonts w:asciiTheme="minorHAnsi" w:hAnsiTheme="minorHAnsi" w:cstheme="minorHAnsi"/>
              </w:rPr>
            </w:pPr>
            <w:r w:rsidRPr="00246F51">
              <w:rPr>
                <w:rFonts w:asciiTheme="minorHAnsi" w:hAnsiTheme="minorHAnsi" w:cstheme="minorHAnsi"/>
                <w:b/>
              </w:rPr>
              <w:t xml:space="preserve">7 </w:t>
            </w:r>
          </w:p>
        </w:tc>
        <w:tc>
          <w:tcPr>
            <w:tcW w:w="0" w:type="auto"/>
            <w:tcBorders>
              <w:top w:val="single" w:sz="4" w:space="0" w:color="000000"/>
              <w:left w:val="single" w:sz="4" w:space="0" w:color="000000"/>
              <w:bottom w:val="single" w:sz="4" w:space="0" w:color="000000"/>
              <w:right w:val="single" w:sz="4" w:space="0" w:color="000000"/>
            </w:tcBorders>
          </w:tcPr>
          <w:p w14:paraId="1B4C4B19" w14:textId="77777777" w:rsidR="0094682C" w:rsidRPr="00246F51" w:rsidRDefault="004A17E0" w:rsidP="008A47D2">
            <w:pPr>
              <w:spacing w:after="0" w:line="240" w:lineRule="auto"/>
              <w:ind w:left="0" w:right="45" w:firstLine="0"/>
              <w:jc w:val="center"/>
              <w:rPr>
                <w:rFonts w:asciiTheme="minorHAnsi" w:hAnsiTheme="minorHAnsi" w:cstheme="minorHAnsi"/>
              </w:rPr>
            </w:pPr>
            <w:r w:rsidRPr="00246F51">
              <w:rPr>
                <w:rFonts w:asciiTheme="minorHAnsi" w:hAnsiTheme="minorHAnsi" w:cstheme="minorHAnsi"/>
                <w:b/>
              </w:rPr>
              <w:t xml:space="preserve">8=6X7 </w:t>
            </w:r>
          </w:p>
        </w:tc>
      </w:tr>
      <w:tr w:rsidR="00AA1115" w:rsidRPr="00246F51" w14:paraId="27BBF8D3"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1A3BF661"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I.1 </w:t>
            </w:r>
          </w:p>
        </w:tc>
        <w:tc>
          <w:tcPr>
            <w:tcW w:w="0" w:type="auto"/>
            <w:tcBorders>
              <w:top w:val="single" w:sz="4" w:space="0" w:color="000000"/>
              <w:left w:val="single" w:sz="4" w:space="0" w:color="000000"/>
              <w:bottom w:val="single" w:sz="4" w:space="0" w:color="000000"/>
              <w:right w:val="single" w:sz="4" w:space="0" w:color="000000"/>
            </w:tcBorders>
          </w:tcPr>
          <w:p w14:paraId="0967AE59"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9984E44"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2FF80EA"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014E4C"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25A9C8"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5FEF0DFC"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70F85C74"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2FFBB2A"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7EB92127"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714583D4"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I.2 </w:t>
            </w:r>
          </w:p>
        </w:tc>
        <w:tc>
          <w:tcPr>
            <w:tcW w:w="0" w:type="auto"/>
            <w:tcBorders>
              <w:top w:val="single" w:sz="4" w:space="0" w:color="000000"/>
              <w:left w:val="single" w:sz="4" w:space="0" w:color="000000"/>
              <w:bottom w:val="single" w:sz="4" w:space="0" w:color="000000"/>
              <w:right w:val="single" w:sz="4" w:space="0" w:color="000000"/>
            </w:tcBorders>
          </w:tcPr>
          <w:p w14:paraId="12DF504F"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C189695"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6558839"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57F874"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E35CD3"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4C6CC698"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040B9B0D"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C47EF6E"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4049F381"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1F39DF57"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I.3 </w:t>
            </w:r>
          </w:p>
        </w:tc>
        <w:tc>
          <w:tcPr>
            <w:tcW w:w="0" w:type="auto"/>
            <w:tcBorders>
              <w:top w:val="single" w:sz="4" w:space="0" w:color="000000"/>
              <w:left w:val="single" w:sz="4" w:space="0" w:color="000000"/>
              <w:bottom w:val="single" w:sz="4" w:space="0" w:color="000000"/>
              <w:right w:val="single" w:sz="4" w:space="0" w:color="000000"/>
            </w:tcBorders>
          </w:tcPr>
          <w:p w14:paraId="0A39BDFD"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43A3AEC"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8F3496D"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8549E56"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14B0484"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35F8E311"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282BD5F9"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4BC8BBF"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28CEE4D9"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700F82E3"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I.4 </w:t>
            </w:r>
          </w:p>
        </w:tc>
        <w:tc>
          <w:tcPr>
            <w:tcW w:w="0" w:type="auto"/>
            <w:tcBorders>
              <w:top w:val="single" w:sz="4" w:space="0" w:color="000000"/>
              <w:left w:val="single" w:sz="4" w:space="0" w:color="000000"/>
              <w:bottom w:val="single" w:sz="4" w:space="0" w:color="000000"/>
              <w:right w:val="single" w:sz="4" w:space="0" w:color="000000"/>
            </w:tcBorders>
          </w:tcPr>
          <w:p w14:paraId="1E1D354E"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192A81B"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2480B8B"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0EFB760"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75ABC95"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6F0190BE"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2A1AC987"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B2074C"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24057056"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242E2470"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I.5 </w:t>
            </w:r>
          </w:p>
        </w:tc>
        <w:tc>
          <w:tcPr>
            <w:tcW w:w="0" w:type="auto"/>
            <w:tcBorders>
              <w:top w:val="single" w:sz="4" w:space="0" w:color="000000"/>
              <w:left w:val="single" w:sz="4" w:space="0" w:color="000000"/>
              <w:bottom w:val="single" w:sz="4" w:space="0" w:color="000000"/>
              <w:right w:val="single" w:sz="4" w:space="0" w:color="000000"/>
            </w:tcBorders>
          </w:tcPr>
          <w:p w14:paraId="19389ABB"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B94BAB2"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3CB1270"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08F0903"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A598604"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47771DB2"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3FBB1220"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6B33503"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7AA4F5C2"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7FB34837"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I.6 </w:t>
            </w:r>
          </w:p>
        </w:tc>
        <w:tc>
          <w:tcPr>
            <w:tcW w:w="0" w:type="auto"/>
            <w:tcBorders>
              <w:top w:val="single" w:sz="4" w:space="0" w:color="000000"/>
              <w:left w:val="single" w:sz="4" w:space="0" w:color="000000"/>
              <w:bottom w:val="single" w:sz="4" w:space="0" w:color="000000"/>
              <w:right w:val="single" w:sz="4" w:space="0" w:color="000000"/>
            </w:tcBorders>
          </w:tcPr>
          <w:p w14:paraId="1BE64FEE"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D95314E"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0F9160FE"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742BA3A"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35EF27A0"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32CFF5D3"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6F166B2D"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A1AA125"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AA1115" w:rsidRPr="00246F51" w14:paraId="00AEA391"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25751435"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I.7 </w:t>
            </w:r>
          </w:p>
        </w:tc>
        <w:tc>
          <w:tcPr>
            <w:tcW w:w="0" w:type="auto"/>
            <w:tcBorders>
              <w:top w:val="single" w:sz="4" w:space="0" w:color="000000"/>
              <w:left w:val="single" w:sz="4" w:space="0" w:color="000000"/>
              <w:bottom w:val="single" w:sz="4" w:space="0" w:color="000000"/>
              <w:right w:val="single" w:sz="4" w:space="0" w:color="000000"/>
            </w:tcBorders>
          </w:tcPr>
          <w:p w14:paraId="1794EB21"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70D1B78"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5CE39333" w14:textId="77777777" w:rsidR="0094682C" w:rsidRPr="00246F51" w:rsidRDefault="004A17E0" w:rsidP="008A47D2">
            <w:pPr>
              <w:spacing w:after="0" w:line="240" w:lineRule="auto"/>
              <w:ind w:left="4"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2192E5BE" w14:textId="77777777" w:rsidR="0094682C" w:rsidRPr="00246F51" w:rsidRDefault="004A17E0" w:rsidP="008A47D2">
            <w:pPr>
              <w:spacing w:after="0" w:line="240" w:lineRule="auto"/>
              <w:ind w:left="3"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1B84782D"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2536" w:type="dxa"/>
            <w:tcBorders>
              <w:top w:val="single" w:sz="4" w:space="0" w:color="000000"/>
              <w:left w:val="single" w:sz="4" w:space="0" w:color="000000"/>
              <w:bottom w:val="single" w:sz="4" w:space="0" w:color="000000"/>
              <w:right w:val="single" w:sz="4" w:space="0" w:color="000000"/>
            </w:tcBorders>
          </w:tcPr>
          <w:p w14:paraId="44031B22" w14:textId="77777777" w:rsidR="0094682C" w:rsidRPr="00246F51" w:rsidRDefault="004A17E0" w:rsidP="008A47D2">
            <w:pPr>
              <w:spacing w:after="0" w:line="240" w:lineRule="auto"/>
              <w:ind w:left="0" w:right="56" w:firstLine="0"/>
              <w:jc w:val="right"/>
              <w:rPr>
                <w:rFonts w:asciiTheme="minorHAnsi" w:hAnsiTheme="minorHAnsi" w:cstheme="minorHAnsi"/>
              </w:rPr>
            </w:pPr>
            <w:r w:rsidRPr="00246F51">
              <w:rPr>
                <w:rFonts w:asciiTheme="minorHAnsi" w:hAnsiTheme="minorHAnsi" w:cstheme="minorHAnsi"/>
              </w:rPr>
              <w:t xml:space="preserve">0 </w:t>
            </w:r>
          </w:p>
        </w:tc>
        <w:tc>
          <w:tcPr>
            <w:tcW w:w="2044" w:type="dxa"/>
            <w:tcBorders>
              <w:top w:val="single" w:sz="4" w:space="0" w:color="000000"/>
              <w:left w:val="single" w:sz="4" w:space="0" w:color="000000"/>
              <w:bottom w:val="single" w:sz="4" w:space="0" w:color="000000"/>
              <w:right w:val="single" w:sz="4" w:space="0" w:color="000000"/>
            </w:tcBorders>
          </w:tcPr>
          <w:p w14:paraId="4634B773"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F6E9748" w14:textId="77777777" w:rsidR="0094682C" w:rsidRPr="00246F51" w:rsidRDefault="004A17E0" w:rsidP="008A47D2">
            <w:pPr>
              <w:spacing w:after="0" w:line="240" w:lineRule="auto"/>
              <w:ind w:left="0" w:right="45" w:firstLine="0"/>
              <w:jc w:val="right"/>
              <w:rPr>
                <w:rFonts w:asciiTheme="minorHAnsi" w:hAnsiTheme="minorHAnsi" w:cstheme="minorHAnsi"/>
              </w:rPr>
            </w:pPr>
            <w:r w:rsidRPr="00246F51">
              <w:rPr>
                <w:rFonts w:asciiTheme="minorHAnsi" w:hAnsiTheme="minorHAnsi" w:cstheme="minorHAnsi"/>
              </w:rPr>
              <w:t xml:space="preserve">0 </w:t>
            </w:r>
          </w:p>
        </w:tc>
      </w:tr>
      <w:tr w:rsidR="0094682C" w:rsidRPr="00246F51" w14:paraId="13181C75"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46C58F46"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I.8 </w:t>
            </w:r>
          </w:p>
        </w:tc>
        <w:tc>
          <w:tcPr>
            <w:tcW w:w="0" w:type="auto"/>
            <w:gridSpan w:val="5"/>
            <w:tcBorders>
              <w:top w:val="single" w:sz="4" w:space="0" w:color="000000"/>
              <w:left w:val="single" w:sz="4" w:space="0" w:color="000000"/>
              <w:bottom w:val="single" w:sz="4" w:space="0" w:color="000000"/>
              <w:right w:val="nil"/>
            </w:tcBorders>
          </w:tcPr>
          <w:p w14:paraId="2416409B" w14:textId="46DDBDA6"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rPr>
              <w:t xml:space="preserve">OCENA </w:t>
            </w:r>
            <w:r w:rsidR="00921220" w:rsidRPr="00246F51">
              <w:rPr>
                <w:rFonts w:asciiTheme="minorHAnsi" w:hAnsiTheme="minorHAnsi" w:cstheme="minorHAnsi"/>
              </w:rPr>
              <w:t xml:space="preserve">PRISPEVKOV IN </w:t>
            </w:r>
            <w:r w:rsidRPr="00246F51">
              <w:rPr>
                <w:rFonts w:asciiTheme="minorHAnsi" w:hAnsiTheme="minorHAnsi" w:cstheme="minorHAnsi"/>
              </w:rPr>
              <w:t xml:space="preserve">DAVKOV  </w:t>
            </w:r>
          </w:p>
        </w:tc>
        <w:tc>
          <w:tcPr>
            <w:tcW w:w="2536" w:type="dxa"/>
            <w:tcBorders>
              <w:top w:val="single" w:sz="4" w:space="0" w:color="000000"/>
              <w:left w:val="nil"/>
              <w:bottom w:val="single" w:sz="4" w:space="0" w:color="000000"/>
              <w:right w:val="single" w:sz="4" w:space="0" w:color="000000"/>
            </w:tcBorders>
          </w:tcPr>
          <w:p w14:paraId="04B946E4" w14:textId="77777777" w:rsidR="0094682C" w:rsidRPr="00246F51" w:rsidRDefault="0094682C" w:rsidP="008A47D2">
            <w:pPr>
              <w:spacing w:after="0" w:line="240" w:lineRule="auto"/>
              <w:ind w:left="0" w:firstLine="0"/>
              <w:jc w:val="left"/>
              <w:rPr>
                <w:rFonts w:asciiTheme="minorHAnsi" w:hAnsiTheme="minorHAnsi" w:cstheme="minorHAnsi"/>
              </w:rPr>
            </w:pPr>
          </w:p>
        </w:tc>
        <w:tc>
          <w:tcPr>
            <w:tcW w:w="2044" w:type="dxa"/>
            <w:tcBorders>
              <w:top w:val="single" w:sz="4" w:space="0" w:color="000000"/>
              <w:left w:val="single" w:sz="4" w:space="0" w:color="000000"/>
              <w:bottom w:val="single" w:sz="4" w:space="0" w:color="000000"/>
              <w:right w:val="nil"/>
            </w:tcBorders>
          </w:tcPr>
          <w:p w14:paraId="52E13E5E" w14:textId="77777777" w:rsidR="0094682C" w:rsidRPr="00246F51" w:rsidRDefault="004A17E0" w:rsidP="008A47D2">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c>
          <w:tcPr>
            <w:tcW w:w="0" w:type="auto"/>
            <w:tcBorders>
              <w:top w:val="single" w:sz="4" w:space="0" w:color="000000"/>
              <w:left w:val="nil"/>
              <w:bottom w:val="single" w:sz="4" w:space="0" w:color="000000"/>
              <w:right w:val="single" w:sz="4" w:space="0" w:color="000000"/>
            </w:tcBorders>
          </w:tcPr>
          <w:p w14:paraId="26227610" w14:textId="77777777" w:rsidR="0094682C" w:rsidRPr="00246F51" w:rsidRDefault="0094682C" w:rsidP="008A47D2">
            <w:pPr>
              <w:spacing w:after="0" w:line="240" w:lineRule="auto"/>
              <w:ind w:left="0" w:firstLine="0"/>
              <w:jc w:val="left"/>
              <w:rPr>
                <w:rFonts w:asciiTheme="minorHAnsi" w:hAnsiTheme="minorHAnsi" w:cstheme="minorHAnsi"/>
              </w:rPr>
            </w:pPr>
          </w:p>
        </w:tc>
      </w:tr>
      <w:tr w:rsidR="0094682C" w:rsidRPr="00246F51" w14:paraId="6BBC9B15" w14:textId="77777777" w:rsidTr="00D064B6">
        <w:trPr>
          <w:trHeight w:val="20"/>
        </w:trPr>
        <w:tc>
          <w:tcPr>
            <w:tcW w:w="0" w:type="auto"/>
            <w:tcBorders>
              <w:top w:val="single" w:sz="4" w:space="0" w:color="000000"/>
              <w:left w:val="single" w:sz="4" w:space="0" w:color="000000"/>
              <w:bottom w:val="single" w:sz="4" w:space="0" w:color="000000"/>
              <w:right w:val="single" w:sz="4" w:space="0" w:color="000000"/>
            </w:tcBorders>
          </w:tcPr>
          <w:p w14:paraId="1F086369" w14:textId="77777777" w:rsidR="0094682C" w:rsidRPr="00246F51" w:rsidRDefault="004A17E0" w:rsidP="008A47D2">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tc>
        <w:tc>
          <w:tcPr>
            <w:tcW w:w="0" w:type="auto"/>
            <w:gridSpan w:val="5"/>
            <w:tcBorders>
              <w:top w:val="single" w:sz="4" w:space="0" w:color="000000"/>
              <w:left w:val="single" w:sz="4" w:space="0" w:color="000000"/>
              <w:bottom w:val="single" w:sz="4" w:space="0" w:color="000000"/>
              <w:right w:val="nil"/>
            </w:tcBorders>
          </w:tcPr>
          <w:p w14:paraId="1FDA81BF" w14:textId="77777777" w:rsidR="0094682C" w:rsidRPr="00246F51" w:rsidRDefault="004A17E0" w:rsidP="008A47D2">
            <w:pPr>
              <w:spacing w:after="0" w:line="240" w:lineRule="auto"/>
              <w:ind w:left="2" w:firstLine="0"/>
              <w:jc w:val="left"/>
              <w:rPr>
                <w:rFonts w:asciiTheme="minorHAnsi" w:hAnsiTheme="minorHAnsi" w:cstheme="minorHAnsi"/>
              </w:rPr>
            </w:pPr>
            <w:r w:rsidRPr="00246F51">
              <w:rPr>
                <w:rFonts w:asciiTheme="minorHAnsi" w:hAnsiTheme="minorHAnsi" w:cstheme="minorHAnsi"/>
                <w:b/>
              </w:rPr>
              <w:t xml:space="preserve">SKUPAJ  NEPOSREDNI STROŠKI DELA ZA IZVEDBO PROGRAMA </w:t>
            </w:r>
          </w:p>
        </w:tc>
        <w:tc>
          <w:tcPr>
            <w:tcW w:w="2536" w:type="dxa"/>
            <w:tcBorders>
              <w:top w:val="single" w:sz="4" w:space="0" w:color="000000"/>
              <w:left w:val="nil"/>
              <w:bottom w:val="single" w:sz="4" w:space="0" w:color="000000"/>
              <w:right w:val="single" w:sz="4" w:space="0" w:color="000000"/>
            </w:tcBorders>
          </w:tcPr>
          <w:p w14:paraId="1CB0449F" w14:textId="77777777" w:rsidR="0094682C" w:rsidRPr="00246F51" w:rsidRDefault="0094682C" w:rsidP="008A47D2">
            <w:pPr>
              <w:spacing w:after="0" w:line="240" w:lineRule="auto"/>
              <w:ind w:left="0" w:firstLine="0"/>
              <w:jc w:val="left"/>
              <w:rPr>
                <w:rFonts w:asciiTheme="minorHAnsi" w:hAnsiTheme="minorHAnsi" w:cstheme="minorHAnsi"/>
              </w:rPr>
            </w:pPr>
          </w:p>
        </w:tc>
        <w:tc>
          <w:tcPr>
            <w:tcW w:w="2044" w:type="dxa"/>
            <w:tcBorders>
              <w:top w:val="single" w:sz="4" w:space="0" w:color="000000"/>
              <w:left w:val="single" w:sz="4" w:space="0" w:color="000000"/>
              <w:bottom w:val="single" w:sz="4" w:space="0" w:color="000000"/>
              <w:right w:val="nil"/>
            </w:tcBorders>
          </w:tcPr>
          <w:p w14:paraId="31453F23" w14:textId="77777777" w:rsidR="0094682C" w:rsidRPr="00246F51" w:rsidRDefault="0094682C" w:rsidP="008A47D2">
            <w:pPr>
              <w:spacing w:after="0" w:line="240" w:lineRule="auto"/>
              <w:ind w:left="0" w:firstLine="0"/>
              <w:jc w:val="left"/>
              <w:rPr>
                <w:rFonts w:asciiTheme="minorHAnsi" w:hAnsiTheme="minorHAnsi" w:cstheme="minorHAnsi"/>
              </w:rPr>
            </w:pPr>
          </w:p>
        </w:tc>
        <w:tc>
          <w:tcPr>
            <w:tcW w:w="0" w:type="auto"/>
            <w:tcBorders>
              <w:top w:val="single" w:sz="4" w:space="0" w:color="000000"/>
              <w:left w:val="nil"/>
              <w:bottom w:val="single" w:sz="4" w:space="0" w:color="000000"/>
              <w:right w:val="single" w:sz="4" w:space="0" w:color="000000"/>
            </w:tcBorders>
          </w:tcPr>
          <w:p w14:paraId="4893DE1B" w14:textId="77777777" w:rsidR="0094682C" w:rsidRPr="00246F51" w:rsidRDefault="004A17E0" w:rsidP="008A47D2">
            <w:pPr>
              <w:spacing w:after="0" w:line="240" w:lineRule="auto"/>
              <w:ind w:left="0" w:right="69" w:firstLine="0"/>
              <w:jc w:val="right"/>
              <w:rPr>
                <w:rFonts w:asciiTheme="minorHAnsi" w:hAnsiTheme="minorHAnsi" w:cstheme="minorHAnsi"/>
              </w:rPr>
            </w:pPr>
            <w:r w:rsidRPr="00246F51">
              <w:rPr>
                <w:rFonts w:asciiTheme="minorHAnsi" w:hAnsiTheme="minorHAnsi" w:cstheme="minorHAnsi"/>
              </w:rPr>
              <w:t xml:space="preserve">0 </w:t>
            </w:r>
          </w:p>
        </w:tc>
      </w:tr>
    </w:tbl>
    <w:p w14:paraId="103796B4" w14:textId="77777777" w:rsidR="006F725D" w:rsidRPr="00246F51" w:rsidRDefault="006F725D" w:rsidP="008A47D2">
      <w:pPr>
        <w:spacing w:after="0" w:line="240" w:lineRule="auto"/>
        <w:jc w:val="left"/>
        <w:rPr>
          <w:rFonts w:asciiTheme="minorHAnsi" w:hAnsiTheme="minorHAnsi" w:cstheme="minorHAnsi"/>
        </w:rPr>
      </w:pPr>
    </w:p>
    <w:p w14:paraId="0F5C8FBD" w14:textId="77777777" w:rsidR="00D064B6" w:rsidRPr="00246F51" w:rsidRDefault="004A17E0" w:rsidP="00A440AC">
      <w:pPr>
        <w:numPr>
          <w:ilvl w:val="0"/>
          <w:numId w:val="13"/>
        </w:numPr>
        <w:spacing w:after="0" w:line="240" w:lineRule="auto"/>
        <w:ind w:hanging="256"/>
        <w:jc w:val="left"/>
        <w:rPr>
          <w:rFonts w:asciiTheme="minorHAnsi" w:hAnsiTheme="minorHAnsi" w:cstheme="minorHAnsi"/>
        </w:rPr>
      </w:pPr>
      <w:r w:rsidRPr="00246F51">
        <w:rPr>
          <w:rFonts w:asciiTheme="minorHAnsi" w:hAnsiTheme="minorHAnsi" w:cstheme="minorHAnsi"/>
          <w:b/>
        </w:rPr>
        <w:t>NEPOSREDNI MATERIALNI STROŠKI</w:t>
      </w:r>
    </w:p>
    <w:p w14:paraId="00514FF6" w14:textId="0ED7FEF4" w:rsidR="00B83E9E" w:rsidRPr="00246F51" w:rsidRDefault="004A17E0" w:rsidP="00D064B6">
      <w:pPr>
        <w:spacing w:after="0" w:line="240" w:lineRule="auto"/>
        <w:jc w:val="left"/>
        <w:rPr>
          <w:rFonts w:asciiTheme="minorHAnsi" w:hAnsiTheme="minorHAnsi" w:cstheme="minorHAnsi"/>
        </w:rPr>
      </w:pPr>
      <w:r w:rsidRPr="00246F51">
        <w:rPr>
          <w:rFonts w:asciiTheme="minorHAnsi" w:hAnsiTheme="minorHAnsi" w:cstheme="minorHAnsi"/>
          <w:b/>
        </w:rPr>
        <w:t xml:space="preserve"> </w:t>
      </w:r>
      <w:r w:rsidRPr="00246F51">
        <w:rPr>
          <w:rFonts w:asciiTheme="minorHAnsi" w:hAnsiTheme="minorHAnsi" w:cstheme="minorHAnsi"/>
          <w:b/>
        </w:rPr>
        <w:tab/>
        <w:t xml:space="preserve"> </w:t>
      </w:r>
      <w:r w:rsidRPr="00246F51">
        <w:rPr>
          <w:rFonts w:asciiTheme="minorHAnsi" w:hAnsiTheme="minorHAnsi" w:cstheme="minorHAnsi"/>
          <w:b/>
        </w:rPr>
        <w:tab/>
        <w:t xml:space="preserve"> </w:t>
      </w:r>
      <w:r w:rsidRPr="00246F51">
        <w:rPr>
          <w:rFonts w:asciiTheme="minorHAnsi" w:hAnsiTheme="minorHAnsi" w:cstheme="minorHAnsi"/>
          <w:b/>
        </w:rPr>
        <w:tab/>
        <w:t xml:space="preserve"> </w:t>
      </w:r>
      <w:r w:rsidRPr="00246F51">
        <w:rPr>
          <w:rFonts w:asciiTheme="minorHAnsi" w:hAnsiTheme="minorHAnsi" w:cstheme="minorHAnsi"/>
          <w:b/>
        </w:rPr>
        <w:tab/>
        <w:t xml:space="preserve"> </w:t>
      </w:r>
      <w:r w:rsidRPr="00246F51">
        <w:rPr>
          <w:rFonts w:asciiTheme="minorHAnsi" w:hAnsiTheme="minorHAnsi" w:cstheme="minorHAnsi"/>
          <w:b/>
        </w:rPr>
        <w:tab/>
        <w:t xml:space="preserve"> </w:t>
      </w:r>
      <w:r w:rsidRPr="00246F51">
        <w:rPr>
          <w:rFonts w:asciiTheme="minorHAnsi" w:hAnsiTheme="minorHAnsi" w:cstheme="minorHAnsi"/>
          <w:b/>
        </w:rPr>
        <w:tab/>
        <w:t xml:space="preserve"> </w:t>
      </w:r>
    </w:p>
    <w:tbl>
      <w:tblPr>
        <w:tblStyle w:val="Tabelamrea1"/>
        <w:tblW w:w="5000" w:type="pct"/>
        <w:tblInd w:w="0" w:type="dxa"/>
        <w:tblCellMar>
          <w:top w:w="46" w:type="dxa"/>
          <w:bottom w:w="4" w:type="dxa"/>
          <w:right w:w="23" w:type="dxa"/>
        </w:tblCellMar>
        <w:tblLook w:val="04A0" w:firstRow="1" w:lastRow="0" w:firstColumn="1" w:lastColumn="0" w:noHBand="0" w:noVBand="1"/>
      </w:tblPr>
      <w:tblGrid>
        <w:gridCol w:w="1118"/>
        <w:gridCol w:w="10678"/>
        <w:gridCol w:w="2017"/>
        <w:gridCol w:w="135"/>
      </w:tblGrid>
      <w:tr w:rsidR="0094682C" w:rsidRPr="00246F51" w14:paraId="42A42B46"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shd w:val="clear" w:color="auto" w:fill="CCFFFF"/>
          </w:tcPr>
          <w:p w14:paraId="4B7AF5B0" w14:textId="77777777" w:rsidR="0094682C" w:rsidRPr="00246F51" w:rsidRDefault="004A17E0"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w:t>
            </w:r>
          </w:p>
        </w:tc>
        <w:tc>
          <w:tcPr>
            <w:tcW w:w="3835" w:type="pct"/>
            <w:tcBorders>
              <w:top w:val="single" w:sz="4" w:space="0" w:color="000000"/>
              <w:left w:val="single" w:sz="4" w:space="0" w:color="000000"/>
              <w:bottom w:val="single" w:sz="4" w:space="0" w:color="000000"/>
              <w:right w:val="single" w:sz="4" w:space="0" w:color="000000"/>
            </w:tcBorders>
            <w:shd w:val="clear" w:color="auto" w:fill="CCFFFF"/>
          </w:tcPr>
          <w:p w14:paraId="47302F9D" w14:textId="77777777" w:rsidR="0094682C" w:rsidRPr="00246F51" w:rsidRDefault="004A17E0" w:rsidP="008A47D2">
            <w:pPr>
              <w:spacing w:after="0" w:line="240" w:lineRule="auto"/>
              <w:ind w:left="72" w:firstLine="0"/>
              <w:jc w:val="left"/>
              <w:rPr>
                <w:rFonts w:asciiTheme="minorHAnsi" w:hAnsiTheme="minorHAnsi" w:cstheme="minorHAnsi"/>
              </w:rPr>
            </w:pPr>
            <w:r w:rsidRPr="00246F51">
              <w:rPr>
                <w:rFonts w:asciiTheme="minorHAnsi" w:hAnsiTheme="minorHAnsi" w:cstheme="minorHAnsi"/>
                <w:b/>
              </w:rPr>
              <w:t xml:space="preserve">VRSTA STROŠKA </w:t>
            </w:r>
          </w:p>
        </w:tc>
        <w:tc>
          <w:tcPr>
            <w:tcW w:w="730" w:type="pct"/>
            <w:tcBorders>
              <w:top w:val="single" w:sz="4" w:space="0" w:color="000000"/>
              <w:left w:val="single" w:sz="4" w:space="0" w:color="000000"/>
              <w:bottom w:val="single" w:sz="4" w:space="0" w:color="000000"/>
              <w:right w:val="nil"/>
            </w:tcBorders>
            <w:shd w:val="clear" w:color="auto" w:fill="CCFFFF"/>
          </w:tcPr>
          <w:p w14:paraId="1E9F693D" w14:textId="77777777" w:rsidR="0094682C" w:rsidRPr="00246F51" w:rsidRDefault="004A17E0" w:rsidP="008A47D2">
            <w:pPr>
              <w:spacing w:after="0" w:line="240" w:lineRule="auto"/>
              <w:ind w:left="410" w:firstLine="0"/>
              <w:jc w:val="left"/>
              <w:rPr>
                <w:rFonts w:asciiTheme="minorHAnsi" w:hAnsiTheme="minorHAnsi" w:cstheme="minorHAnsi"/>
              </w:rPr>
            </w:pPr>
            <w:r w:rsidRPr="00246F51">
              <w:rPr>
                <w:rFonts w:asciiTheme="minorHAnsi" w:hAnsiTheme="minorHAnsi" w:cstheme="minorHAnsi"/>
                <w:b/>
              </w:rPr>
              <w:t xml:space="preserve">ZNESEK v EUR </w:t>
            </w:r>
          </w:p>
        </w:tc>
        <w:tc>
          <w:tcPr>
            <w:tcW w:w="27" w:type="pct"/>
            <w:tcBorders>
              <w:top w:val="single" w:sz="4" w:space="0" w:color="000000"/>
              <w:left w:val="nil"/>
              <w:bottom w:val="single" w:sz="4" w:space="0" w:color="000000"/>
              <w:right w:val="single" w:sz="4" w:space="0" w:color="000000"/>
            </w:tcBorders>
            <w:shd w:val="clear" w:color="auto" w:fill="CCFFFF"/>
          </w:tcPr>
          <w:p w14:paraId="6494FC69" w14:textId="77777777" w:rsidR="0094682C" w:rsidRPr="00246F51" w:rsidRDefault="0094682C" w:rsidP="008A47D2">
            <w:pPr>
              <w:spacing w:after="0" w:line="240" w:lineRule="auto"/>
              <w:ind w:left="0" w:firstLine="0"/>
              <w:jc w:val="left"/>
              <w:rPr>
                <w:rFonts w:asciiTheme="minorHAnsi" w:hAnsiTheme="minorHAnsi" w:cstheme="minorHAnsi"/>
              </w:rPr>
            </w:pPr>
          </w:p>
        </w:tc>
      </w:tr>
      <w:tr w:rsidR="0094682C" w:rsidRPr="00246F51" w14:paraId="3F14E3B3"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vAlign w:val="bottom"/>
          </w:tcPr>
          <w:p w14:paraId="2F1D022F" w14:textId="77777777" w:rsidR="0094682C" w:rsidRPr="00246F51" w:rsidRDefault="004A17E0"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II.1 </w:t>
            </w:r>
          </w:p>
        </w:tc>
        <w:tc>
          <w:tcPr>
            <w:tcW w:w="3835" w:type="pct"/>
            <w:tcBorders>
              <w:top w:val="single" w:sz="4" w:space="0" w:color="000000"/>
              <w:left w:val="single" w:sz="4" w:space="0" w:color="000000"/>
              <w:bottom w:val="single" w:sz="4" w:space="0" w:color="000000"/>
              <w:right w:val="single" w:sz="4" w:space="0" w:color="000000"/>
            </w:tcBorders>
          </w:tcPr>
          <w:p w14:paraId="06E9922E" w14:textId="7986B76C" w:rsidR="0094682C" w:rsidRPr="00246F51" w:rsidRDefault="004A17E0" w:rsidP="008A47D2">
            <w:pPr>
              <w:spacing w:after="0" w:line="240" w:lineRule="auto"/>
              <w:ind w:left="72" w:firstLine="0"/>
              <w:jc w:val="left"/>
              <w:rPr>
                <w:rFonts w:asciiTheme="minorHAnsi" w:hAnsiTheme="minorHAnsi" w:cstheme="minorHAnsi"/>
              </w:rPr>
            </w:pPr>
            <w:r w:rsidRPr="00246F51">
              <w:rPr>
                <w:rFonts w:asciiTheme="minorHAnsi" w:hAnsiTheme="minorHAnsi" w:cstheme="minorHAnsi"/>
              </w:rPr>
              <w:t>stroški posebnega materiala (laboratorijski material</w:t>
            </w:r>
            <w:r w:rsidR="00013398" w:rsidRPr="00246F51">
              <w:rPr>
                <w:rFonts w:asciiTheme="minorHAnsi" w:hAnsiTheme="minorHAnsi" w:cstheme="minorHAnsi"/>
              </w:rPr>
              <w:t>, potrošni material…)</w:t>
            </w:r>
            <w:r w:rsidRPr="00246F51">
              <w:rPr>
                <w:rFonts w:asciiTheme="minorHAnsi" w:hAnsiTheme="minorHAnsi" w:cstheme="minorHAnsi"/>
              </w:rPr>
              <w:t xml:space="preserve"> </w:t>
            </w:r>
          </w:p>
        </w:tc>
        <w:tc>
          <w:tcPr>
            <w:tcW w:w="730" w:type="pct"/>
            <w:tcBorders>
              <w:top w:val="single" w:sz="4" w:space="0" w:color="000000"/>
              <w:left w:val="single" w:sz="4" w:space="0" w:color="000000"/>
              <w:bottom w:val="single" w:sz="4" w:space="0" w:color="000000"/>
              <w:right w:val="nil"/>
            </w:tcBorders>
            <w:vAlign w:val="bottom"/>
          </w:tcPr>
          <w:p w14:paraId="49999EAA" w14:textId="056A63FA" w:rsidR="0094682C" w:rsidRPr="00246F51" w:rsidRDefault="0094682C" w:rsidP="00B83E9E">
            <w:pPr>
              <w:spacing w:after="0" w:line="240" w:lineRule="auto"/>
              <w:ind w:left="0" w:firstLine="0"/>
              <w:jc w:val="left"/>
              <w:rPr>
                <w:rFonts w:asciiTheme="minorHAnsi" w:hAnsiTheme="minorHAnsi" w:cstheme="minorHAnsi"/>
              </w:rPr>
            </w:pPr>
          </w:p>
        </w:tc>
        <w:tc>
          <w:tcPr>
            <w:tcW w:w="27" w:type="pct"/>
            <w:tcBorders>
              <w:top w:val="single" w:sz="4" w:space="0" w:color="000000"/>
              <w:left w:val="nil"/>
              <w:bottom w:val="single" w:sz="4" w:space="0" w:color="000000"/>
              <w:right w:val="single" w:sz="4" w:space="0" w:color="000000"/>
            </w:tcBorders>
          </w:tcPr>
          <w:p w14:paraId="2568C331" w14:textId="77777777" w:rsidR="0094682C" w:rsidRPr="00246F51" w:rsidRDefault="0094682C" w:rsidP="008A47D2">
            <w:pPr>
              <w:spacing w:after="0" w:line="240" w:lineRule="auto"/>
              <w:ind w:left="0" w:firstLine="0"/>
              <w:jc w:val="left"/>
              <w:rPr>
                <w:rFonts w:asciiTheme="minorHAnsi" w:hAnsiTheme="minorHAnsi" w:cstheme="minorHAnsi"/>
              </w:rPr>
            </w:pPr>
          </w:p>
        </w:tc>
      </w:tr>
      <w:tr w:rsidR="0094682C" w:rsidRPr="00246F51" w14:paraId="4CB68C1B"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1F702D03" w14:textId="77777777" w:rsidR="0094682C" w:rsidRPr="00246F51" w:rsidRDefault="004A17E0"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II.2 </w:t>
            </w:r>
          </w:p>
        </w:tc>
        <w:tc>
          <w:tcPr>
            <w:tcW w:w="3835" w:type="pct"/>
            <w:tcBorders>
              <w:top w:val="single" w:sz="4" w:space="0" w:color="000000"/>
              <w:left w:val="single" w:sz="4" w:space="0" w:color="000000"/>
              <w:bottom w:val="single" w:sz="4" w:space="0" w:color="000000"/>
              <w:right w:val="single" w:sz="4" w:space="0" w:color="000000"/>
            </w:tcBorders>
          </w:tcPr>
          <w:p w14:paraId="2D7B7D8B" w14:textId="79A08D4F" w:rsidR="0094682C" w:rsidRPr="00246F51" w:rsidRDefault="004A17E0" w:rsidP="008A47D2">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stroški tiskanja </w:t>
            </w:r>
          </w:p>
        </w:tc>
        <w:tc>
          <w:tcPr>
            <w:tcW w:w="730" w:type="pct"/>
            <w:tcBorders>
              <w:top w:val="single" w:sz="4" w:space="0" w:color="000000"/>
              <w:left w:val="single" w:sz="4" w:space="0" w:color="000000"/>
              <w:bottom w:val="single" w:sz="4" w:space="0" w:color="000000"/>
              <w:right w:val="nil"/>
            </w:tcBorders>
          </w:tcPr>
          <w:p w14:paraId="758C12D6" w14:textId="77777777" w:rsidR="0094682C" w:rsidRPr="00246F51" w:rsidRDefault="004A17E0" w:rsidP="008A47D2">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27" w:type="pct"/>
            <w:tcBorders>
              <w:top w:val="single" w:sz="4" w:space="0" w:color="000000"/>
              <w:left w:val="nil"/>
              <w:bottom w:val="single" w:sz="4" w:space="0" w:color="000000"/>
              <w:right w:val="single" w:sz="4" w:space="0" w:color="000000"/>
            </w:tcBorders>
          </w:tcPr>
          <w:p w14:paraId="19BB97AD" w14:textId="77777777" w:rsidR="0094682C" w:rsidRPr="00246F51" w:rsidRDefault="0094682C" w:rsidP="008A47D2">
            <w:pPr>
              <w:spacing w:after="0" w:line="240" w:lineRule="auto"/>
              <w:ind w:left="0" w:firstLine="0"/>
              <w:jc w:val="left"/>
              <w:rPr>
                <w:rFonts w:asciiTheme="minorHAnsi" w:hAnsiTheme="minorHAnsi" w:cstheme="minorHAnsi"/>
              </w:rPr>
            </w:pPr>
          </w:p>
        </w:tc>
      </w:tr>
      <w:tr w:rsidR="0094682C" w:rsidRPr="00246F51" w14:paraId="23C19FE4"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1229D3DC" w14:textId="77777777" w:rsidR="0094682C" w:rsidRPr="00246F51" w:rsidRDefault="004A17E0"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II.3 </w:t>
            </w:r>
          </w:p>
        </w:tc>
        <w:tc>
          <w:tcPr>
            <w:tcW w:w="3835" w:type="pct"/>
            <w:tcBorders>
              <w:top w:val="single" w:sz="4" w:space="0" w:color="000000"/>
              <w:left w:val="single" w:sz="4" w:space="0" w:color="000000"/>
              <w:bottom w:val="single" w:sz="4" w:space="0" w:color="000000"/>
              <w:right w:val="single" w:sz="4" w:space="0" w:color="000000"/>
            </w:tcBorders>
          </w:tcPr>
          <w:p w14:paraId="69B14F8C" w14:textId="3D2D6095" w:rsidR="0094682C" w:rsidRPr="00246F51" w:rsidRDefault="007C5BC9" w:rsidP="00195DAC">
            <w:pPr>
              <w:spacing w:after="0" w:line="240" w:lineRule="auto"/>
              <w:ind w:left="72" w:firstLine="0"/>
              <w:jc w:val="left"/>
              <w:rPr>
                <w:rFonts w:asciiTheme="minorHAnsi" w:hAnsiTheme="minorHAnsi" w:cstheme="minorHAnsi"/>
              </w:rPr>
            </w:pPr>
            <w:r w:rsidRPr="00246F51">
              <w:rPr>
                <w:rFonts w:asciiTheme="minorHAnsi" w:hAnsiTheme="minorHAnsi" w:cstheme="minorHAnsi"/>
              </w:rPr>
              <w:t>st</w:t>
            </w:r>
            <w:r w:rsidR="00013398" w:rsidRPr="00246F51">
              <w:rPr>
                <w:rFonts w:asciiTheme="minorHAnsi" w:hAnsiTheme="minorHAnsi" w:cstheme="minorHAnsi"/>
              </w:rPr>
              <w:t>rokovna in študijska literatura</w:t>
            </w:r>
          </w:p>
        </w:tc>
        <w:tc>
          <w:tcPr>
            <w:tcW w:w="730" w:type="pct"/>
            <w:tcBorders>
              <w:top w:val="single" w:sz="4" w:space="0" w:color="000000"/>
              <w:left w:val="single" w:sz="4" w:space="0" w:color="000000"/>
              <w:bottom w:val="single" w:sz="4" w:space="0" w:color="000000"/>
              <w:right w:val="nil"/>
            </w:tcBorders>
          </w:tcPr>
          <w:p w14:paraId="5245A9A4" w14:textId="77777777" w:rsidR="0094682C" w:rsidRPr="00246F51" w:rsidRDefault="004A17E0" w:rsidP="008A47D2">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27" w:type="pct"/>
            <w:tcBorders>
              <w:top w:val="single" w:sz="4" w:space="0" w:color="000000"/>
              <w:left w:val="nil"/>
              <w:bottom w:val="single" w:sz="4" w:space="0" w:color="000000"/>
              <w:right w:val="single" w:sz="4" w:space="0" w:color="000000"/>
            </w:tcBorders>
          </w:tcPr>
          <w:p w14:paraId="5589D51D" w14:textId="77777777" w:rsidR="0094682C" w:rsidRPr="00246F51" w:rsidRDefault="0094682C" w:rsidP="008A47D2">
            <w:pPr>
              <w:spacing w:after="0" w:line="240" w:lineRule="auto"/>
              <w:ind w:left="0" w:firstLine="0"/>
              <w:jc w:val="left"/>
              <w:rPr>
                <w:rFonts w:asciiTheme="minorHAnsi" w:hAnsiTheme="minorHAnsi" w:cstheme="minorHAnsi"/>
              </w:rPr>
            </w:pPr>
          </w:p>
        </w:tc>
      </w:tr>
      <w:tr w:rsidR="007C5BC9" w:rsidRPr="00246F51" w14:paraId="7A62A35D"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3D3C773F" w14:textId="0E0E248A" w:rsidR="007C5BC9" w:rsidRPr="00246F51" w:rsidRDefault="00B61FB2"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t>II.4</w:t>
            </w:r>
          </w:p>
        </w:tc>
        <w:tc>
          <w:tcPr>
            <w:tcW w:w="3835" w:type="pct"/>
            <w:tcBorders>
              <w:top w:val="single" w:sz="4" w:space="0" w:color="000000"/>
              <w:left w:val="single" w:sz="4" w:space="0" w:color="000000"/>
              <w:bottom w:val="single" w:sz="4" w:space="0" w:color="000000"/>
              <w:right w:val="single" w:sz="4" w:space="0" w:color="000000"/>
            </w:tcBorders>
          </w:tcPr>
          <w:p w14:paraId="53B783ED" w14:textId="3D083776" w:rsidR="007C5BC9" w:rsidRPr="00246F51" w:rsidRDefault="007C5BC9" w:rsidP="00195DAC">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stroški terenskih vaj </w:t>
            </w:r>
          </w:p>
        </w:tc>
        <w:tc>
          <w:tcPr>
            <w:tcW w:w="730" w:type="pct"/>
            <w:tcBorders>
              <w:top w:val="single" w:sz="4" w:space="0" w:color="000000"/>
              <w:left w:val="single" w:sz="4" w:space="0" w:color="000000"/>
              <w:bottom w:val="single" w:sz="4" w:space="0" w:color="000000"/>
              <w:right w:val="nil"/>
            </w:tcBorders>
          </w:tcPr>
          <w:p w14:paraId="424D0559" w14:textId="77777777" w:rsidR="007C5BC9" w:rsidRPr="00246F51" w:rsidRDefault="007C5BC9" w:rsidP="008A47D2">
            <w:pPr>
              <w:spacing w:after="0" w:line="240" w:lineRule="auto"/>
              <w:ind w:left="72" w:firstLine="0"/>
              <w:jc w:val="left"/>
              <w:rPr>
                <w:rFonts w:asciiTheme="minorHAnsi" w:hAnsiTheme="minorHAnsi" w:cstheme="minorHAnsi"/>
              </w:rPr>
            </w:pPr>
          </w:p>
        </w:tc>
        <w:tc>
          <w:tcPr>
            <w:tcW w:w="27" w:type="pct"/>
            <w:tcBorders>
              <w:top w:val="single" w:sz="4" w:space="0" w:color="000000"/>
              <w:left w:val="nil"/>
              <w:bottom w:val="single" w:sz="4" w:space="0" w:color="000000"/>
              <w:right w:val="single" w:sz="4" w:space="0" w:color="000000"/>
            </w:tcBorders>
          </w:tcPr>
          <w:p w14:paraId="1FD2F08A" w14:textId="77777777" w:rsidR="007C5BC9" w:rsidRPr="00246F51" w:rsidRDefault="007C5BC9" w:rsidP="008A47D2">
            <w:pPr>
              <w:spacing w:after="0" w:line="240" w:lineRule="auto"/>
              <w:ind w:left="0" w:firstLine="0"/>
              <w:jc w:val="left"/>
              <w:rPr>
                <w:rFonts w:asciiTheme="minorHAnsi" w:hAnsiTheme="minorHAnsi" w:cstheme="minorHAnsi"/>
              </w:rPr>
            </w:pPr>
          </w:p>
        </w:tc>
      </w:tr>
      <w:tr w:rsidR="007C5BC9" w:rsidRPr="00246F51" w14:paraId="4F42006B"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32B84245" w14:textId="03E2F37D" w:rsidR="007C5BC9" w:rsidRPr="00246F51" w:rsidRDefault="00B61FB2" w:rsidP="008A47D2">
            <w:pPr>
              <w:spacing w:after="0" w:line="240" w:lineRule="auto"/>
              <w:ind w:left="70" w:firstLine="0"/>
              <w:jc w:val="left"/>
              <w:rPr>
                <w:rFonts w:asciiTheme="minorHAnsi" w:hAnsiTheme="minorHAnsi" w:cstheme="minorHAnsi"/>
              </w:rPr>
            </w:pPr>
            <w:r w:rsidRPr="00246F51">
              <w:rPr>
                <w:rFonts w:asciiTheme="minorHAnsi" w:hAnsiTheme="minorHAnsi" w:cstheme="minorHAnsi"/>
              </w:rPr>
              <w:lastRenderedPageBreak/>
              <w:t>II.5</w:t>
            </w:r>
          </w:p>
        </w:tc>
        <w:tc>
          <w:tcPr>
            <w:tcW w:w="3835" w:type="pct"/>
            <w:tcBorders>
              <w:top w:val="single" w:sz="4" w:space="0" w:color="000000"/>
              <w:left w:val="single" w:sz="4" w:space="0" w:color="000000"/>
              <w:bottom w:val="single" w:sz="4" w:space="0" w:color="000000"/>
              <w:right w:val="single" w:sz="4" w:space="0" w:color="000000"/>
            </w:tcBorders>
          </w:tcPr>
          <w:p w14:paraId="61D31E64" w14:textId="4B9590A5" w:rsidR="007C5BC9" w:rsidRPr="00246F51" w:rsidRDefault="007C5BC9" w:rsidP="00195DAC">
            <w:pPr>
              <w:spacing w:after="0" w:line="240" w:lineRule="auto"/>
              <w:ind w:left="72" w:firstLine="0"/>
              <w:jc w:val="left"/>
              <w:rPr>
                <w:rFonts w:asciiTheme="minorHAnsi" w:hAnsiTheme="minorHAnsi" w:cstheme="minorHAnsi"/>
              </w:rPr>
            </w:pPr>
            <w:r w:rsidRPr="00246F51">
              <w:rPr>
                <w:rFonts w:asciiTheme="minorHAnsi" w:hAnsiTheme="minorHAnsi" w:cstheme="minorHAnsi"/>
              </w:rPr>
              <w:t>stroški dostopa do</w:t>
            </w:r>
            <w:r w:rsidR="00013398" w:rsidRPr="00246F51">
              <w:rPr>
                <w:rFonts w:asciiTheme="minorHAnsi" w:hAnsiTheme="minorHAnsi" w:cstheme="minorHAnsi"/>
              </w:rPr>
              <w:t xml:space="preserve"> baz podatkov in uporabe licenc</w:t>
            </w:r>
          </w:p>
        </w:tc>
        <w:tc>
          <w:tcPr>
            <w:tcW w:w="730" w:type="pct"/>
            <w:tcBorders>
              <w:top w:val="single" w:sz="4" w:space="0" w:color="000000"/>
              <w:left w:val="single" w:sz="4" w:space="0" w:color="000000"/>
              <w:bottom w:val="single" w:sz="4" w:space="0" w:color="000000"/>
              <w:right w:val="nil"/>
            </w:tcBorders>
          </w:tcPr>
          <w:p w14:paraId="7B41CD8C" w14:textId="77777777" w:rsidR="007C5BC9" w:rsidRPr="00246F51" w:rsidRDefault="007C5BC9" w:rsidP="008A47D2">
            <w:pPr>
              <w:spacing w:after="0" w:line="240" w:lineRule="auto"/>
              <w:ind w:left="72" w:firstLine="0"/>
              <w:jc w:val="left"/>
              <w:rPr>
                <w:rFonts w:asciiTheme="minorHAnsi" w:hAnsiTheme="minorHAnsi" w:cstheme="minorHAnsi"/>
              </w:rPr>
            </w:pPr>
          </w:p>
        </w:tc>
        <w:tc>
          <w:tcPr>
            <w:tcW w:w="27" w:type="pct"/>
            <w:tcBorders>
              <w:top w:val="single" w:sz="4" w:space="0" w:color="000000"/>
              <w:left w:val="nil"/>
              <w:bottom w:val="single" w:sz="4" w:space="0" w:color="000000"/>
              <w:right w:val="single" w:sz="4" w:space="0" w:color="000000"/>
            </w:tcBorders>
          </w:tcPr>
          <w:p w14:paraId="2677714B" w14:textId="77777777" w:rsidR="007C5BC9" w:rsidRPr="00246F51" w:rsidRDefault="007C5BC9" w:rsidP="008A47D2">
            <w:pPr>
              <w:spacing w:after="0" w:line="240" w:lineRule="auto"/>
              <w:ind w:left="0" w:firstLine="0"/>
              <w:jc w:val="left"/>
              <w:rPr>
                <w:rFonts w:asciiTheme="minorHAnsi" w:hAnsiTheme="minorHAnsi" w:cstheme="minorHAnsi"/>
              </w:rPr>
            </w:pPr>
          </w:p>
        </w:tc>
      </w:tr>
      <w:tr w:rsidR="0094682C" w:rsidRPr="00246F51" w14:paraId="65C18A41"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561FA5F3" w14:textId="0FEEC6B8" w:rsidR="0094682C" w:rsidRPr="00246F51" w:rsidRDefault="00B61FB2"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II.6</w:t>
            </w:r>
            <w:r w:rsidR="004A17E0" w:rsidRPr="00246F51">
              <w:rPr>
                <w:rFonts w:asciiTheme="minorHAnsi" w:hAnsiTheme="minorHAnsi" w:cstheme="minorHAnsi"/>
              </w:rPr>
              <w:t xml:space="preserve"> </w:t>
            </w:r>
          </w:p>
        </w:tc>
        <w:tc>
          <w:tcPr>
            <w:tcW w:w="3835" w:type="pct"/>
            <w:tcBorders>
              <w:top w:val="single" w:sz="4" w:space="0" w:color="000000"/>
              <w:left w:val="single" w:sz="4" w:space="0" w:color="000000"/>
              <w:bottom w:val="single" w:sz="4" w:space="0" w:color="000000"/>
              <w:right w:val="single" w:sz="4" w:space="0" w:color="000000"/>
            </w:tcBorders>
          </w:tcPr>
          <w:p w14:paraId="172E36FE"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stroški izdelave diplomske listine in priprave zagovora </w:t>
            </w:r>
          </w:p>
        </w:tc>
        <w:tc>
          <w:tcPr>
            <w:tcW w:w="730" w:type="pct"/>
            <w:tcBorders>
              <w:top w:val="single" w:sz="4" w:space="0" w:color="000000"/>
              <w:left w:val="single" w:sz="4" w:space="0" w:color="000000"/>
              <w:bottom w:val="single" w:sz="4" w:space="0" w:color="000000"/>
              <w:right w:val="nil"/>
            </w:tcBorders>
          </w:tcPr>
          <w:p w14:paraId="63006E56"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27" w:type="pct"/>
            <w:tcBorders>
              <w:top w:val="single" w:sz="4" w:space="0" w:color="000000"/>
              <w:left w:val="nil"/>
              <w:bottom w:val="single" w:sz="4" w:space="0" w:color="000000"/>
              <w:right w:val="single" w:sz="4" w:space="0" w:color="000000"/>
            </w:tcBorders>
          </w:tcPr>
          <w:p w14:paraId="2295BEB2" w14:textId="77777777" w:rsidR="0094682C" w:rsidRPr="00246F51" w:rsidRDefault="0094682C" w:rsidP="00622BF9">
            <w:pPr>
              <w:spacing w:after="0" w:line="240" w:lineRule="auto"/>
              <w:ind w:left="0" w:firstLine="0"/>
              <w:jc w:val="left"/>
              <w:rPr>
                <w:rFonts w:asciiTheme="minorHAnsi" w:hAnsiTheme="minorHAnsi" w:cstheme="minorHAnsi"/>
              </w:rPr>
            </w:pPr>
          </w:p>
        </w:tc>
      </w:tr>
      <w:tr w:rsidR="00DE111E" w:rsidRPr="00246F51" w14:paraId="3DF8594A"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29BC27C1" w14:textId="52B112C4" w:rsidR="00DE111E" w:rsidRPr="00246F51" w:rsidRDefault="00DE111E"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II.7</w:t>
            </w:r>
          </w:p>
        </w:tc>
        <w:tc>
          <w:tcPr>
            <w:tcW w:w="3835" w:type="pct"/>
            <w:tcBorders>
              <w:top w:val="single" w:sz="4" w:space="0" w:color="000000"/>
              <w:left w:val="single" w:sz="4" w:space="0" w:color="000000"/>
              <w:bottom w:val="single" w:sz="4" w:space="0" w:color="000000"/>
              <w:right w:val="single" w:sz="4" w:space="0" w:color="000000"/>
            </w:tcBorders>
          </w:tcPr>
          <w:p w14:paraId="324DDC93" w14:textId="649F3AAB" w:rsidR="00DE111E" w:rsidRPr="00246F51" w:rsidRDefault="00DE111E" w:rsidP="00DE111E">
            <w:pPr>
              <w:spacing w:after="0" w:line="240" w:lineRule="auto"/>
              <w:ind w:left="72" w:firstLine="0"/>
              <w:jc w:val="left"/>
              <w:rPr>
                <w:rFonts w:asciiTheme="minorHAnsi" w:hAnsiTheme="minorHAnsi" w:cstheme="minorHAnsi"/>
              </w:rPr>
            </w:pPr>
            <w:r w:rsidRPr="00246F51">
              <w:rPr>
                <w:rFonts w:asciiTheme="minorHAnsi" w:hAnsiTheme="minorHAnsi" w:cstheme="minorHAnsi"/>
              </w:rPr>
              <w:t>stroški zavarovanja za primer poškodbe pri delu in poklicne bolezni za študente pri praktičnem pouku ali delovni praksi</w:t>
            </w:r>
          </w:p>
        </w:tc>
        <w:tc>
          <w:tcPr>
            <w:tcW w:w="730" w:type="pct"/>
            <w:tcBorders>
              <w:top w:val="single" w:sz="4" w:space="0" w:color="000000"/>
              <w:left w:val="single" w:sz="4" w:space="0" w:color="000000"/>
              <w:bottom w:val="single" w:sz="4" w:space="0" w:color="000000"/>
              <w:right w:val="nil"/>
            </w:tcBorders>
          </w:tcPr>
          <w:p w14:paraId="7013B57D" w14:textId="77777777" w:rsidR="00DE111E" w:rsidRPr="00246F51" w:rsidRDefault="00DE111E" w:rsidP="00622BF9">
            <w:pPr>
              <w:spacing w:after="0" w:line="240" w:lineRule="auto"/>
              <w:ind w:left="72" w:firstLine="0"/>
              <w:jc w:val="left"/>
              <w:rPr>
                <w:rFonts w:asciiTheme="minorHAnsi" w:hAnsiTheme="minorHAnsi" w:cstheme="minorHAnsi"/>
              </w:rPr>
            </w:pPr>
          </w:p>
        </w:tc>
        <w:tc>
          <w:tcPr>
            <w:tcW w:w="27" w:type="pct"/>
            <w:tcBorders>
              <w:top w:val="single" w:sz="4" w:space="0" w:color="000000"/>
              <w:left w:val="nil"/>
              <w:bottom w:val="single" w:sz="4" w:space="0" w:color="000000"/>
              <w:right w:val="single" w:sz="4" w:space="0" w:color="000000"/>
            </w:tcBorders>
          </w:tcPr>
          <w:p w14:paraId="3F265E31" w14:textId="77777777" w:rsidR="00DE111E" w:rsidRPr="00246F51" w:rsidRDefault="00DE111E" w:rsidP="00622BF9">
            <w:pPr>
              <w:spacing w:after="0" w:line="240" w:lineRule="auto"/>
              <w:ind w:left="0" w:firstLine="0"/>
              <w:jc w:val="left"/>
              <w:rPr>
                <w:rFonts w:asciiTheme="minorHAnsi" w:hAnsiTheme="minorHAnsi" w:cstheme="minorHAnsi"/>
              </w:rPr>
            </w:pPr>
          </w:p>
        </w:tc>
      </w:tr>
      <w:tr w:rsidR="0094682C" w:rsidRPr="00246F51" w14:paraId="796BED3C" w14:textId="77777777" w:rsidTr="00D064B6">
        <w:trPr>
          <w:trHeight w:val="20"/>
        </w:trPr>
        <w:tc>
          <w:tcPr>
            <w:tcW w:w="408" w:type="pct"/>
            <w:tcBorders>
              <w:top w:val="single" w:sz="4" w:space="0" w:color="000000"/>
              <w:left w:val="single" w:sz="4" w:space="0" w:color="000000"/>
              <w:bottom w:val="single" w:sz="4" w:space="0" w:color="000000"/>
              <w:right w:val="single" w:sz="4" w:space="0" w:color="000000"/>
            </w:tcBorders>
          </w:tcPr>
          <w:p w14:paraId="4CE1C66A"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w:t>
            </w:r>
          </w:p>
        </w:tc>
        <w:tc>
          <w:tcPr>
            <w:tcW w:w="3835" w:type="pct"/>
            <w:tcBorders>
              <w:top w:val="single" w:sz="4" w:space="0" w:color="000000"/>
              <w:left w:val="single" w:sz="4" w:space="0" w:color="000000"/>
              <w:bottom w:val="single" w:sz="4" w:space="0" w:color="000000"/>
              <w:right w:val="single" w:sz="4" w:space="0" w:color="000000"/>
            </w:tcBorders>
          </w:tcPr>
          <w:p w14:paraId="0C85B271"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b/>
              </w:rPr>
              <w:t xml:space="preserve">SKUPAJ NEPOSREDNI MATERIALNI STROŠKI </w:t>
            </w:r>
          </w:p>
        </w:tc>
        <w:tc>
          <w:tcPr>
            <w:tcW w:w="730" w:type="pct"/>
            <w:tcBorders>
              <w:top w:val="single" w:sz="4" w:space="0" w:color="000000"/>
              <w:left w:val="single" w:sz="4" w:space="0" w:color="000000"/>
              <w:bottom w:val="single" w:sz="4" w:space="0" w:color="000000"/>
              <w:right w:val="nil"/>
            </w:tcBorders>
          </w:tcPr>
          <w:p w14:paraId="001B5C0A" w14:textId="77777777" w:rsidR="0094682C" w:rsidRPr="00246F51" w:rsidRDefault="0094682C" w:rsidP="00622BF9">
            <w:pPr>
              <w:spacing w:after="0" w:line="240" w:lineRule="auto"/>
              <w:ind w:left="0" w:firstLine="0"/>
              <w:jc w:val="left"/>
              <w:rPr>
                <w:rFonts w:asciiTheme="minorHAnsi" w:hAnsiTheme="minorHAnsi" w:cstheme="minorHAnsi"/>
              </w:rPr>
            </w:pPr>
          </w:p>
        </w:tc>
        <w:tc>
          <w:tcPr>
            <w:tcW w:w="27" w:type="pct"/>
            <w:tcBorders>
              <w:top w:val="single" w:sz="4" w:space="0" w:color="000000"/>
              <w:left w:val="nil"/>
              <w:bottom w:val="single" w:sz="4" w:space="0" w:color="000000"/>
              <w:right w:val="single" w:sz="4" w:space="0" w:color="000000"/>
            </w:tcBorders>
          </w:tcPr>
          <w:p w14:paraId="34A6ADF2" w14:textId="77777777" w:rsidR="0094682C" w:rsidRPr="00246F51" w:rsidRDefault="004A17E0"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0 </w:t>
            </w:r>
          </w:p>
        </w:tc>
      </w:tr>
    </w:tbl>
    <w:p w14:paraId="0CCE4FCA" w14:textId="77777777" w:rsidR="006F725D" w:rsidRPr="00246F51" w:rsidRDefault="006F725D" w:rsidP="00622BF9">
      <w:pPr>
        <w:spacing w:after="0" w:line="240" w:lineRule="auto"/>
        <w:jc w:val="left"/>
        <w:rPr>
          <w:rFonts w:asciiTheme="minorHAnsi" w:hAnsiTheme="minorHAnsi" w:cstheme="minorHAnsi"/>
        </w:rPr>
      </w:pPr>
    </w:p>
    <w:p w14:paraId="48A6A5A9" w14:textId="77777777" w:rsidR="00D064B6" w:rsidRPr="00246F51" w:rsidRDefault="004A17E0" w:rsidP="00A440AC">
      <w:pPr>
        <w:numPr>
          <w:ilvl w:val="0"/>
          <w:numId w:val="13"/>
        </w:numPr>
        <w:spacing w:after="0" w:line="240" w:lineRule="auto"/>
        <w:ind w:hanging="256"/>
        <w:jc w:val="left"/>
        <w:rPr>
          <w:rFonts w:asciiTheme="minorHAnsi" w:hAnsiTheme="minorHAnsi" w:cstheme="minorHAnsi"/>
        </w:rPr>
      </w:pPr>
      <w:r w:rsidRPr="00246F51">
        <w:rPr>
          <w:rFonts w:asciiTheme="minorHAnsi" w:hAnsiTheme="minorHAnsi" w:cstheme="minorHAnsi"/>
          <w:b/>
        </w:rPr>
        <w:t xml:space="preserve">POSREDNI STROŠKI </w:t>
      </w:r>
    </w:p>
    <w:p w14:paraId="02409533" w14:textId="45B194CF" w:rsidR="00B83E9E" w:rsidRPr="00246F51" w:rsidRDefault="004A17E0" w:rsidP="00D064B6">
      <w:pPr>
        <w:spacing w:after="0" w:line="240" w:lineRule="auto"/>
        <w:ind w:left="117" w:firstLine="0"/>
        <w:jc w:val="left"/>
        <w:rPr>
          <w:rFonts w:asciiTheme="minorHAnsi" w:hAnsiTheme="minorHAnsi" w:cstheme="minorHAnsi"/>
        </w:rPr>
      </w:pPr>
      <w:r w:rsidRPr="00246F51">
        <w:rPr>
          <w:rFonts w:asciiTheme="minorHAnsi" w:hAnsiTheme="minorHAnsi" w:cstheme="minorHAnsi"/>
          <w:b/>
        </w:rPr>
        <w:tab/>
      </w: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p>
    <w:tbl>
      <w:tblPr>
        <w:tblStyle w:val="Tabelamrea1"/>
        <w:tblW w:w="5000" w:type="pct"/>
        <w:tblInd w:w="0" w:type="dxa"/>
        <w:tblCellMar>
          <w:top w:w="45" w:type="dxa"/>
          <w:bottom w:w="4" w:type="dxa"/>
          <w:right w:w="23" w:type="dxa"/>
        </w:tblCellMar>
        <w:tblLook w:val="04A0" w:firstRow="1" w:lastRow="0" w:firstColumn="1" w:lastColumn="0" w:noHBand="0" w:noVBand="1"/>
      </w:tblPr>
      <w:tblGrid>
        <w:gridCol w:w="1130"/>
        <w:gridCol w:w="10631"/>
        <w:gridCol w:w="1919"/>
        <w:gridCol w:w="268"/>
      </w:tblGrid>
      <w:tr w:rsidR="0094682C" w:rsidRPr="00246F51" w14:paraId="0227A2E3"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shd w:val="clear" w:color="auto" w:fill="CCFFFF"/>
          </w:tcPr>
          <w:p w14:paraId="0CFE268B"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w:t>
            </w:r>
          </w:p>
        </w:tc>
        <w:tc>
          <w:tcPr>
            <w:tcW w:w="3811" w:type="pct"/>
            <w:tcBorders>
              <w:top w:val="single" w:sz="4" w:space="0" w:color="000000"/>
              <w:left w:val="single" w:sz="4" w:space="0" w:color="000000"/>
              <w:bottom w:val="single" w:sz="4" w:space="0" w:color="000000"/>
              <w:right w:val="single" w:sz="4" w:space="0" w:color="000000"/>
            </w:tcBorders>
            <w:shd w:val="clear" w:color="auto" w:fill="CCFFFF"/>
          </w:tcPr>
          <w:p w14:paraId="0D195680"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b/>
              </w:rPr>
              <w:t xml:space="preserve">VRSTA STROŠKA </w:t>
            </w:r>
          </w:p>
        </w:tc>
        <w:tc>
          <w:tcPr>
            <w:tcW w:w="688" w:type="pct"/>
            <w:tcBorders>
              <w:top w:val="single" w:sz="4" w:space="0" w:color="000000"/>
              <w:left w:val="single" w:sz="4" w:space="0" w:color="000000"/>
              <w:bottom w:val="single" w:sz="4" w:space="0" w:color="000000"/>
              <w:right w:val="nil"/>
            </w:tcBorders>
            <w:shd w:val="clear" w:color="auto" w:fill="CCFFFF"/>
          </w:tcPr>
          <w:p w14:paraId="2018223A" w14:textId="77777777" w:rsidR="0094682C" w:rsidRPr="00246F51" w:rsidRDefault="004A17E0" w:rsidP="00622BF9">
            <w:pPr>
              <w:spacing w:after="0" w:line="240" w:lineRule="auto"/>
              <w:ind w:left="410" w:firstLine="0"/>
              <w:jc w:val="left"/>
              <w:rPr>
                <w:rFonts w:asciiTheme="minorHAnsi" w:hAnsiTheme="minorHAnsi" w:cstheme="minorHAnsi"/>
              </w:rPr>
            </w:pPr>
            <w:r w:rsidRPr="00246F51">
              <w:rPr>
                <w:rFonts w:asciiTheme="minorHAnsi" w:hAnsiTheme="minorHAnsi" w:cstheme="minorHAnsi"/>
                <w:b/>
              </w:rPr>
              <w:t xml:space="preserve">ZNESEK v EUR </w:t>
            </w:r>
          </w:p>
        </w:tc>
        <w:tc>
          <w:tcPr>
            <w:tcW w:w="96" w:type="pct"/>
            <w:tcBorders>
              <w:top w:val="single" w:sz="4" w:space="0" w:color="000000"/>
              <w:left w:val="nil"/>
              <w:bottom w:val="single" w:sz="4" w:space="0" w:color="000000"/>
              <w:right w:val="single" w:sz="4" w:space="0" w:color="000000"/>
            </w:tcBorders>
            <w:shd w:val="clear" w:color="auto" w:fill="CCFFFF"/>
          </w:tcPr>
          <w:p w14:paraId="58E5C79C"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7F103330"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45A09191"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III.1 </w:t>
            </w:r>
          </w:p>
        </w:tc>
        <w:tc>
          <w:tcPr>
            <w:tcW w:w="3811" w:type="pct"/>
            <w:tcBorders>
              <w:top w:val="single" w:sz="4" w:space="0" w:color="000000"/>
              <w:left w:val="single" w:sz="4" w:space="0" w:color="000000"/>
              <w:bottom w:val="single" w:sz="4" w:space="0" w:color="000000"/>
              <w:right w:val="single" w:sz="4" w:space="0" w:color="000000"/>
            </w:tcBorders>
          </w:tcPr>
          <w:p w14:paraId="3BFD3CDF"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električna energija, voda, ogrevanje, komunalne storitve </w:t>
            </w:r>
          </w:p>
        </w:tc>
        <w:tc>
          <w:tcPr>
            <w:tcW w:w="688" w:type="pct"/>
            <w:tcBorders>
              <w:top w:val="single" w:sz="4" w:space="0" w:color="000000"/>
              <w:left w:val="single" w:sz="4" w:space="0" w:color="000000"/>
              <w:bottom w:val="single" w:sz="4" w:space="0" w:color="000000"/>
              <w:right w:val="nil"/>
            </w:tcBorders>
          </w:tcPr>
          <w:p w14:paraId="7D1515A5"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2CEC4498"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4F2E3696"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2B88AC94"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III.2 </w:t>
            </w:r>
          </w:p>
        </w:tc>
        <w:tc>
          <w:tcPr>
            <w:tcW w:w="3811" w:type="pct"/>
            <w:tcBorders>
              <w:top w:val="single" w:sz="4" w:space="0" w:color="000000"/>
              <w:left w:val="single" w:sz="4" w:space="0" w:color="000000"/>
              <w:bottom w:val="single" w:sz="4" w:space="0" w:color="000000"/>
              <w:right w:val="single" w:sz="4" w:space="0" w:color="000000"/>
            </w:tcBorders>
          </w:tcPr>
          <w:p w14:paraId="35517239"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čiščenje, varovanje, najemnine </w:t>
            </w:r>
          </w:p>
        </w:tc>
        <w:tc>
          <w:tcPr>
            <w:tcW w:w="688" w:type="pct"/>
            <w:tcBorders>
              <w:top w:val="single" w:sz="4" w:space="0" w:color="000000"/>
              <w:left w:val="single" w:sz="4" w:space="0" w:color="000000"/>
              <w:bottom w:val="single" w:sz="4" w:space="0" w:color="000000"/>
              <w:right w:val="nil"/>
            </w:tcBorders>
          </w:tcPr>
          <w:p w14:paraId="1097C0FD"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28D359F1"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2F0C0FCF"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3AF0EFA2"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III.3 </w:t>
            </w:r>
          </w:p>
        </w:tc>
        <w:tc>
          <w:tcPr>
            <w:tcW w:w="3811" w:type="pct"/>
            <w:tcBorders>
              <w:top w:val="single" w:sz="4" w:space="0" w:color="000000"/>
              <w:left w:val="single" w:sz="4" w:space="0" w:color="000000"/>
              <w:bottom w:val="single" w:sz="4" w:space="0" w:color="000000"/>
              <w:right w:val="single" w:sz="4" w:space="0" w:color="000000"/>
            </w:tcBorders>
          </w:tcPr>
          <w:p w14:paraId="4825FD35"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stroški upravno-administrativnih in strokovno-tehničnih služb </w:t>
            </w:r>
          </w:p>
        </w:tc>
        <w:tc>
          <w:tcPr>
            <w:tcW w:w="688" w:type="pct"/>
            <w:tcBorders>
              <w:top w:val="single" w:sz="4" w:space="0" w:color="000000"/>
              <w:left w:val="single" w:sz="4" w:space="0" w:color="000000"/>
              <w:bottom w:val="single" w:sz="4" w:space="0" w:color="000000"/>
              <w:right w:val="nil"/>
            </w:tcBorders>
          </w:tcPr>
          <w:p w14:paraId="746FAE8C"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7B8817F5"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74530A36"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7CC75123" w14:textId="436B4D10" w:rsidR="0094682C" w:rsidRPr="00246F51" w:rsidRDefault="00317139"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III.4</w:t>
            </w:r>
            <w:r w:rsidR="004A17E0" w:rsidRPr="00246F51">
              <w:rPr>
                <w:rFonts w:asciiTheme="minorHAnsi" w:hAnsiTheme="minorHAnsi" w:cstheme="minorHAnsi"/>
              </w:rPr>
              <w:t xml:space="preserve"> </w:t>
            </w:r>
          </w:p>
        </w:tc>
        <w:tc>
          <w:tcPr>
            <w:tcW w:w="3811" w:type="pct"/>
            <w:tcBorders>
              <w:top w:val="single" w:sz="4" w:space="0" w:color="000000"/>
              <w:left w:val="single" w:sz="4" w:space="0" w:color="000000"/>
              <w:bottom w:val="single" w:sz="4" w:space="0" w:color="000000"/>
              <w:right w:val="single" w:sz="4" w:space="0" w:color="000000"/>
            </w:tcBorders>
          </w:tcPr>
          <w:p w14:paraId="05809CDC" w14:textId="6934DDEB"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stroški opravljanja raziskovalnega dela visokošolskih učiteljev </w:t>
            </w:r>
            <w:r w:rsidR="00C61632" w:rsidRPr="00246F51">
              <w:rPr>
                <w:rFonts w:asciiTheme="minorHAnsi" w:hAnsiTheme="minorHAnsi" w:cstheme="minorHAnsi"/>
              </w:rPr>
              <w:t xml:space="preserve">(2. odst. 42. člena </w:t>
            </w:r>
            <w:r w:rsidR="00D10B25" w:rsidRPr="00246F51">
              <w:rPr>
                <w:rFonts w:asciiTheme="minorHAnsi" w:hAnsiTheme="minorHAnsi" w:cstheme="minorHAnsi"/>
              </w:rPr>
              <w:t>ZVi</w:t>
            </w:r>
            <w:r w:rsidR="00D10B25">
              <w:rPr>
                <w:rFonts w:asciiTheme="minorHAnsi" w:hAnsiTheme="minorHAnsi" w:cstheme="minorHAnsi"/>
              </w:rPr>
              <w:t>S</w:t>
            </w:r>
            <w:r w:rsidR="00C61632" w:rsidRPr="00246F51">
              <w:rPr>
                <w:rFonts w:asciiTheme="minorHAnsi" w:hAnsiTheme="minorHAnsi" w:cstheme="minorHAnsi"/>
              </w:rPr>
              <w:t>),</w:t>
            </w:r>
          </w:p>
        </w:tc>
        <w:tc>
          <w:tcPr>
            <w:tcW w:w="688" w:type="pct"/>
            <w:tcBorders>
              <w:top w:val="single" w:sz="4" w:space="0" w:color="000000"/>
              <w:left w:val="single" w:sz="4" w:space="0" w:color="000000"/>
              <w:bottom w:val="single" w:sz="4" w:space="0" w:color="000000"/>
              <w:right w:val="nil"/>
            </w:tcBorders>
          </w:tcPr>
          <w:p w14:paraId="320E6230"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6CD9A31A" w14:textId="77777777" w:rsidR="0094682C" w:rsidRPr="00246F51" w:rsidRDefault="0094682C" w:rsidP="00622BF9">
            <w:pPr>
              <w:spacing w:after="0" w:line="240" w:lineRule="auto"/>
              <w:ind w:left="0" w:firstLine="0"/>
              <w:jc w:val="left"/>
              <w:rPr>
                <w:rFonts w:asciiTheme="minorHAnsi" w:hAnsiTheme="minorHAnsi" w:cstheme="minorHAnsi"/>
              </w:rPr>
            </w:pPr>
          </w:p>
        </w:tc>
      </w:tr>
      <w:tr w:rsidR="00317139" w:rsidRPr="00246F51" w14:paraId="686DC7B8"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43563F75" w14:textId="7C7F7DAE" w:rsidR="00317139" w:rsidRPr="00246F51" w:rsidRDefault="00317139"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III.5</w:t>
            </w:r>
          </w:p>
        </w:tc>
        <w:tc>
          <w:tcPr>
            <w:tcW w:w="3811" w:type="pct"/>
            <w:tcBorders>
              <w:top w:val="single" w:sz="4" w:space="0" w:color="000000"/>
              <w:left w:val="single" w:sz="4" w:space="0" w:color="000000"/>
              <w:bottom w:val="single" w:sz="4" w:space="0" w:color="000000"/>
              <w:right w:val="single" w:sz="4" w:space="0" w:color="000000"/>
            </w:tcBorders>
          </w:tcPr>
          <w:p w14:paraId="5ECD3FF2" w14:textId="3373BA26" w:rsidR="00317139" w:rsidRPr="00246F51" w:rsidRDefault="00317139" w:rsidP="00195DAC">
            <w:pPr>
              <w:spacing w:after="0" w:line="240" w:lineRule="auto"/>
              <w:ind w:left="72" w:firstLine="0"/>
              <w:jc w:val="left"/>
              <w:rPr>
                <w:rFonts w:asciiTheme="minorHAnsi" w:hAnsiTheme="minorHAnsi" w:cstheme="minorHAnsi"/>
              </w:rPr>
            </w:pPr>
            <w:r w:rsidRPr="00246F51">
              <w:rPr>
                <w:rFonts w:asciiTheme="minorHAnsi" w:hAnsiTheme="minorHAnsi" w:cstheme="minorHAnsi"/>
              </w:rPr>
              <w:t>stroški razvoja in vzdrževanja informacijske podpore na področju vodenja postopkov in evidenc v skladu z določili visokošolske zakonodaje</w:t>
            </w:r>
          </w:p>
        </w:tc>
        <w:tc>
          <w:tcPr>
            <w:tcW w:w="688" w:type="pct"/>
            <w:tcBorders>
              <w:top w:val="single" w:sz="4" w:space="0" w:color="000000"/>
              <w:left w:val="single" w:sz="4" w:space="0" w:color="000000"/>
              <w:bottom w:val="single" w:sz="4" w:space="0" w:color="000000"/>
              <w:right w:val="nil"/>
            </w:tcBorders>
          </w:tcPr>
          <w:p w14:paraId="031B1BF5" w14:textId="77777777" w:rsidR="00317139" w:rsidRPr="00246F51" w:rsidRDefault="00317139" w:rsidP="00622BF9">
            <w:pPr>
              <w:spacing w:after="0" w:line="240" w:lineRule="auto"/>
              <w:ind w:left="72" w:firstLine="0"/>
              <w:jc w:val="left"/>
              <w:rPr>
                <w:rFonts w:asciiTheme="minorHAnsi" w:hAnsiTheme="minorHAnsi" w:cstheme="minorHAnsi"/>
              </w:rPr>
            </w:pPr>
          </w:p>
        </w:tc>
        <w:tc>
          <w:tcPr>
            <w:tcW w:w="96" w:type="pct"/>
            <w:tcBorders>
              <w:top w:val="single" w:sz="4" w:space="0" w:color="000000"/>
              <w:left w:val="nil"/>
              <w:bottom w:val="single" w:sz="4" w:space="0" w:color="000000"/>
              <w:right w:val="single" w:sz="4" w:space="0" w:color="000000"/>
            </w:tcBorders>
          </w:tcPr>
          <w:p w14:paraId="420C2ED7" w14:textId="77777777" w:rsidR="00317139" w:rsidRPr="00246F51" w:rsidRDefault="00317139" w:rsidP="00622BF9">
            <w:pPr>
              <w:spacing w:after="0" w:line="240" w:lineRule="auto"/>
              <w:ind w:left="0" w:firstLine="0"/>
              <w:jc w:val="left"/>
              <w:rPr>
                <w:rFonts w:asciiTheme="minorHAnsi" w:hAnsiTheme="minorHAnsi" w:cstheme="minorHAnsi"/>
              </w:rPr>
            </w:pPr>
          </w:p>
        </w:tc>
      </w:tr>
      <w:tr w:rsidR="00317139" w:rsidRPr="00246F51" w14:paraId="6B33E450"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6610E395" w14:textId="736A9872" w:rsidR="00317139" w:rsidRPr="00246F51" w:rsidRDefault="00317139"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III.6</w:t>
            </w:r>
          </w:p>
        </w:tc>
        <w:tc>
          <w:tcPr>
            <w:tcW w:w="3811" w:type="pct"/>
            <w:tcBorders>
              <w:top w:val="single" w:sz="4" w:space="0" w:color="000000"/>
              <w:left w:val="single" w:sz="4" w:space="0" w:color="000000"/>
              <w:bottom w:val="single" w:sz="4" w:space="0" w:color="000000"/>
              <w:right w:val="single" w:sz="4" w:space="0" w:color="000000"/>
            </w:tcBorders>
          </w:tcPr>
          <w:p w14:paraId="30F7BC92" w14:textId="0C500598" w:rsidR="00317139" w:rsidRPr="00246F51" w:rsidRDefault="00317139" w:rsidP="00195DAC">
            <w:pPr>
              <w:spacing w:after="0" w:line="240" w:lineRule="auto"/>
              <w:ind w:left="72" w:firstLine="0"/>
              <w:jc w:val="left"/>
              <w:rPr>
                <w:rFonts w:asciiTheme="minorHAnsi" w:hAnsiTheme="minorHAnsi" w:cstheme="minorHAnsi"/>
              </w:rPr>
            </w:pPr>
            <w:r w:rsidRPr="00246F51">
              <w:rPr>
                <w:rFonts w:asciiTheme="minorHAnsi" w:hAnsiTheme="minorHAnsi" w:cstheme="minorHAnsi"/>
              </w:rPr>
              <w:t>stroški skupnih informativnih gradiv in predstavitev študija</w:t>
            </w:r>
          </w:p>
        </w:tc>
        <w:tc>
          <w:tcPr>
            <w:tcW w:w="688" w:type="pct"/>
            <w:tcBorders>
              <w:top w:val="single" w:sz="4" w:space="0" w:color="000000"/>
              <w:left w:val="single" w:sz="4" w:space="0" w:color="000000"/>
              <w:bottom w:val="single" w:sz="4" w:space="0" w:color="000000"/>
              <w:right w:val="nil"/>
            </w:tcBorders>
          </w:tcPr>
          <w:p w14:paraId="2B0A0708" w14:textId="77777777" w:rsidR="00317139" w:rsidRPr="00246F51" w:rsidRDefault="00317139" w:rsidP="00622BF9">
            <w:pPr>
              <w:spacing w:after="0" w:line="240" w:lineRule="auto"/>
              <w:ind w:left="72" w:firstLine="0"/>
              <w:jc w:val="left"/>
              <w:rPr>
                <w:rFonts w:asciiTheme="minorHAnsi" w:hAnsiTheme="minorHAnsi" w:cstheme="minorHAnsi"/>
              </w:rPr>
            </w:pPr>
          </w:p>
        </w:tc>
        <w:tc>
          <w:tcPr>
            <w:tcW w:w="96" w:type="pct"/>
            <w:tcBorders>
              <w:top w:val="single" w:sz="4" w:space="0" w:color="000000"/>
              <w:left w:val="nil"/>
              <w:bottom w:val="single" w:sz="4" w:space="0" w:color="000000"/>
              <w:right w:val="single" w:sz="4" w:space="0" w:color="000000"/>
            </w:tcBorders>
          </w:tcPr>
          <w:p w14:paraId="3ABC7727" w14:textId="77777777" w:rsidR="00317139" w:rsidRPr="00246F51" w:rsidRDefault="00317139" w:rsidP="00622BF9">
            <w:pPr>
              <w:spacing w:after="0" w:line="240" w:lineRule="auto"/>
              <w:ind w:left="0" w:firstLine="0"/>
              <w:jc w:val="left"/>
              <w:rPr>
                <w:rFonts w:asciiTheme="minorHAnsi" w:hAnsiTheme="minorHAnsi" w:cstheme="minorHAnsi"/>
              </w:rPr>
            </w:pPr>
          </w:p>
        </w:tc>
      </w:tr>
      <w:tr w:rsidR="000E1A3A" w:rsidRPr="00246F51" w14:paraId="12A264CD"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1E4A9CC9" w14:textId="302D22D0" w:rsidR="000E1A3A" w:rsidRPr="00246F51" w:rsidRDefault="000E1A3A"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III.7</w:t>
            </w:r>
          </w:p>
        </w:tc>
        <w:tc>
          <w:tcPr>
            <w:tcW w:w="3811" w:type="pct"/>
            <w:tcBorders>
              <w:top w:val="single" w:sz="4" w:space="0" w:color="000000"/>
              <w:left w:val="single" w:sz="4" w:space="0" w:color="000000"/>
              <w:bottom w:val="single" w:sz="4" w:space="0" w:color="000000"/>
              <w:right w:val="single" w:sz="4" w:space="0" w:color="000000"/>
            </w:tcBorders>
          </w:tcPr>
          <w:p w14:paraId="2F6D81B8" w14:textId="52E018F0" w:rsidR="000E1A3A" w:rsidRPr="00246F51" w:rsidRDefault="000E1A3A" w:rsidP="00195DAC">
            <w:pPr>
              <w:spacing w:after="0" w:line="240" w:lineRule="auto"/>
              <w:ind w:left="72" w:firstLine="0"/>
              <w:jc w:val="left"/>
              <w:rPr>
                <w:rFonts w:asciiTheme="minorHAnsi" w:hAnsiTheme="minorHAnsi" w:cstheme="minorHAnsi"/>
              </w:rPr>
            </w:pPr>
            <w:r>
              <w:rPr>
                <w:rFonts w:asciiTheme="minorHAnsi" w:hAnsiTheme="minorHAnsi" w:cstheme="minorHAnsi"/>
              </w:rPr>
              <w:t xml:space="preserve">stroški storitev Doktorske šole UM </w:t>
            </w:r>
            <w:r w:rsidR="008F5E91">
              <w:rPr>
                <w:rFonts w:asciiTheme="minorHAnsi" w:hAnsiTheme="minorHAnsi" w:cstheme="minorHAnsi"/>
              </w:rPr>
              <w:t>(</w:t>
            </w:r>
            <w:r>
              <w:rPr>
                <w:rFonts w:asciiTheme="minorHAnsi" w:hAnsiTheme="minorHAnsi" w:cstheme="minorHAnsi"/>
              </w:rPr>
              <w:t>za študijske programe 3. stopnje</w:t>
            </w:r>
            <w:r w:rsidR="008F5E91">
              <w:rPr>
                <w:rFonts w:asciiTheme="minorHAnsi" w:hAnsiTheme="minorHAnsi" w:cstheme="minorHAnsi"/>
              </w:rPr>
              <w:t>)</w:t>
            </w:r>
          </w:p>
        </w:tc>
        <w:tc>
          <w:tcPr>
            <w:tcW w:w="688" w:type="pct"/>
            <w:tcBorders>
              <w:top w:val="single" w:sz="4" w:space="0" w:color="000000"/>
              <w:left w:val="single" w:sz="4" w:space="0" w:color="000000"/>
              <w:bottom w:val="single" w:sz="4" w:space="0" w:color="000000"/>
              <w:right w:val="nil"/>
            </w:tcBorders>
          </w:tcPr>
          <w:p w14:paraId="17163A40" w14:textId="77777777" w:rsidR="000E1A3A" w:rsidRPr="00246F51" w:rsidRDefault="000E1A3A" w:rsidP="00622BF9">
            <w:pPr>
              <w:spacing w:after="0" w:line="240" w:lineRule="auto"/>
              <w:ind w:left="72" w:firstLine="0"/>
              <w:jc w:val="left"/>
              <w:rPr>
                <w:rFonts w:asciiTheme="minorHAnsi" w:hAnsiTheme="minorHAnsi" w:cstheme="minorHAnsi"/>
              </w:rPr>
            </w:pPr>
          </w:p>
        </w:tc>
        <w:tc>
          <w:tcPr>
            <w:tcW w:w="96" w:type="pct"/>
            <w:tcBorders>
              <w:top w:val="single" w:sz="4" w:space="0" w:color="000000"/>
              <w:left w:val="nil"/>
              <w:bottom w:val="single" w:sz="4" w:space="0" w:color="000000"/>
              <w:right w:val="single" w:sz="4" w:space="0" w:color="000000"/>
            </w:tcBorders>
          </w:tcPr>
          <w:p w14:paraId="4AC56AE3" w14:textId="77777777" w:rsidR="000E1A3A" w:rsidRPr="00246F51" w:rsidRDefault="000E1A3A" w:rsidP="00622BF9">
            <w:pPr>
              <w:spacing w:after="0" w:line="240" w:lineRule="auto"/>
              <w:ind w:left="0" w:firstLine="0"/>
              <w:jc w:val="left"/>
              <w:rPr>
                <w:rFonts w:asciiTheme="minorHAnsi" w:hAnsiTheme="minorHAnsi" w:cstheme="minorHAnsi"/>
              </w:rPr>
            </w:pPr>
          </w:p>
        </w:tc>
      </w:tr>
      <w:tr w:rsidR="0094682C" w:rsidRPr="00246F51" w14:paraId="2DD43F46"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vAlign w:val="bottom"/>
          </w:tcPr>
          <w:p w14:paraId="30BBBDDE" w14:textId="28199D79" w:rsidR="0094682C" w:rsidRPr="00246F51" w:rsidRDefault="00317139"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w:t>
            </w:r>
            <w:r w:rsidR="000E1A3A">
              <w:rPr>
                <w:rFonts w:asciiTheme="minorHAnsi" w:hAnsiTheme="minorHAnsi" w:cstheme="minorHAnsi"/>
              </w:rPr>
              <w:t>8</w:t>
            </w:r>
            <w:r w:rsidR="000E1A3A" w:rsidRPr="00246F51">
              <w:rPr>
                <w:rFonts w:asciiTheme="minorHAnsi" w:hAnsiTheme="minorHAnsi" w:cstheme="minorHAnsi"/>
              </w:rPr>
              <w:t xml:space="preserve"> </w:t>
            </w:r>
          </w:p>
        </w:tc>
        <w:tc>
          <w:tcPr>
            <w:tcW w:w="3811" w:type="pct"/>
            <w:tcBorders>
              <w:top w:val="single" w:sz="4" w:space="0" w:color="000000"/>
              <w:left w:val="single" w:sz="4" w:space="0" w:color="000000"/>
              <w:bottom w:val="single" w:sz="4" w:space="0" w:color="000000"/>
              <w:right w:val="single" w:sz="4" w:space="0" w:color="000000"/>
            </w:tcBorders>
          </w:tcPr>
          <w:p w14:paraId="2D6FB80E" w14:textId="787B6BDD"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amortizacija opreme in objektov, potrebnih z</w:t>
            </w:r>
            <w:r w:rsidR="00013398" w:rsidRPr="00246F51">
              <w:rPr>
                <w:rFonts w:asciiTheme="minorHAnsi" w:hAnsiTheme="minorHAnsi" w:cstheme="minorHAnsi"/>
              </w:rPr>
              <w:t>a izvedbo študijskega programa</w:t>
            </w:r>
          </w:p>
        </w:tc>
        <w:tc>
          <w:tcPr>
            <w:tcW w:w="688" w:type="pct"/>
            <w:tcBorders>
              <w:top w:val="single" w:sz="4" w:space="0" w:color="000000"/>
              <w:left w:val="single" w:sz="4" w:space="0" w:color="000000"/>
              <w:bottom w:val="single" w:sz="4" w:space="0" w:color="000000"/>
              <w:right w:val="nil"/>
            </w:tcBorders>
            <w:vAlign w:val="bottom"/>
          </w:tcPr>
          <w:p w14:paraId="31F4B2B9"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1379418B"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345CC7B0"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428C28BC" w14:textId="14A2EF95" w:rsidR="0094682C" w:rsidRPr="00246F51" w:rsidRDefault="00317139"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III.</w:t>
            </w:r>
            <w:r w:rsidR="000E1A3A">
              <w:rPr>
                <w:rFonts w:asciiTheme="minorHAnsi" w:hAnsiTheme="minorHAnsi" w:cstheme="minorHAnsi"/>
              </w:rPr>
              <w:t>9</w:t>
            </w:r>
          </w:p>
        </w:tc>
        <w:tc>
          <w:tcPr>
            <w:tcW w:w="3811" w:type="pct"/>
            <w:tcBorders>
              <w:top w:val="single" w:sz="4" w:space="0" w:color="000000"/>
              <w:left w:val="single" w:sz="4" w:space="0" w:color="000000"/>
              <w:bottom w:val="single" w:sz="4" w:space="0" w:color="000000"/>
              <w:right w:val="single" w:sz="4" w:space="0" w:color="000000"/>
            </w:tcBorders>
          </w:tcPr>
          <w:p w14:paraId="16039901"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drugi posredni stroški (naštej):  </w:t>
            </w:r>
          </w:p>
        </w:tc>
        <w:tc>
          <w:tcPr>
            <w:tcW w:w="688" w:type="pct"/>
            <w:tcBorders>
              <w:top w:val="single" w:sz="4" w:space="0" w:color="000000"/>
              <w:left w:val="single" w:sz="4" w:space="0" w:color="000000"/>
              <w:bottom w:val="single" w:sz="4" w:space="0" w:color="000000"/>
              <w:right w:val="nil"/>
            </w:tcBorders>
          </w:tcPr>
          <w:p w14:paraId="231173A3"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rPr>
              <w:t xml:space="preserve">  </w:t>
            </w:r>
          </w:p>
        </w:tc>
        <w:tc>
          <w:tcPr>
            <w:tcW w:w="96" w:type="pct"/>
            <w:tcBorders>
              <w:top w:val="single" w:sz="4" w:space="0" w:color="000000"/>
              <w:left w:val="nil"/>
              <w:bottom w:val="single" w:sz="4" w:space="0" w:color="000000"/>
              <w:right w:val="single" w:sz="4" w:space="0" w:color="000000"/>
            </w:tcBorders>
          </w:tcPr>
          <w:p w14:paraId="6F8DF77F" w14:textId="77777777" w:rsidR="0094682C" w:rsidRPr="00246F51" w:rsidRDefault="0094682C" w:rsidP="00622BF9">
            <w:pPr>
              <w:spacing w:after="0" w:line="240" w:lineRule="auto"/>
              <w:ind w:left="0" w:firstLine="0"/>
              <w:jc w:val="left"/>
              <w:rPr>
                <w:rFonts w:asciiTheme="minorHAnsi" w:hAnsiTheme="minorHAnsi" w:cstheme="minorHAnsi"/>
              </w:rPr>
            </w:pPr>
          </w:p>
        </w:tc>
      </w:tr>
      <w:tr w:rsidR="0094682C" w:rsidRPr="00246F51" w14:paraId="409EB07E" w14:textId="77777777" w:rsidTr="00D064B6">
        <w:trPr>
          <w:trHeight w:val="20"/>
        </w:trPr>
        <w:tc>
          <w:tcPr>
            <w:tcW w:w="405" w:type="pct"/>
            <w:tcBorders>
              <w:top w:val="single" w:sz="4" w:space="0" w:color="000000"/>
              <w:left w:val="single" w:sz="4" w:space="0" w:color="000000"/>
              <w:bottom w:val="single" w:sz="4" w:space="0" w:color="000000"/>
              <w:right w:val="single" w:sz="4" w:space="0" w:color="000000"/>
            </w:tcBorders>
          </w:tcPr>
          <w:p w14:paraId="66656AD9" w14:textId="77777777" w:rsidR="0094682C" w:rsidRPr="00246F51" w:rsidRDefault="004A17E0" w:rsidP="00622BF9">
            <w:pPr>
              <w:spacing w:after="0" w:line="240" w:lineRule="auto"/>
              <w:ind w:left="70" w:firstLine="0"/>
              <w:jc w:val="left"/>
              <w:rPr>
                <w:rFonts w:asciiTheme="minorHAnsi" w:hAnsiTheme="minorHAnsi" w:cstheme="minorHAnsi"/>
              </w:rPr>
            </w:pPr>
            <w:r w:rsidRPr="00246F51">
              <w:rPr>
                <w:rFonts w:asciiTheme="minorHAnsi" w:hAnsiTheme="minorHAnsi" w:cstheme="minorHAnsi"/>
              </w:rPr>
              <w:t xml:space="preserve">  </w:t>
            </w:r>
          </w:p>
        </w:tc>
        <w:tc>
          <w:tcPr>
            <w:tcW w:w="3811" w:type="pct"/>
            <w:tcBorders>
              <w:top w:val="single" w:sz="4" w:space="0" w:color="000000"/>
              <w:left w:val="single" w:sz="4" w:space="0" w:color="000000"/>
              <w:bottom w:val="single" w:sz="4" w:space="0" w:color="000000"/>
              <w:right w:val="single" w:sz="4" w:space="0" w:color="000000"/>
            </w:tcBorders>
          </w:tcPr>
          <w:p w14:paraId="5BC104B6" w14:textId="77777777" w:rsidR="0094682C" w:rsidRPr="00246F51" w:rsidRDefault="004A17E0" w:rsidP="00622BF9">
            <w:pPr>
              <w:spacing w:after="0" w:line="240" w:lineRule="auto"/>
              <w:ind w:left="72" w:firstLine="0"/>
              <w:jc w:val="left"/>
              <w:rPr>
                <w:rFonts w:asciiTheme="minorHAnsi" w:hAnsiTheme="minorHAnsi" w:cstheme="minorHAnsi"/>
              </w:rPr>
            </w:pPr>
            <w:r w:rsidRPr="00246F51">
              <w:rPr>
                <w:rFonts w:asciiTheme="minorHAnsi" w:hAnsiTheme="minorHAnsi" w:cstheme="minorHAnsi"/>
                <w:b/>
              </w:rPr>
              <w:t xml:space="preserve">SKUPAJ POSREDNI STROŠKI </w:t>
            </w:r>
          </w:p>
        </w:tc>
        <w:tc>
          <w:tcPr>
            <w:tcW w:w="688" w:type="pct"/>
            <w:tcBorders>
              <w:top w:val="single" w:sz="4" w:space="0" w:color="000000"/>
              <w:left w:val="single" w:sz="4" w:space="0" w:color="000000"/>
              <w:bottom w:val="single" w:sz="4" w:space="0" w:color="000000"/>
              <w:right w:val="nil"/>
            </w:tcBorders>
          </w:tcPr>
          <w:p w14:paraId="16DE99F4" w14:textId="77777777" w:rsidR="0094682C" w:rsidRPr="00246F51" w:rsidRDefault="0094682C" w:rsidP="00622BF9">
            <w:pPr>
              <w:spacing w:after="0" w:line="240" w:lineRule="auto"/>
              <w:ind w:left="0" w:firstLine="0"/>
              <w:jc w:val="left"/>
              <w:rPr>
                <w:rFonts w:asciiTheme="minorHAnsi" w:hAnsiTheme="minorHAnsi" w:cstheme="minorHAnsi"/>
              </w:rPr>
            </w:pPr>
          </w:p>
        </w:tc>
        <w:tc>
          <w:tcPr>
            <w:tcW w:w="96" w:type="pct"/>
            <w:tcBorders>
              <w:top w:val="single" w:sz="4" w:space="0" w:color="000000"/>
              <w:left w:val="nil"/>
              <w:bottom w:val="single" w:sz="4" w:space="0" w:color="000000"/>
              <w:right w:val="single" w:sz="4" w:space="0" w:color="000000"/>
            </w:tcBorders>
          </w:tcPr>
          <w:p w14:paraId="74C4E554" w14:textId="77777777" w:rsidR="0094682C" w:rsidRPr="00246F51" w:rsidRDefault="004A17E0" w:rsidP="00622BF9">
            <w:pPr>
              <w:spacing w:after="0" w:line="240" w:lineRule="auto"/>
              <w:ind w:left="0" w:firstLine="0"/>
              <w:rPr>
                <w:rFonts w:asciiTheme="minorHAnsi" w:hAnsiTheme="minorHAnsi" w:cstheme="minorHAnsi"/>
              </w:rPr>
            </w:pPr>
            <w:r w:rsidRPr="00246F51">
              <w:rPr>
                <w:rFonts w:asciiTheme="minorHAnsi" w:hAnsiTheme="minorHAnsi" w:cstheme="minorHAnsi"/>
              </w:rPr>
              <w:t xml:space="preserve">0 </w:t>
            </w:r>
          </w:p>
        </w:tc>
      </w:tr>
    </w:tbl>
    <w:p w14:paraId="02268C35" w14:textId="5901F8B0" w:rsidR="00A440AC" w:rsidRPr="00246F51" w:rsidRDefault="00A440AC" w:rsidP="00622BF9">
      <w:pPr>
        <w:spacing w:after="0" w:line="240" w:lineRule="auto"/>
        <w:ind w:left="132" w:firstLine="0"/>
        <w:jc w:val="left"/>
        <w:rPr>
          <w:rFonts w:asciiTheme="minorHAnsi" w:hAnsiTheme="minorHAnsi" w:cstheme="minorHAnsi"/>
        </w:rPr>
      </w:pPr>
    </w:p>
    <w:tbl>
      <w:tblPr>
        <w:tblStyle w:val="Tabelamrea1"/>
        <w:tblW w:w="5000" w:type="pct"/>
        <w:tblInd w:w="0" w:type="dxa"/>
        <w:tblCellMar>
          <w:top w:w="46" w:type="dxa"/>
          <w:left w:w="70" w:type="dxa"/>
          <w:bottom w:w="3" w:type="dxa"/>
          <w:right w:w="23" w:type="dxa"/>
        </w:tblCellMar>
        <w:tblLook w:val="04A0" w:firstRow="1" w:lastRow="0" w:firstColumn="1" w:lastColumn="0" w:noHBand="0" w:noVBand="1"/>
      </w:tblPr>
      <w:tblGrid>
        <w:gridCol w:w="11761"/>
        <w:gridCol w:w="2187"/>
      </w:tblGrid>
      <w:tr w:rsidR="0094682C" w:rsidRPr="00246F51" w14:paraId="53D7E7BB" w14:textId="77777777" w:rsidTr="009541B6">
        <w:trPr>
          <w:trHeight w:val="20"/>
        </w:trPr>
        <w:tc>
          <w:tcPr>
            <w:tcW w:w="4216" w:type="pct"/>
            <w:tcBorders>
              <w:top w:val="single" w:sz="4" w:space="0" w:color="000000"/>
              <w:left w:val="single" w:sz="4" w:space="0" w:color="000000"/>
              <w:bottom w:val="single" w:sz="4" w:space="0" w:color="000000"/>
              <w:right w:val="single" w:sz="4" w:space="0" w:color="000000"/>
            </w:tcBorders>
            <w:shd w:val="clear" w:color="auto" w:fill="FFFF99"/>
            <w:vAlign w:val="bottom"/>
          </w:tcPr>
          <w:p w14:paraId="5CF8DA1B" w14:textId="42DBAC03" w:rsidR="0094682C" w:rsidRPr="00246F51" w:rsidRDefault="0094682C" w:rsidP="008E700E">
            <w:pPr>
              <w:spacing w:after="0" w:line="240" w:lineRule="auto"/>
              <w:ind w:left="0" w:firstLine="0"/>
              <w:jc w:val="left"/>
              <w:rPr>
                <w:rFonts w:asciiTheme="minorHAnsi" w:hAnsiTheme="minorHAnsi" w:cstheme="minorHAnsi"/>
              </w:rPr>
            </w:pPr>
          </w:p>
        </w:tc>
        <w:tc>
          <w:tcPr>
            <w:tcW w:w="784" w:type="pct"/>
            <w:tcBorders>
              <w:top w:val="single" w:sz="4" w:space="0" w:color="000000"/>
              <w:left w:val="single" w:sz="4" w:space="0" w:color="000000"/>
              <w:bottom w:val="single" w:sz="4" w:space="0" w:color="000000"/>
              <w:right w:val="single" w:sz="4" w:space="0" w:color="000000"/>
            </w:tcBorders>
            <w:shd w:val="clear" w:color="auto" w:fill="FFFF99"/>
          </w:tcPr>
          <w:p w14:paraId="51D42D3A" w14:textId="77777777" w:rsidR="0094682C" w:rsidRPr="00246F51" w:rsidRDefault="004A17E0" w:rsidP="00622BF9">
            <w:pPr>
              <w:spacing w:after="0" w:line="240" w:lineRule="auto"/>
              <w:ind w:left="0" w:firstLine="0"/>
              <w:jc w:val="center"/>
              <w:rPr>
                <w:rFonts w:asciiTheme="minorHAnsi" w:hAnsiTheme="minorHAnsi" w:cstheme="minorHAnsi"/>
              </w:rPr>
            </w:pPr>
            <w:r w:rsidRPr="00246F51">
              <w:rPr>
                <w:rFonts w:asciiTheme="minorHAnsi" w:hAnsiTheme="minorHAnsi" w:cstheme="minorHAnsi"/>
                <w:b/>
              </w:rPr>
              <w:t xml:space="preserve">ZNESEK v EUR </w:t>
            </w:r>
          </w:p>
        </w:tc>
      </w:tr>
      <w:tr w:rsidR="0094682C" w:rsidRPr="00246F51" w14:paraId="10B1B17F" w14:textId="77777777" w:rsidTr="009541B6">
        <w:trPr>
          <w:trHeight w:val="20"/>
        </w:trPr>
        <w:tc>
          <w:tcPr>
            <w:tcW w:w="4216" w:type="pct"/>
            <w:tcBorders>
              <w:top w:val="single" w:sz="4" w:space="0" w:color="000000"/>
              <w:left w:val="single" w:sz="4" w:space="0" w:color="000000"/>
              <w:bottom w:val="single" w:sz="4" w:space="0" w:color="000000"/>
              <w:right w:val="single" w:sz="4" w:space="0" w:color="000000"/>
            </w:tcBorders>
            <w:shd w:val="clear" w:color="auto" w:fill="FFFF99"/>
          </w:tcPr>
          <w:p w14:paraId="1CE1CCB9" w14:textId="4001A121" w:rsidR="0094682C" w:rsidRPr="00246F51" w:rsidRDefault="004A17E0" w:rsidP="00622BF9">
            <w:pPr>
              <w:tabs>
                <w:tab w:val="center" w:pos="4117"/>
                <w:tab w:val="center" w:pos="5401"/>
                <w:tab w:val="center" w:pos="6940"/>
                <w:tab w:val="center" w:pos="8097"/>
                <w:tab w:val="center" w:pos="8380"/>
              </w:tabs>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SKUPAJ VSI STROŠKI PROGRAMA  </w:t>
            </w:r>
            <w:r w:rsidRPr="00246F51">
              <w:rPr>
                <w:rFonts w:asciiTheme="minorHAnsi" w:hAnsiTheme="minorHAnsi" w:cstheme="minorHAnsi"/>
                <w:b/>
              </w:rPr>
              <w:tab/>
            </w:r>
            <w:r w:rsidR="008E700E" w:rsidRPr="00246F51">
              <w:rPr>
                <w:rFonts w:asciiTheme="minorHAnsi" w:hAnsiTheme="minorHAnsi" w:cstheme="minorHAnsi"/>
              </w:rPr>
              <w:t xml:space="preserve"> </w:t>
            </w: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p>
        </w:tc>
        <w:tc>
          <w:tcPr>
            <w:tcW w:w="784" w:type="pct"/>
            <w:tcBorders>
              <w:top w:val="single" w:sz="4" w:space="0" w:color="000000"/>
              <w:left w:val="single" w:sz="4" w:space="0" w:color="000000"/>
              <w:bottom w:val="single" w:sz="4" w:space="0" w:color="000000"/>
              <w:right w:val="single" w:sz="4" w:space="0" w:color="000000"/>
            </w:tcBorders>
            <w:shd w:val="clear" w:color="auto" w:fill="FFFF99"/>
          </w:tcPr>
          <w:p w14:paraId="1D779C3E" w14:textId="5CFCECEF" w:rsidR="0094682C" w:rsidRPr="00246F51" w:rsidRDefault="004A17E0" w:rsidP="001E03CB">
            <w:pPr>
              <w:spacing w:after="0" w:line="240" w:lineRule="auto"/>
              <w:ind w:left="0" w:right="45" w:firstLine="0"/>
              <w:rPr>
                <w:rFonts w:asciiTheme="minorHAnsi" w:hAnsiTheme="minorHAnsi" w:cstheme="minorHAnsi"/>
              </w:rPr>
            </w:pPr>
            <w:r w:rsidRPr="00246F51">
              <w:rPr>
                <w:rFonts w:asciiTheme="minorHAnsi" w:hAnsiTheme="minorHAnsi" w:cstheme="minorHAnsi"/>
              </w:rPr>
              <w:t xml:space="preserve"> </w:t>
            </w:r>
          </w:p>
        </w:tc>
      </w:tr>
      <w:tr w:rsidR="0094682C" w:rsidRPr="00246F51" w14:paraId="5E44E1E0" w14:textId="77777777" w:rsidTr="009541B6">
        <w:trPr>
          <w:trHeight w:val="20"/>
        </w:trPr>
        <w:tc>
          <w:tcPr>
            <w:tcW w:w="4216" w:type="pct"/>
            <w:tcBorders>
              <w:top w:val="single" w:sz="4" w:space="0" w:color="000000"/>
              <w:left w:val="single" w:sz="4" w:space="0" w:color="000000"/>
              <w:bottom w:val="single" w:sz="4" w:space="0" w:color="000000"/>
              <w:right w:val="single" w:sz="4" w:space="0" w:color="000000"/>
            </w:tcBorders>
            <w:shd w:val="clear" w:color="auto" w:fill="FFFF99"/>
          </w:tcPr>
          <w:p w14:paraId="0BF306BE" w14:textId="5B828EF2" w:rsidR="0094682C" w:rsidRPr="00246F51" w:rsidRDefault="004A17E0" w:rsidP="00622BF9">
            <w:pPr>
              <w:tabs>
                <w:tab w:val="center" w:pos="2777"/>
                <w:tab w:val="center" w:pos="4117"/>
                <w:tab w:val="center" w:pos="5401"/>
                <w:tab w:val="center" w:pos="6940"/>
                <w:tab w:val="center" w:pos="8097"/>
                <w:tab w:val="center" w:pos="8380"/>
              </w:tabs>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CENA PROGRAMA/ŠTUDENTA </w:t>
            </w:r>
            <w:r w:rsidRPr="00246F51">
              <w:rPr>
                <w:rFonts w:asciiTheme="minorHAnsi" w:hAnsiTheme="minorHAnsi" w:cstheme="minorHAnsi"/>
                <w:b/>
              </w:rPr>
              <w:tab/>
            </w:r>
            <w:r w:rsidR="008E700E" w:rsidRPr="00246F51">
              <w:rPr>
                <w:rFonts w:asciiTheme="minorHAnsi" w:hAnsiTheme="minorHAnsi" w:cstheme="minorHAnsi"/>
              </w:rPr>
              <w:t xml:space="preserve">  </w:t>
            </w:r>
            <w:r w:rsidR="008E700E" w:rsidRPr="00246F51">
              <w:rPr>
                <w:rFonts w:asciiTheme="minorHAnsi" w:hAnsiTheme="minorHAnsi" w:cstheme="minorHAnsi"/>
              </w:rPr>
              <w:tab/>
            </w:r>
            <w:r w:rsidR="008E700E" w:rsidRPr="00246F51">
              <w:rPr>
                <w:rFonts w:asciiTheme="minorHAnsi" w:hAnsiTheme="minorHAnsi" w:cstheme="minorHAnsi"/>
              </w:rPr>
              <w:tab/>
            </w:r>
            <w:r w:rsidRPr="00246F51">
              <w:rPr>
                <w:rFonts w:asciiTheme="minorHAnsi" w:hAnsiTheme="minorHAnsi" w:cstheme="minorHAnsi"/>
              </w:rPr>
              <w:t xml:space="preserve">  </w:t>
            </w:r>
          </w:p>
        </w:tc>
        <w:tc>
          <w:tcPr>
            <w:tcW w:w="784" w:type="pct"/>
            <w:tcBorders>
              <w:top w:val="single" w:sz="4" w:space="0" w:color="000000"/>
              <w:left w:val="single" w:sz="4" w:space="0" w:color="000000"/>
              <w:bottom w:val="single" w:sz="4" w:space="0" w:color="000000"/>
              <w:right w:val="single" w:sz="4" w:space="0" w:color="000000"/>
            </w:tcBorders>
            <w:shd w:val="clear" w:color="auto" w:fill="FFFF99"/>
          </w:tcPr>
          <w:p w14:paraId="055663F2" w14:textId="77777777" w:rsidR="0094682C" w:rsidRPr="00246F51" w:rsidRDefault="004A17E0" w:rsidP="00622BF9">
            <w:pPr>
              <w:spacing w:after="0" w:line="240" w:lineRule="auto"/>
              <w:ind w:left="1" w:firstLine="0"/>
              <w:jc w:val="left"/>
              <w:rPr>
                <w:rFonts w:asciiTheme="minorHAnsi" w:hAnsiTheme="minorHAnsi" w:cstheme="minorHAnsi"/>
              </w:rPr>
            </w:pPr>
            <w:r w:rsidRPr="00246F51">
              <w:rPr>
                <w:rFonts w:asciiTheme="minorHAnsi" w:hAnsiTheme="minorHAnsi" w:cstheme="minorHAnsi"/>
              </w:rPr>
              <w:t xml:space="preserve">  </w:t>
            </w:r>
          </w:p>
        </w:tc>
      </w:tr>
      <w:tr w:rsidR="00DA396F" w:rsidRPr="00246F51" w14:paraId="02F1EEC4" w14:textId="77777777" w:rsidTr="009541B6">
        <w:trPr>
          <w:trHeight w:val="20"/>
        </w:trPr>
        <w:tc>
          <w:tcPr>
            <w:tcW w:w="4216" w:type="pct"/>
            <w:tcBorders>
              <w:top w:val="single" w:sz="4" w:space="0" w:color="000000"/>
              <w:left w:val="single" w:sz="4" w:space="0" w:color="000000"/>
              <w:bottom w:val="single" w:sz="4" w:space="0" w:color="000000"/>
              <w:right w:val="single" w:sz="4" w:space="0" w:color="000000"/>
            </w:tcBorders>
            <w:shd w:val="clear" w:color="auto" w:fill="FFFF99"/>
          </w:tcPr>
          <w:p w14:paraId="26F4BA8C" w14:textId="649484AB" w:rsidR="00DA396F" w:rsidRPr="00246F51" w:rsidRDefault="00DA396F" w:rsidP="00622BF9">
            <w:pPr>
              <w:tabs>
                <w:tab w:val="center" w:pos="2777"/>
                <w:tab w:val="center" w:pos="4117"/>
                <w:tab w:val="center" w:pos="5401"/>
                <w:tab w:val="center" w:pos="6940"/>
                <w:tab w:val="center" w:pos="8097"/>
                <w:tab w:val="center" w:pos="8380"/>
              </w:tabs>
              <w:spacing w:after="0" w:line="240" w:lineRule="auto"/>
              <w:ind w:left="0" w:firstLine="0"/>
              <w:jc w:val="left"/>
              <w:rPr>
                <w:rFonts w:asciiTheme="minorHAnsi" w:hAnsiTheme="minorHAnsi" w:cstheme="minorHAnsi"/>
                <w:b/>
              </w:rPr>
            </w:pPr>
            <w:r w:rsidRPr="00246F51">
              <w:rPr>
                <w:rFonts w:asciiTheme="minorHAnsi" w:hAnsiTheme="minorHAnsi" w:cstheme="minorHAnsi"/>
                <w:b/>
              </w:rPr>
              <w:t>VREDNOST 1 ECTS (šolnina/60) LETNIKA</w:t>
            </w:r>
          </w:p>
        </w:tc>
        <w:tc>
          <w:tcPr>
            <w:tcW w:w="784" w:type="pct"/>
            <w:tcBorders>
              <w:top w:val="single" w:sz="4" w:space="0" w:color="000000"/>
              <w:left w:val="single" w:sz="4" w:space="0" w:color="000000"/>
              <w:bottom w:val="single" w:sz="4" w:space="0" w:color="000000"/>
              <w:right w:val="single" w:sz="4" w:space="0" w:color="000000"/>
            </w:tcBorders>
            <w:shd w:val="clear" w:color="auto" w:fill="FFFF99"/>
          </w:tcPr>
          <w:p w14:paraId="15A55671" w14:textId="77777777" w:rsidR="00DA396F" w:rsidRPr="00246F51" w:rsidRDefault="00DA396F" w:rsidP="00622BF9">
            <w:pPr>
              <w:spacing w:after="0" w:line="240" w:lineRule="auto"/>
              <w:ind w:left="1" w:firstLine="0"/>
              <w:jc w:val="left"/>
              <w:rPr>
                <w:rFonts w:asciiTheme="minorHAnsi" w:hAnsiTheme="minorHAnsi" w:cstheme="minorHAnsi"/>
              </w:rPr>
            </w:pPr>
          </w:p>
        </w:tc>
      </w:tr>
    </w:tbl>
    <w:p w14:paraId="1728F0F9" w14:textId="77777777" w:rsidR="00D064B6" w:rsidRPr="00246F51" w:rsidRDefault="00D064B6" w:rsidP="001E03CB">
      <w:pPr>
        <w:spacing w:after="0" w:line="240" w:lineRule="auto"/>
        <w:ind w:left="0" w:firstLine="0"/>
        <w:jc w:val="left"/>
        <w:rPr>
          <w:rFonts w:asciiTheme="minorHAnsi" w:hAnsiTheme="minorHAnsi" w:cstheme="minorHAnsi"/>
          <w:b/>
        </w:rPr>
      </w:pPr>
    </w:p>
    <w:p w14:paraId="627C6AA6" w14:textId="1D21077C" w:rsidR="001E03CB" w:rsidRPr="00246F51" w:rsidRDefault="001E03CB" w:rsidP="001E03CB">
      <w:pPr>
        <w:spacing w:after="0" w:line="240" w:lineRule="auto"/>
        <w:ind w:left="0" w:firstLine="0"/>
        <w:jc w:val="left"/>
        <w:rPr>
          <w:rFonts w:asciiTheme="minorHAnsi" w:hAnsiTheme="minorHAnsi" w:cstheme="minorHAnsi"/>
        </w:rPr>
      </w:pPr>
      <w:r w:rsidRPr="00246F51">
        <w:rPr>
          <w:rFonts w:asciiTheme="minorHAnsi" w:hAnsiTheme="minorHAnsi" w:cstheme="minorHAnsi"/>
          <w:b/>
        </w:rPr>
        <w:t>Datum:</w:t>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r w:rsidRPr="00246F51">
        <w:rPr>
          <w:rFonts w:asciiTheme="minorHAnsi" w:hAnsiTheme="minorHAnsi" w:cstheme="minorHAnsi"/>
        </w:rPr>
        <w:tab/>
      </w:r>
    </w:p>
    <w:p w14:paraId="238CE8FC" w14:textId="77777777" w:rsidR="00D064B6" w:rsidRPr="00246F51" w:rsidRDefault="00D064B6" w:rsidP="00622BF9">
      <w:pPr>
        <w:spacing w:after="0" w:line="240" w:lineRule="auto"/>
        <w:ind w:left="0" w:firstLine="0"/>
        <w:jc w:val="left"/>
        <w:rPr>
          <w:rFonts w:asciiTheme="minorHAnsi" w:hAnsiTheme="minorHAnsi" w:cstheme="minorHAnsi"/>
          <w:b/>
        </w:rPr>
      </w:pPr>
    </w:p>
    <w:p w14:paraId="32CAEAC9" w14:textId="33867B2D" w:rsidR="00D064B6" w:rsidRPr="00246F51" w:rsidRDefault="001E03CB"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Kalkulacijo pripravil:</w:t>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Pr="00246F51">
        <w:rPr>
          <w:rFonts w:asciiTheme="minorHAnsi" w:hAnsiTheme="minorHAnsi" w:cstheme="minorHAnsi"/>
          <w:b/>
        </w:rPr>
        <w:tab/>
      </w:r>
      <w:r w:rsidR="004A17E0" w:rsidRPr="00246F51">
        <w:rPr>
          <w:rFonts w:asciiTheme="minorHAnsi" w:hAnsiTheme="minorHAnsi" w:cstheme="minorHAnsi"/>
          <w:b/>
        </w:rPr>
        <w:t xml:space="preserve">Odgovorna </w:t>
      </w:r>
      <w:r w:rsidR="00A440AC" w:rsidRPr="00246F51">
        <w:rPr>
          <w:rFonts w:asciiTheme="minorHAnsi" w:hAnsiTheme="minorHAnsi" w:cstheme="minorHAnsi"/>
          <w:b/>
        </w:rPr>
        <w:t>oseba:</w:t>
      </w:r>
    </w:p>
    <w:p w14:paraId="4EACC7E3" w14:textId="77777777" w:rsidR="00C26EB7" w:rsidRPr="00246F51" w:rsidRDefault="004A17E0" w:rsidP="001E03CB">
      <w:pPr>
        <w:pStyle w:val="Naslov1"/>
        <w:spacing w:after="0" w:line="240" w:lineRule="auto"/>
        <w:ind w:right="0"/>
        <w:jc w:val="left"/>
        <w:rPr>
          <w:rFonts w:asciiTheme="minorHAnsi" w:hAnsiTheme="minorHAnsi" w:cstheme="minorHAnsi"/>
        </w:rPr>
        <w:sectPr w:rsidR="00C26EB7" w:rsidRPr="00246F51" w:rsidSect="00C26EB7">
          <w:headerReference w:type="even" r:id="rId21"/>
          <w:headerReference w:type="default" r:id="rId22"/>
          <w:headerReference w:type="first" r:id="rId23"/>
          <w:pgSz w:w="16838" w:h="11906" w:orient="landscape"/>
          <w:pgMar w:top="1441" w:right="1440" w:bottom="1416" w:left="1440" w:header="708" w:footer="708" w:gutter="0"/>
          <w:cols w:space="708"/>
          <w:docGrid w:linePitch="299"/>
        </w:sectPr>
      </w:pPr>
      <w:r w:rsidRPr="00246F51">
        <w:rPr>
          <w:rFonts w:asciiTheme="minorHAnsi" w:hAnsiTheme="minorHAnsi" w:cstheme="minorHAnsi"/>
        </w:rPr>
        <w:t xml:space="preserve"> </w:t>
      </w:r>
    </w:p>
    <w:p w14:paraId="7A2FA65F" w14:textId="10F2D39C" w:rsidR="004B1673" w:rsidRPr="00246F51" w:rsidRDefault="004B1673" w:rsidP="00622BF9">
      <w:pPr>
        <w:pStyle w:val="Naslov1"/>
        <w:spacing w:after="0" w:line="240" w:lineRule="auto"/>
        <w:ind w:left="854" w:right="0"/>
        <w:jc w:val="left"/>
        <w:rPr>
          <w:rFonts w:asciiTheme="minorHAnsi" w:hAnsiTheme="minorHAnsi" w:cstheme="minorHAnsi"/>
        </w:rPr>
      </w:pPr>
    </w:p>
    <w:p w14:paraId="19EEC99A" w14:textId="15EAE4AE" w:rsidR="0094682C" w:rsidRPr="00246F51" w:rsidRDefault="006E6BF9" w:rsidP="00622BF9">
      <w:pPr>
        <w:pStyle w:val="Naslov1"/>
        <w:spacing w:after="0" w:line="240" w:lineRule="auto"/>
        <w:ind w:left="0" w:right="0" w:firstLine="0"/>
        <w:jc w:val="left"/>
        <w:rPr>
          <w:rFonts w:asciiTheme="minorHAnsi" w:hAnsiTheme="minorHAnsi" w:cstheme="minorHAnsi"/>
        </w:rPr>
      </w:pPr>
      <w:r w:rsidRPr="00246F51">
        <w:rPr>
          <w:rFonts w:asciiTheme="minorHAnsi" w:hAnsiTheme="minorHAnsi" w:cstheme="minorHAnsi"/>
        </w:rPr>
        <w:t xml:space="preserve">Priloga 3: </w:t>
      </w:r>
      <w:r w:rsidR="000D2AE4" w:rsidRPr="00246F51">
        <w:rPr>
          <w:rFonts w:asciiTheme="minorHAnsi" w:hAnsiTheme="minorHAnsi" w:cstheme="minorHAnsi"/>
        </w:rPr>
        <w:t xml:space="preserve">Izjava plačnika o plačilu vseh stroškov študija </w:t>
      </w:r>
    </w:p>
    <w:p w14:paraId="78B8E8D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8C88BE4"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0AB8E4E" w14:textId="79635521" w:rsidR="0094682C" w:rsidRPr="00246F51" w:rsidRDefault="00CB3E19" w:rsidP="00622BF9">
      <w:pPr>
        <w:spacing w:after="0" w:line="240" w:lineRule="auto"/>
        <w:ind w:left="-5"/>
        <w:rPr>
          <w:rFonts w:asciiTheme="minorHAnsi" w:hAnsiTheme="minorHAnsi" w:cstheme="minorHAnsi"/>
        </w:rPr>
      </w:pPr>
      <w:r w:rsidRPr="00246F51">
        <w:rPr>
          <w:rFonts w:asciiTheme="minorHAnsi" w:hAnsiTheme="minorHAnsi" w:cstheme="minorHAnsi"/>
        </w:rPr>
        <w:t>Fakulteta lahko za plačilo šolnine</w:t>
      </w:r>
      <w:r w:rsidR="0073591C" w:rsidRPr="00246F51">
        <w:rPr>
          <w:rFonts w:asciiTheme="minorHAnsi" w:hAnsiTheme="minorHAnsi" w:cstheme="minorHAnsi"/>
        </w:rPr>
        <w:t xml:space="preserve"> in ostalih prispevkov za študij (npr. za komisijske izpite, </w:t>
      </w:r>
      <w:r w:rsidR="00A830AC">
        <w:rPr>
          <w:rFonts w:asciiTheme="minorHAnsi" w:hAnsiTheme="minorHAnsi" w:cstheme="minorHAnsi"/>
        </w:rPr>
        <w:t>pris</w:t>
      </w:r>
      <w:r w:rsidR="00244FCA">
        <w:rPr>
          <w:rFonts w:asciiTheme="minorHAnsi" w:hAnsiTheme="minorHAnsi" w:cstheme="minorHAnsi"/>
        </w:rPr>
        <w:t>pevk</w:t>
      </w:r>
      <w:r w:rsidR="002637B3">
        <w:rPr>
          <w:rFonts w:asciiTheme="minorHAnsi" w:hAnsiTheme="minorHAnsi" w:cstheme="minorHAnsi"/>
        </w:rPr>
        <w:t>e</w:t>
      </w:r>
      <w:r w:rsidR="00A830AC" w:rsidRPr="00246F51">
        <w:rPr>
          <w:rFonts w:asciiTheme="minorHAnsi" w:hAnsiTheme="minorHAnsi" w:cstheme="minorHAnsi"/>
        </w:rPr>
        <w:t xml:space="preserve"> </w:t>
      </w:r>
      <w:r w:rsidR="0073591C" w:rsidRPr="00246F51">
        <w:rPr>
          <w:rFonts w:asciiTheme="minorHAnsi" w:hAnsiTheme="minorHAnsi" w:cstheme="minorHAnsi"/>
        </w:rPr>
        <w:t xml:space="preserve">ob vpisu, </w:t>
      </w:r>
      <w:r w:rsidR="000A496D" w:rsidRPr="00246F51">
        <w:rPr>
          <w:rFonts w:asciiTheme="minorHAnsi" w:hAnsiTheme="minorHAnsi" w:cstheme="minorHAnsi"/>
        </w:rPr>
        <w:t>zagovor zaključnega dela</w:t>
      </w:r>
      <w:r w:rsidR="0073591C" w:rsidRPr="00246F51">
        <w:rPr>
          <w:rFonts w:asciiTheme="minorHAnsi" w:hAnsiTheme="minorHAnsi" w:cstheme="minorHAnsi"/>
        </w:rPr>
        <w:t xml:space="preserve"> idr.</w:t>
      </w:r>
      <w:r w:rsidR="0044020A" w:rsidRPr="00246F51">
        <w:rPr>
          <w:rFonts w:asciiTheme="minorHAnsi" w:hAnsiTheme="minorHAnsi" w:cstheme="minorHAnsi"/>
        </w:rPr>
        <w:t>)</w:t>
      </w:r>
      <w:r w:rsidRPr="00246F51">
        <w:rPr>
          <w:rFonts w:asciiTheme="minorHAnsi" w:hAnsiTheme="minorHAnsi" w:cstheme="minorHAnsi"/>
        </w:rPr>
        <w:t xml:space="preserve"> izstavi račun drugi pravni osebi (v nadaljevanju plačniku). Za potrebe izstavitve računa plačnik izpolni izjavo, ki jo mora študent ob vpisu dostaviti v pristojni referat. Če šolnino plača plačnik, se ta poravna le v enkratnem znesku</w:t>
      </w:r>
      <w:r w:rsidR="00776ED1" w:rsidRPr="00246F51">
        <w:rPr>
          <w:rFonts w:asciiTheme="minorHAnsi" w:hAnsiTheme="minorHAnsi" w:cstheme="minorHAnsi"/>
        </w:rPr>
        <w:t xml:space="preserve">, medtem ko se prispevki </w:t>
      </w:r>
      <w:r w:rsidR="0029520C" w:rsidRPr="00246F51">
        <w:rPr>
          <w:rFonts w:asciiTheme="minorHAnsi" w:hAnsiTheme="minorHAnsi" w:cstheme="minorHAnsi"/>
        </w:rPr>
        <w:t>za plačilo ostalih stroškov študija poravnajo sproti oz. ko nastanejo</w:t>
      </w:r>
      <w:r w:rsidRPr="00246F51">
        <w:rPr>
          <w:rFonts w:asciiTheme="minorHAnsi" w:hAnsiTheme="minorHAnsi" w:cstheme="minorHAnsi"/>
        </w:rPr>
        <w:t xml:space="preserve">. Če plačnik šolnine </w:t>
      </w:r>
      <w:r w:rsidR="0029520C" w:rsidRPr="00246F51">
        <w:rPr>
          <w:rFonts w:asciiTheme="minorHAnsi" w:hAnsiTheme="minorHAnsi" w:cstheme="minorHAnsi"/>
        </w:rPr>
        <w:t xml:space="preserve">in ostalih prispevkov za študij </w:t>
      </w:r>
      <w:r w:rsidRPr="00246F51">
        <w:rPr>
          <w:rFonts w:asciiTheme="minorHAnsi" w:hAnsiTheme="minorHAnsi" w:cstheme="minorHAnsi"/>
        </w:rPr>
        <w:t xml:space="preserve">ne poravna, je za plačilo vseh obveznosti zavezan študent oz. njegov porok, ki s podpisom izjave soglaša, da se pri izterjavi dolga opravi izvršba na njegovih dohodkih. </w:t>
      </w:r>
    </w:p>
    <w:p w14:paraId="007F366F"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B57E99C" w14:textId="3D043FD6"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Račun</w:t>
      </w:r>
      <w:r w:rsidR="0044020A" w:rsidRPr="00246F51">
        <w:rPr>
          <w:rFonts w:asciiTheme="minorHAnsi" w:hAnsiTheme="minorHAnsi" w:cstheme="minorHAnsi"/>
        </w:rPr>
        <w:t>e</w:t>
      </w:r>
      <w:r w:rsidRPr="00246F51">
        <w:rPr>
          <w:rFonts w:asciiTheme="minorHAnsi" w:hAnsiTheme="minorHAnsi" w:cstheme="minorHAnsi"/>
        </w:rPr>
        <w:t xml:space="preserve"> za plačilo šolnine </w:t>
      </w:r>
      <w:r w:rsidR="0044020A" w:rsidRPr="00246F51">
        <w:rPr>
          <w:rFonts w:asciiTheme="minorHAnsi" w:hAnsiTheme="minorHAnsi" w:cstheme="minorHAnsi"/>
        </w:rPr>
        <w:t xml:space="preserve">in ostalih prispevkov </w:t>
      </w:r>
      <w:r w:rsidRPr="00246F51">
        <w:rPr>
          <w:rFonts w:asciiTheme="minorHAnsi" w:hAnsiTheme="minorHAnsi" w:cstheme="minorHAnsi"/>
        </w:rPr>
        <w:t>bomo plačniku izstavili v skladu z določili 82. in 83. člena Zakona o davku na dodano vrednost. Za potrebe izstavitve računa vas prosimo, da natančno izpolnite spodnjo izjavo, ki jo mora študent/-</w:t>
      </w:r>
      <w:proofErr w:type="spellStart"/>
      <w:r w:rsidRPr="00246F51">
        <w:rPr>
          <w:rFonts w:asciiTheme="minorHAnsi" w:hAnsiTheme="minorHAnsi" w:cstheme="minorHAnsi"/>
        </w:rPr>
        <w:t>ka</w:t>
      </w:r>
      <w:proofErr w:type="spellEnd"/>
      <w:r w:rsidRPr="00246F51">
        <w:rPr>
          <w:rFonts w:asciiTheme="minorHAnsi" w:hAnsiTheme="minorHAnsi" w:cstheme="minorHAnsi"/>
        </w:rPr>
        <w:t xml:space="preserve"> ob vpisu dostaviti v pristojni referat. Naknadno prejetih izjav ne bomo upoštevali! </w:t>
      </w:r>
    </w:p>
    <w:p w14:paraId="66A9E2B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E6C1C34" w14:textId="1E10B790"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Veljavni cenik za študijsko leto _________, na podlagi katerega vam bomo zaračunali storitve, je objavljen na spletnem naslovu </w:t>
      </w:r>
      <w:hyperlink r:id="rId24" w:history="1">
        <w:r w:rsidR="002351E3" w:rsidRPr="00246F51">
          <w:rPr>
            <w:rStyle w:val="Hiperpovezava"/>
            <w:rFonts w:asciiTheme="minorHAnsi" w:hAnsiTheme="minorHAnsi" w:cstheme="minorHAnsi"/>
          </w:rPr>
          <w:t>https://moja.um.si/bodoci-studentje/Strani/financiranje-studija.aspx</w:t>
        </w:r>
      </w:hyperlink>
      <w:r w:rsidR="002351E3" w:rsidRPr="00246F51">
        <w:rPr>
          <w:rFonts w:asciiTheme="minorHAnsi" w:hAnsiTheme="minorHAnsi" w:cstheme="minorHAnsi"/>
        </w:rPr>
        <w:t xml:space="preserve"> </w:t>
      </w:r>
    </w:p>
    <w:p w14:paraId="3482C737"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23AF695" w14:textId="4622ACF8" w:rsidR="0094682C" w:rsidRPr="00246F51" w:rsidRDefault="0094682C" w:rsidP="00622BF9">
      <w:pPr>
        <w:spacing w:after="0" w:line="240" w:lineRule="auto"/>
        <w:ind w:left="0" w:firstLine="0"/>
        <w:jc w:val="left"/>
        <w:rPr>
          <w:rFonts w:asciiTheme="minorHAnsi" w:hAnsiTheme="minorHAnsi" w:cstheme="minorHAnsi"/>
        </w:rPr>
      </w:pPr>
    </w:p>
    <w:p w14:paraId="3B129D80" w14:textId="77777777" w:rsidR="0094682C" w:rsidRPr="00246F51" w:rsidRDefault="004A17E0" w:rsidP="00622BF9">
      <w:pPr>
        <w:spacing w:after="0" w:line="240" w:lineRule="auto"/>
        <w:ind w:left="-5" w:right="518"/>
        <w:rPr>
          <w:rFonts w:asciiTheme="minorHAnsi" w:hAnsiTheme="minorHAnsi" w:cstheme="minorHAnsi"/>
        </w:rPr>
      </w:pPr>
      <w:r w:rsidRPr="00246F51">
        <w:rPr>
          <w:rFonts w:asciiTheme="minorHAnsi" w:hAnsiTheme="minorHAnsi" w:cstheme="minorHAnsi"/>
        </w:rPr>
        <w:t xml:space="preserve">- - - - - - - - - - - - - - - - - - - - - - - - - - - - - - - - - - - - - - - - - - - - - - - - - - - - - - - - - - - - - - - - - - - - - - - - -  </w:t>
      </w:r>
      <w:r w:rsidRPr="00246F51">
        <w:rPr>
          <w:rFonts w:asciiTheme="minorHAnsi" w:hAnsiTheme="minorHAnsi" w:cstheme="minorHAnsi"/>
          <w:b/>
        </w:rPr>
        <w:t xml:space="preserve"> </w:t>
      </w:r>
    </w:p>
    <w:p w14:paraId="54311C81" w14:textId="48A5D95F" w:rsidR="0094682C" w:rsidRPr="00246F51" w:rsidRDefault="004A17E0" w:rsidP="00622BF9">
      <w:pPr>
        <w:pStyle w:val="Naslov1"/>
        <w:spacing w:after="0" w:line="240" w:lineRule="auto"/>
        <w:ind w:right="1147"/>
        <w:rPr>
          <w:rFonts w:asciiTheme="minorHAnsi" w:hAnsiTheme="minorHAnsi" w:cstheme="minorHAnsi"/>
        </w:rPr>
      </w:pPr>
      <w:r w:rsidRPr="00246F51">
        <w:rPr>
          <w:rFonts w:asciiTheme="minorHAnsi" w:hAnsiTheme="minorHAnsi" w:cstheme="minorHAnsi"/>
        </w:rPr>
        <w:t>IZJAVA PLAČNIKA</w:t>
      </w:r>
      <w:r w:rsidR="002351E3" w:rsidRPr="00246F51">
        <w:rPr>
          <w:rFonts w:asciiTheme="minorHAnsi" w:hAnsiTheme="minorHAnsi" w:cstheme="minorHAnsi"/>
        </w:rPr>
        <w:t xml:space="preserve"> </w:t>
      </w:r>
      <w:r w:rsidRPr="00246F51">
        <w:rPr>
          <w:rFonts w:asciiTheme="minorHAnsi" w:hAnsiTheme="minorHAnsi" w:cstheme="minorHAnsi"/>
        </w:rPr>
        <w:t xml:space="preserve">O PLAČILU </w:t>
      </w:r>
      <w:r w:rsidR="00BE01C6" w:rsidRPr="00246F51">
        <w:rPr>
          <w:rFonts w:asciiTheme="minorHAnsi" w:hAnsiTheme="minorHAnsi" w:cstheme="minorHAnsi"/>
        </w:rPr>
        <w:t xml:space="preserve">VSEH </w:t>
      </w:r>
      <w:r w:rsidRPr="00246F51">
        <w:rPr>
          <w:rFonts w:asciiTheme="minorHAnsi" w:hAnsiTheme="minorHAnsi" w:cstheme="minorHAnsi"/>
        </w:rPr>
        <w:t xml:space="preserve">STROŠKOV ŠTUDIJA </w:t>
      </w:r>
    </w:p>
    <w:p w14:paraId="7B1F550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C0D06E3"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ACE38AA"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Ime podjetja / institucije (plačnika): _____________________________________________________ </w:t>
      </w:r>
    </w:p>
    <w:p w14:paraId="74609185"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Sedež / naslov:________________________________________________________________ </w:t>
      </w:r>
    </w:p>
    <w:p w14:paraId="37BB8B43" w14:textId="72C5BF8E"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Identifikacijska / davčna številka: _______________________  </w:t>
      </w:r>
    </w:p>
    <w:p w14:paraId="3DE36107" w14:textId="2C18ECD3" w:rsidR="00516E9B" w:rsidRPr="00246F51" w:rsidRDefault="0027315A" w:rsidP="00622BF9">
      <w:pPr>
        <w:spacing w:after="0" w:line="240" w:lineRule="auto"/>
        <w:ind w:left="-5"/>
        <w:rPr>
          <w:rFonts w:asciiTheme="minorHAnsi" w:hAnsiTheme="minorHAnsi" w:cstheme="minorHAnsi"/>
        </w:rPr>
      </w:pPr>
      <w:r w:rsidRPr="00246F51">
        <w:rPr>
          <w:rFonts w:asciiTheme="minorHAnsi" w:hAnsiTheme="minorHAnsi" w:cstheme="minorHAnsi"/>
        </w:rPr>
        <w:t>Z</w:t>
      </w:r>
      <w:r w:rsidR="00516E9B" w:rsidRPr="00246F51">
        <w:rPr>
          <w:rFonts w:asciiTheme="minorHAnsi" w:hAnsiTheme="minorHAnsi" w:cstheme="minorHAnsi"/>
        </w:rPr>
        <w:t>avezanec za DDV (označite ustrezno</w:t>
      </w:r>
      <w:r w:rsidR="004A17E0" w:rsidRPr="00246F51">
        <w:rPr>
          <w:rFonts w:asciiTheme="minorHAnsi" w:hAnsiTheme="minorHAnsi" w:cstheme="minorHAnsi"/>
        </w:rPr>
        <w:t xml:space="preserve">):  </w:t>
      </w:r>
      <w:r w:rsidR="004A17E0" w:rsidRPr="00246F51">
        <w:rPr>
          <w:rFonts w:asciiTheme="minorHAnsi" w:hAnsiTheme="minorHAnsi" w:cstheme="minorHAnsi"/>
        </w:rPr>
        <w:tab/>
        <w:t xml:space="preserve"> </w:t>
      </w:r>
      <w:r w:rsidR="004A17E0" w:rsidRPr="00246F51">
        <w:rPr>
          <w:rFonts w:asciiTheme="minorHAnsi" w:hAnsiTheme="minorHAnsi" w:cstheme="minorHAnsi"/>
        </w:rPr>
        <w:tab/>
      </w:r>
      <w:r w:rsidR="000F068E" w:rsidRPr="00246F51">
        <w:rPr>
          <w:rFonts w:asciiTheme="minorHAnsi" w:hAnsiTheme="minorHAnsi" w:cstheme="minorHAnsi"/>
        </w:rPr>
        <w:t xml:space="preserve">□ </w:t>
      </w:r>
      <w:r w:rsidR="004A17E0" w:rsidRPr="00246F51">
        <w:rPr>
          <w:rFonts w:asciiTheme="minorHAnsi" w:hAnsiTheme="minorHAnsi" w:cstheme="minorHAnsi"/>
        </w:rPr>
        <w:t xml:space="preserve">DA </w:t>
      </w:r>
      <w:r w:rsidR="004A17E0" w:rsidRPr="00246F51">
        <w:rPr>
          <w:rFonts w:asciiTheme="minorHAnsi" w:hAnsiTheme="minorHAnsi" w:cstheme="minorHAnsi"/>
        </w:rPr>
        <w:tab/>
        <w:t xml:space="preserve"> </w:t>
      </w:r>
      <w:r w:rsidR="004A17E0" w:rsidRPr="00246F51">
        <w:rPr>
          <w:rFonts w:asciiTheme="minorHAnsi" w:hAnsiTheme="minorHAnsi" w:cstheme="minorHAnsi"/>
        </w:rPr>
        <w:tab/>
        <w:t xml:space="preserve"> </w:t>
      </w:r>
      <w:r w:rsidR="004A17E0" w:rsidRPr="00246F51">
        <w:rPr>
          <w:rFonts w:asciiTheme="minorHAnsi" w:hAnsiTheme="minorHAnsi" w:cstheme="minorHAnsi"/>
        </w:rPr>
        <w:tab/>
      </w:r>
      <w:r w:rsidR="000F068E" w:rsidRPr="00246F51">
        <w:rPr>
          <w:rFonts w:asciiTheme="minorHAnsi" w:hAnsiTheme="minorHAnsi" w:cstheme="minorHAnsi"/>
        </w:rPr>
        <w:t xml:space="preserve">□ </w:t>
      </w:r>
      <w:r w:rsidR="004A17E0" w:rsidRPr="00246F51">
        <w:rPr>
          <w:rFonts w:asciiTheme="minorHAnsi" w:hAnsiTheme="minorHAnsi" w:cstheme="minorHAnsi"/>
        </w:rPr>
        <w:t xml:space="preserve">NE </w:t>
      </w:r>
    </w:p>
    <w:p w14:paraId="30DA4B34" w14:textId="0E9342E3" w:rsidR="0094682C" w:rsidRPr="00246F51" w:rsidRDefault="0027315A" w:rsidP="00622BF9">
      <w:pPr>
        <w:spacing w:after="0" w:line="240" w:lineRule="auto"/>
        <w:ind w:left="-5"/>
        <w:rPr>
          <w:rFonts w:asciiTheme="minorHAnsi" w:hAnsiTheme="minorHAnsi" w:cstheme="minorHAnsi"/>
        </w:rPr>
      </w:pPr>
      <w:r w:rsidRPr="00246F51">
        <w:rPr>
          <w:rFonts w:asciiTheme="minorHAnsi" w:hAnsiTheme="minorHAnsi" w:cstheme="minorHAnsi"/>
        </w:rPr>
        <w:t>P</w:t>
      </w:r>
      <w:r w:rsidR="004A17E0" w:rsidRPr="00246F51">
        <w:rPr>
          <w:rFonts w:asciiTheme="minorHAnsi" w:hAnsiTheme="minorHAnsi" w:cstheme="minorHAnsi"/>
        </w:rPr>
        <w:t>r</w:t>
      </w:r>
      <w:r w:rsidR="00516E9B" w:rsidRPr="00246F51">
        <w:rPr>
          <w:rFonts w:asciiTheme="minorHAnsi" w:hAnsiTheme="minorHAnsi" w:cstheme="minorHAnsi"/>
        </w:rPr>
        <w:t xml:space="preserve">oračunski uporabnik (označite ustrezno): </w:t>
      </w:r>
      <w:r w:rsidR="00516E9B" w:rsidRPr="00246F51">
        <w:rPr>
          <w:rFonts w:asciiTheme="minorHAnsi" w:hAnsiTheme="minorHAnsi" w:cstheme="minorHAnsi"/>
        </w:rPr>
        <w:tab/>
      </w:r>
      <w:r w:rsidR="000F068E" w:rsidRPr="00246F51">
        <w:rPr>
          <w:rFonts w:asciiTheme="minorHAnsi" w:hAnsiTheme="minorHAnsi" w:cstheme="minorHAnsi"/>
        </w:rPr>
        <w:t xml:space="preserve">□ </w:t>
      </w:r>
      <w:r w:rsidR="004A17E0" w:rsidRPr="00246F51">
        <w:rPr>
          <w:rFonts w:asciiTheme="minorHAnsi" w:hAnsiTheme="minorHAnsi" w:cstheme="minorHAnsi"/>
        </w:rPr>
        <w:t xml:space="preserve">DA  </w:t>
      </w:r>
      <w:r w:rsidR="004A17E0" w:rsidRPr="00246F51">
        <w:rPr>
          <w:rFonts w:asciiTheme="minorHAnsi" w:hAnsiTheme="minorHAnsi" w:cstheme="minorHAnsi"/>
        </w:rPr>
        <w:tab/>
        <w:t xml:space="preserve"> </w:t>
      </w:r>
      <w:r w:rsidR="004A17E0" w:rsidRPr="00246F51">
        <w:rPr>
          <w:rFonts w:asciiTheme="minorHAnsi" w:hAnsiTheme="minorHAnsi" w:cstheme="minorHAnsi"/>
        </w:rPr>
        <w:tab/>
        <w:t xml:space="preserve"> </w:t>
      </w:r>
      <w:r w:rsidR="004A17E0" w:rsidRPr="00246F51">
        <w:rPr>
          <w:rFonts w:asciiTheme="minorHAnsi" w:hAnsiTheme="minorHAnsi" w:cstheme="minorHAnsi"/>
        </w:rPr>
        <w:tab/>
      </w:r>
      <w:r w:rsidR="000F068E" w:rsidRPr="00246F51">
        <w:rPr>
          <w:rFonts w:asciiTheme="minorHAnsi" w:hAnsiTheme="minorHAnsi" w:cstheme="minorHAnsi"/>
        </w:rPr>
        <w:t xml:space="preserve">□ </w:t>
      </w:r>
      <w:r w:rsidR="004A17E0" w:rsidRPr="00246F51">
        <w:rPr>
          <w:rFonts w:asciiTheme="minorHAnsi" w:hAnsiTheme="minorHAnsi" w:cstheme="minorHAnsi"/>
        </w:rPr>
        <w:t xml:space="preserve">NE </w:t>
      </w:r>
    </w:p>
    <w:p w14:paraId="4183D6C4"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9D304FA" w14:textId="0C9AD832"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Izjavljam</w:t>
      </w:r>
      <w:r w:rsidR="000F068E" w:rsidRPr="00246F51">
        <w:rPr>
          <w:rFonts w:asciiTheme="minorHAnsi" w:hAnsiTheme="minorHAnsi" w:cstheme="minorHAnsi"/>
        </w:rPr>
        <w:t>o</w:t>
      </w:r>
      <w:r w:rsidRPr="00246F51">
        <w:rPr>
          <w:rFonts w:asciiTheme="minorHAnsi" w:hAnsiTheme="minorHAnsi" w:cstheme="minorHAnsi"/>
        </w:rPr>
        <w:t>, da bomo študentu/-ki __________________________________________ v študijskem letu ___________ plačali šolnino v višini _________________ EUR</w:t>
      </w:r>
      <w:r w:rsidR="00502DC5" w:rsidRPr="00246F51">
        <w:rPr>
          <w:rFonts w:asciiTheme="minorHAnsi" w:hAnsiTheme="minorHAnsi" w:cstheme="minorHAnsi"/>
        </w:rPr>
        <w:t xml:space="preserve"> in </w:t>
      </w:r>
      <w:r w:rsidR="00E152D4" w:rsidRPr="00246F51">
        <w:rPr>
          <w:rFonts w:asciiTheme="minorHAnsi" w:hAnsiTheme="minorHAnsi" w:cstheme="minorHAnsi"/>
        </w:rPr>
        <w:t xml:space="preserve">ostale prispevke za študij (npr. za komisijske izpite, </w:t>
      </w:r>
      <w:r w:rsidR="00244FCA">
        <w:rPr>
          <w:rFonts w:asciiTheme="minorHAnsi" w:hAnsiTheme="minorHAnsi" w:cstheme="minorHAnsi"/>
        </w:rPr>
        <w:t>prispevk</w:t>
      </w:r>
      <w:r w:rsidR="00891817">
        <w:rPr>
          <w:rFonts w:asciiTheme="minorHAnsi" w:hAnsiTheme="minorHAnsi" w:cstheme="minorHAnsi"/>
        </w:rPr>
        <w:t>e</w:t>
      </w:r>
      <w:r w:rsidR="00244FCA" w:rsidRPr="00246F51">
        <w:rPr>
          <w:rFonts w:asciiTheme="minorHAnsi" w:hAnsiTheme="minorHAnsi" w:cstheme="minorHAnsi"/>
        </w:rPr>
        <w:t xml:space="preserve"> </w:t>
      </w:r>
      <w:r w:rsidR="00E152D4" w:rsidRPr="00246F51">
        <w:rPr>
          <w:rFonts w:asciiTheme="minorHAnsi" w:hAnsiTheme="minorHAnsi" w:cstheme="minorHAnsi"/>
        </w:rPr>
        <w:t xml:space="preserve">ob vpisu, </w:t>
      </w:r>
      <w:r w:rsidR="000A496D" w:rsidRPr="00246F51">
        <w:rPr>
          <w:rFonts w:asciiTheme="minorHAnsi" w:hAnsiTheme="minorHAnsi" w:cstheme="minorHAnsi"/>
        </w:rPr>
        <w:t>zagovor</w:t>
      </w:r>
      <w:r w:rsidR="00E152D4" w:rsidRPr="00246F51">
        <w:rPr>
          <w:rFonts w:asciiTheme="minorHAnsi" w:hAnsiTheme="minorHAnsi" w:cstheme="minorHAnsi"/>
        </w:rPr>
        <w:t xml:space="preserve"> </w:t>
      </w:r>
      <w:r w:rsidR="000A496D" w:rsidRPr="00246F51">
        <w:rPr>
          <w:rFonts w:asciiTheme="minorHAnsi" w:hAnsiTheme="minorHAnsi" w:cstheme="minorHAnsi"/>
        </w:rPr>
        <w:t xml:space="preserve">zaključnega dela </w:t>
      </w:r>
      <w:r w:rsidR="00E152D4" w:rsidRPr="00246F51">
        <w:rPr>
          <w:rFonts w:asciiTheme="minorHAnsi" w:hAnsiTheme="minorHAnsi" w:cstheme="minorHAnsi"/>
        </w:rPr>
        <w:t>idr.)</w:t>
      </w:r>
      <w:r w:rsidRPr="00246F51">
        <w:rPr>
          <w:rFonts w:asciiTheme="minorHAnsi" w:hAnsiTheme="minorHAnsi" w:cstheme="minorHAnsi"/>
        </w:rPr>
        <w:t xml:space="preserve">. </w:t>
      </w:r>
    </w:p>
    <w:p w14:paraId="2F72DA9D"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439932C" w14:textId="2B64C01F"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 podpisom te izjave se strinjamo s pogoji plačevanja </w:t>
      </w:r>
      <w:r w:rsidR="00502DC5" w:rsidRPr="00246F51">
        <w:rPr>
          <w:rFonts w:asciiTheme="minorHAnsi" w:hAnsiTheme="minorHAnsi" w:cstheme="minorHAnsi"/>
        </w:rPr>
        <w:t>stroškov</w:t>
      </w:r>
      <w:r w:rsidRPr="00246F51">
        <w:rPr>
          <w:rFonts w:asciiTheme="minorHAnsi" w:hAnsiTheme="minorHAnsi" w:cstheme="minorHAnsi"/>
        </w:rPr>
        <w:t xml:space="preserve"> na Univerzi v Mariboru ____________ za študijsko leto __________________</w:t>
      </w:r>
      <w:r w:rsidR="00E152D4" w:rsidRPr="00246F51">
        <w:rPr>
          <w:rFonts w:asciiTheme="minorHAnsi" w:hAnsiTheme="minorHAnsi" w:cstheme="minorHAnsi"/>
        </w:rPr>
        <w:t xml:space="preserve">, </w:t>
      </w:r>
      <w:r w:rsidRPr="00246F51">
        <w:rPr>
          <w:rFonts w:asciiTheme="minorHAnsi" w:hAnsiTheme="minorHAnsi" w:cstheme="minorHAnsi"/>
        </w:rPr>
        <w:t>plačilom šolnine v zgoraj navedenem znesku</w:t>
      </w:r>
      <w:r w:rsidR="00E152D4" w:rsidRPr="00246F51">
        <w:rPr>
          <w:rFonts w:asciiTheme="minorHAnsi" w:hAnsiTheme="minorHAnsi" w:cstheme="minorHAnsi"/>
        </w:rPr>
        <w:t xml:space="preserve"> in ostalih </w:t>
      </w:r>
      <w:r w:rsidR="000A496D" w:rsidRPr="00246F51">
        <w:rPr>
          <w:rFonts w:asciiTheme="minorHAnsi" w:hAnsiTheme="minorHAnsi" w:cstheme="minorHAnsi"/>
        </w:rPr>
        <w:t xml:space="preserve">stroškov v zvezi s </w:t>
      </w:r>
      <w:r w:rsidR="00EA64FB" w:rsidRPr="00246F51">
        <w:rPr>
          <w:rFonts w:asciiTheme="minorHAnsi" w:hAnsiTheme="minorHAnsi" w:cstheme="minorHAnsi"/>
        </w:rPr>
        <w:t>študij</w:t>
      </w:r>
      <w:r w:rsidR="000A496D" w:rsidRPr="00246F51">
        <w:rPr>
          <w:rFonts w:asciiTheme="minorHAnsi" w:hAnsiTheme="minorHAnsi" w:cstheme="minorHAnsi"/>
        </w:rPr>
        <w:t>em</w:t>
      </w:r>
      <w:r w:rsidR="00EA64FB" w:rsidRPr="00246F51">
        <w:rPr>
          <w:rFonts w:asciiTheme="minorHAnsi" w:hAnsiTheme="minorHAnsi" w:cstheme="minorHAnsi"/>
        </w:rPr>
        <w:t>, ki jih bo imel študent</w:t>
      </w:r>
      <w:r w:rsidR="000F068E" w:rsidRPr="00246F51">
        <w:rPr>
          <w:rFonts w:asciiTheme="minorHAnsi" w:hAnsiTheme="minorHAnsi" w:cstheme="minorHAnsi"/>
        </w:rPr>
        <w:t>/</w:t>
      </w:r>
      <w:r w:rsidR="00B751DF">
        <w:rPr>
          <w:rFonts w:asciiTheme="minorHAnsi" w:hAnsiTheme="minorHAnsi" w:cstheme="minorHAnsi"/>
        </w:rPr>
        <w:t>-</w:t>
      </w:r>
      <w:proofErr w:type="spellStart"/>
      <w:r w:rsidR="000F068E" w:rsidRPr="00246F51">
        <w:rPr>
          <w:rFonts w:asciiTheme="minorHAnsi" w:hAnsiTheme="minorHAnsi" w:cstheme="minorHAnsi"/>
        </w:rPr>
        <w:t>ka</w:t>
      </w:r>
      <w:proofErr w:type="spellEnd"/>
      <w:r w:rsidRPr="00246F51">
        <w:rPr>
          <w:rFonts w:asciiTheme="minorHAnsi" w:hAnsiTheme="minorHAnsi" w:cstheme="minorHAnsi"/>
        </w:rPr>
        <w:t xml:space="preserve">. </w:t>
      </w:r>
    </w:p>
    <w:p w14:paraId="0FCFEC88"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6B1E65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1DD5AC9"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3F0B50E" w14:textId="77777777" w:rsidR="0094682C" w:rsidRPr="00246F51" w:rsidRDefault="004A17E0" w:rsidP="00622BF9">
      <w:pPr>
        <w:tabs>
          <w:tab w:val="center" w:pos="5981"/>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Datum: ___________              Žig               </w:t>
      </w:r>
      <w:r w:rsidRPr="00246F51">
        <w:rPr>
          <w:rFonts w:asciiTheme="minorHAnsi" w:hAnsiTheme="minorHAnsi" w:cstheme="minorHAnsi"/>
        </w:rPr>
        <w:tab/>
        <w:t xml:space="preserve">Ime in priimek odgovorne osebe (s tiskanimi črkami): </w:t>
      </w:r>
    </w:p>
    <w:p w14:paraId="445E7A0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77B60BC" w14:textId="77777777" w:rsidR="0094682C" w:rsidRPr="00246F51" w:rsidRDefault="004A17E0" w:rsidP="00622BF9">
      <w:pPr>
        <w:tabs>
          <w:tab w:val="center" w:pos="960"/>
          <w:tab w:val="center" w:pos="1918"/>
          <w:tab w:val="center" w:pos="2878"/>
          <w:tab w:val="center" w:pos="3836"/>
          <w:tab w:val="center" w:pos="4796"/>
          <w:tab w:val="center" w:pos="6051"/>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Podpis: </w:t>
      </w:r>
    </w:p>
    <w:p w14:paraId="533B0D79" w14:textId="77777777" w:rsidR="0094682C" w:rsidRPr="00246F51" w:rsidRDefault="004A17E0"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_____________________________________ </w:t>
      </w:r>
    </w:p>
    <w:p w14:paraId="1B80BA7E"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47F3DF4" w14:textId="77777777" w:rsidR="0094682C" w:rsidRPr="00246F51" w:rsidRDefault="004A17E0"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Funkcija v podjetju:  </w:t>
      </w:r>
    </w:p>
    <w:p w14:paraId="10788CBD" w14:textId="77777777" w:rsidR="0094682C" w:rsidRPr="00246F51" w:rsidRDefault="004A17E0" w:rsidP="00622BF9">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p w14:paraId="18BC3206" w14:textId="6F7CBA09" w:rsidR="0073591C" w:rsidRPr="00246F51" w:rsidRDefault="004A17E0"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_________________________ </w:t>
      </w:r>
    </w:p>
    <w:p w14:paraId="7051EE0C"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br w:type="page"/>
      </w:r>
    </w:p>
    <w:p w14:paraId="6220AB26" w14:textId="4A0AC328" w:rsidR="0073591C" w:rsidRPr="00246F51" w:rsidRDefault="0073591C" w:rsidP="00622BF9">
      <w:pPr>
        <w:pStyle w:val="Naslov1"/>
        <w:spacing w:after="0" w:line="240" w:lineRule="auto"/>
        <w:ind w:left="0" w:right="0" w:firstLine="0"/>
        <w:jc w:val="left"/>
        <w:rPr>
          <w:rFonts w:asciiTheme="minorHAnsi" w:hAnsiTheme="minorHAnsi" w:cstheme="minorHAnsi"/>
        </w:rPr>
      </w:pPr>
      <w:r w:rsidRPr="00246F51">
        <w:rPr>
          <w:rFonts w:asciiTheme="minorHAnsi" w:hAnsiTheme="minorHAnsi" w:cstheme="minorHAnsi"/>
        </w:rPr>
        <w:lastRenderedPageBreak/>
        <w:t xml:space="preserve">Priloga </w:t>
      </w:r>
      <w:r w:rsidR="00EA64FB" w:rsidRPr="00246F51">
        <w:rPr>
          <w:rFonts w:asciiTheme="minorHAnsi" w:hAnsiTheme="minorHAnsi" w:cstheme="minorHAnsi"/>
        </w:rPr>
        <w:t>4</w:t>
      </w:r>
      <w:r w:rsidRPr="00246F51">
        <w:rPr>
          <w:rFonts w:asciiTheme="minorHAnsi" w:hAnsiTheme="minorHAnsi" w:cstheme="minorHAnsi"/>
        </w:rPr>
        <w:t xml:space="preserve">: </w:t>
      </w:r>
      <w:r w:rsidR="000D2AE4" w:rsidRPr="00246F51">
        <w:rPr>
          <w:rFonts w:asciiTheme="minorHAnsi" w:hAnsiTheme="minorHAnsi" w:cstheme="minorHAnsi"/>
        </w:rPr>
        <w:t>Izjava plačnika o plačilu šolnine</w:t>
      </w:r>
      <w:r w:rsidRPr="00246F51">
        <w:rPr>
          <w:rFonts w:asciiTheme="minorHAnsi" w:hAnsiTheme="minorHAnsi" w:cstheme="minorHAnsi"/>
        </w:rPr>
        <w:t xml:space="preserve"> </w:t>
      </w:r>
    </w:p>
    <w:p w14:paraId="1A52CDA3"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5A7B137"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D46845D" w14:textId="532B2374"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Fakulteta lahko za plačilo šolnine izstavi račun drugi pravni osebi (v nadaljevanju plačniku). Za potrebe izstavitve računa plačnik izpolni izjavo, ki jo mora študent ob vpisu dostaviti v pristojni referat. Če šolnino plača plačnik, se ta poravna le v enkratnem znesku. Če plačnik šolnine ne poravna, je za plačilo vseh obveznosti zavezan študent oz. njegov porok, ki s podpisom izjave soglaša, da se pri izterjavi dolga opravi izvršba na njegovih dohodkih. Za plačilo ostalih prispevkov za študij (npr. za komisijske izpite, </w:t>
      </w:r>
      <w:r w:rsidR="003E4012">
        <w:rPr>
          <w:rFonts w:asciiTheme="minorHAnsi" w:hAnsiTheme="minorHAnsi" w:cstheme="minorHAnsi"/>
        </w:rPr>
        <w:t>prispevke</w:t>
      </w:r>
      <w:r w:rsidR="003E4012" w:rsidRPr="00246F51">
        <w:rPr>
          <w:rFonts w:asciiTheme="minorHAnsi" w:hAnsiTheme="minorHAnsi" w:cstheme="minorHAnsi"/>
        </w:rPr>
        <w:t xml:space="preserve"> </w:t>
      </w:r>
      <w:r w:rsidRPr="00246F51">
        <w:rPr>
          <w:rFonts w:asciiTheme="minorHAnsi" w:hAnsiTheme="minorHAnsi" w:cstheme="minorHAnsi"/>
        </w:rPr>
        <w:t xml:space="preserve">ob vpisu, </w:t>
      </w:r>
      <w:r w:rsidR="007B3DCA" w:rsidRPr="00246F51">
        <w:rPr>
          <w:rFonts w:asciiTheme="minorHAnsi" w:hAnsiTheme="minorHAnsi" w:cstheme="minorHAnsi"/>
        </w:rPr>
        <w:t>zagovor</w:t>
      </w:r>
      <w:r w:rsidRPr="00246F51">
        <w:rPr>
          <w:rFonts w:asciiTheme="minorHAnsi" w:hAnsiTheme="minorHAnsi" w:cstheme="minorHAnsi"/>
        </w:rPr>
        <w:t xml:space="preserve"> </w:t>
      </w:r>
      <w:r w:rsidR="007B3DCA" w:rsidRPr="00246F51">
        <w:rPr>
          <w:rFonts w:asciiTheme="minorHAnsi" w:hAnsiTheme="minorHAnsi" w:cstheme="minorHAnsi"/>
        </w:rPr>
        <w:t>zaključnega dela</w:t>
      </w:r>
      <w:r w:rsidRPr="00246F51">
        <w:rPr>
          <w:rFonts w:asciiTheme="minorHAnsi" w:hAnsiTheme="minorHAnsi" w:cstheme="minorHAnsi"/>
        </w:rPr>
        <w:t xml:space="preserve"> idr.) se izstavi račun na ime študenta, ki se lahko nato s plačnikom dogovori za povračilo stroškov. </w:t>
      </w:r>
    </w:p>
    <w:p w14:paraId="5550C784"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702E3BB" w14:textId="7777777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Račun za plačilo šolnine bomo plačniku izstavili v skladu z določili 82. in 83. člena Zakona o davku na dodano vrednost. Za potrebe izstavitve računa vas prosimo, da natančno izpolnite spodnjo izjavo, ki jo mora študent/-</w:t>
      </w:r>
      <w:proofErr w:type="spellStart"/>
      <w:r w:rsidRPr="00246F51">
        <w:rPr>
          <w:rFonts w:asciiTheme="minorHAnsi" w:hAnsiTheme="minorHAnsi" w:cstheme="minorHAnsi"/>
        </w:rPr>
        <w:t>ka</w:t>
      </w:r>
      <w:proofErr w:type="spellEnd"/>
      <w:r w:rsidRPr="00246F51">
        <w:rPr>
          <w:rFonts w:asciiTheme="minorHAnsi" w:hAnsiTheme="minorHAnsi" w:cstheme="minorHAnsi"/>
        </w:rPr>
        <w:t xml:space="preserve"> ob vpisu dostaviti v pristojni referat. Naknadno prejetih izjav ne bomo upoštevali! </w:t>
      </w:r>
    </w:p>
    <w:p w14:paraId="64E72910"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31F4A7E" w14:textId="7777777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Veljavni cenik za študijsko leto _________, na podlagi katerega vam bomo zaračunali storitve, je objavljen na spletnem naslovu </w:t>
      </w:r>
      <w:hyperlink r:id="rId25" w:history="1">
        <w:r w:rsidRPr="00246F51">
          <w:rPr>
            <w:rStyle w:val="Hiperpovezava"/>
            <w:rFonts w:asciiTheme="minorHAnsi" w:hAnsiTheme="minorHAnsi" w:cstheme="minorHAnsi"/>
          </w:rPr>
          <w:t>https://moja.um.si/bodoci-studentje/Strani/financiranje-studija.aspx</w:t>
        </w:r>
      </w:hyperlink>
      <w:r w:rsidRPr="00246F51">
        <w:rPr>
          <w:rFonts w:asciiTheme="minorHAnsi" w:hAnsiTheme="minorHAnsi" w:cstheme="minorHAnsi"/>
        </w:rPr>
        <w:t xml:space="preserve"> </w:t>
      </w:r>
    </w:p>
    <w:p w14:paraId="32798B08"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BD781C7" w14:textId="77777777" w:rsidR="0073591C" w:rsidRPr="00246F51" w:rsidRDefault="0073591C" w:rsidP="00622BF9">
      <w:pPr>
        <w:spacing w:after="0" w:line="240" w:lineRule="auto"/>
        <w:ind w:left="0" w:firstLine="0"/>
        <w:jc w:val="left"/>
        <w:rPr>
          <w:rFonts w:asciiTheme="minorHAnsi" w:hAnsiTheme="minorHAnsi" w:cstheme="minorHAnsi"/>
        </w:rPr>
      </w:pPr>
    </w:p>
    <w:p w14:paraId="159AA143" w14:textId="77777777" w:rsidR="0073591C" w:rsidRPr="00246F51" w:rsidRDefault="0073591C" w:rsidP="00622BF9">
      <w:pPr>
        <w:spacing w:after="0" w:line="240" w:lineRule="auto"/>
        <w:ind w:left="-5" w:right="518"/>
        <w:rPr>
          <w:rFonts w:asciiTheme="minorHAnsi" w:hAnsiTheme="minorHAnsi" w:cstheme="minorHAnsi"/>
        </w:rPr>
      </w:pPr>
      <w:r w:rsidRPr="00246F51">
        <w:rPr>
          <w:rFonts w:asciiTheme="minorHAnsi" w:hAnsiTheme="minorHAnsi" w:cstheme="minorHAnsi"/>
        </w:rPr>
        <w:t xml:space="preserve">- - - - - - - - - - - - - - - - - - - - - - - - - - - - - - - - - - - - - - - - - - - - - - - - - - - - - - - - - - - - - - - - - - - - - - - - -  </w:t>
      </w:r>
      <w:r w:rsidRPr="00246F51">
        <w:rPr>
          <w:rFonts w:asciiTheme="minorHAnsi" w:hAnsiTheme="minorHAnsi" w:cstheme="minorHAnsi"/>
          <w:b/>
        </w:rPr>
        <w:t xml:space="preserve"> </w:t>
      </w:r>
    </w:p>
    <w:p w14:paraId="68294574" w14:textId="60FDF178" w:rsidR="0073591C" w:rsidRPr="00246F51" w:rsidRDefault="0073591C" w:rsidP="00622BF9">
      <w:pPr>
        <w:pStyle w:val="Naslov1"/>
        <w:spacing w:after="0" w:line="240" w:lineRule="auto"/>
        <w:ind w:right="1147"/>
        <w:rPr>
          <w:rFonts w:asciiTheme="minorHAnsi" w:hAnsiTheme="minorHAnsi" w:cstheme="minorHAnsi"/>
        </w:rPr>
      </w:pPr>
      <w:r w:rsidRPr="00246F51">
        <w:rPr>
          <w:rFonts w:asciiTheme="minorHAnsi" w:hAnsiTheme="minorHAnsi" w:cstheme="minorHAnsi"/>
        </w:rPr>
        <w:t xml:space="preserve">IZJAVA PLAČNIKA O PLAČILU </w:t>
      </w:r>
      <w:r w:rsidR="00776ED1" w:rsidRPr="00246F51">
        <w:rPr>
          <w:rFonts w:asciiTheme="minorHAnsi" w:hAnsiTheme="minorHAnsi" w:cstheme="minorHAnsi"/>
        </w:rPr>
        <w:t>ŠOLNINE</w:t>
      </w:r>
      <w:r w:rsidRPr="00246F51">
        <w:rPr>
          <w:rFonts w:asciiTheme="minorHAnsi" w:hAnsiTheme="minorHAnsi" w:cstheme="minorHAnsi"/>
        </w:rPr>
        <w:t xml:space="preserve"> </w:t>
      </w:r>
    </w:p>
    <w:p w14:paraId="125A633D"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09DC472"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F86267A" w14:textId="7777777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Ime podjetja / institucije (plačnika): _____________________________________________________ </w:t>
      </w:r>
    </w:p>
    <w:p w14:paraId="487EE0B9" w14:textId="7777777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Sedež / naslov:________________________________________________________________ </w:t>
      </w:r>
    </w:p>
    <w:p w14:paraId="46800135" w14:textId="38FBE9D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Identifikacijska / davčna številka: _______________________  </w:t>
      </w:r>
    </w:p>
    <w:p w14:paraId="2EB35C88" w14:textId="61105331" w:rsidR="000F068E" w:rsidRPr="00246F51" w:rsidRDefault="0027315A" w:rsidP="00622BF9">
      <w:pPr>
        <w:spacing w:after="0" w:line="240" w:lineRule="auto"/>
        <w:ind w:left="-5"/>
        <w:rPr>
          <w:rFonts w:asciiTheme="minorHAnsi" w:hAnsiTheme="minorHAnsi" w:cstheme="minorHAnsi"/>
        </w:rPr>
      </w:pPr>
      <w:r w:rsidRPr="00246F51">
        <w:rPr>
          <w:rFonts w:asciiTheme="minorHAnsi" w:hAnsiTheme="minorHAnsi" w:cstheme="minorHAnsi"/>
        </w:rPr>
        <w:t>Z</w:t>
      </w:r>
      <w:r w:rsidR="000F068E" w:rsidRPr="00246F51">
        <w:rPr>
          <w:rFonts w:asciiTheme="minorHAnsi" w:hAnsiTheme="minorHAnsi" w:cstheme="minorHAnsi"/>
        </w:rPr>
        <w:t>avezanec za DDV (označite ustrezno</w:t>
      </w:r>
      <w:r w:rsidR="0073591C" w:rsidRPr="00246F51">
        <w:rPr>
          <w:rFonts w:asciiTheme="minorHAnsi" w:hAnsiTheme="minorHAnsi" w:cstheme="minorHAnsi"/>
        </w:rPr>
        <w:t xml:space="preserve">):  </w:t>
      </w:r>
      <w:r w:rsidR="0073591C" w:rsidRPr="00246F51">
        <w:rPr>
          <w:rFonts w:asciiTheme="minorHAnsi" w:hAnsiTheme="minorHAnsi" w:cstheme="minorHAnsi"/>
        </w:rPr>
        <w:tab/>
        <w:t xml:space="preserve"> </w:t>
      </w:r>
      <w:r w:rsidR="0073591C" w:rsidRPr="00246F51">
        <w:rPr>
          <w:rFonts w:asciiTheme="minorHAnsi" w:hAnsiTheme="minorHAnsi" w:cstheme="minorHAnsi"/>
        </w:rPr>
        <w:tab/>
      </w:r>
      <w:r w:rsidRPr="00246F51">
        <w:rPr>
          <w:rFonts w:asciiTheme="minorHAnsi" w:hAnsiTheme="minorHAnsi" w:cstheme="minorHAnsi"/>
        </w:rPr>
        <w:t xml:space="preserve">□ </w:t>
      </w:r>
      <w:r w:rsidR="0073591C" w:rsidRPr="00246F51">
        <w:rPr>
          <w:rFonts w:asciiTheme="minorHAnsi" w:hAnsiTheme="minorHAnsi" w:cstheme="minorHAnsi"/>
        </w:rPr>
        <w:t xml:space="preserve">DA </w:t>
      </w:r>
      <w:r w:rsidR="0073591C" w:rsidRPr="00246F51">
        <w:rPr>
          <w:rFonts w:asciiTheme="minorHAnsi" w:hAnsiTheme="minorHAnsi" w:cstheme="minorHAnsi"/>
        </w:rPr>
        <w:tab/>
        <w:t xml:space="preserve"> </w:t>
      </w:r>
      <w:r w:rsidR="0073591C" w:rsidRPr="00246F51">
        <w:rPr>
          <w:rFonts w:asciiTheme="minorHAnsi" w:hAnsiTheme="minorHAnsi" w:cstheme="minorHAnsi"/>
        </w:rPr>
        <w:tab/>
        <w:t xml:space="preserve"> </w:t>
      </w:r>
      <w:r w:rsidR="0073591C" w:rsidRPr="00246F51">
        <w:rPr>
          <w:rFonts w:asciiTheme="minorHAnsi" w:hAnsiTheme="minorHAnsi" w:cstheme="minorHAnsi"/>
        </w:rPr>
        <w:tab/>
      </w:r>
      <w:r w:rsidRPr="00246F51">
        <w:rPr>
          <w:rFonts w:asciiTheme="minorHAnsi" w:hAnsiTheme="minorHAnsi" w:cstheme="minorHAnsi"/>
        </w:rPr>
        <w:t xml:space="preserve">□ </w:t>
      </w:r>
      <w:r w:rsidR="0073591C" w:rsidRPr="00246F51">
        <w:rPr>
          <w:rFonts w:asciiTheme="minorHAnsi" w:hAnsiTheme="minorHAnsi" w:cstheme="minorHAnsi"/>
        </w:rPr>
        <w:t xml:space="preserve">NE </w:t>
      </w:r>
    </w:p>
    <w:p w14:paraId="37BB2C97" w14:textId="18EFB034" w:rsidR="0073591C" w:rsidRPr="00246F51" w:rsidRDefault="0027315A" w:rsidP="00622BF9">
      <w:pPr>
        <w:spacing w:after="0" w:line="240" w:lineRule="auto"/>
        <w:ind w:left="-5"/>
        <w:rPr>
          <w:rFonts w:asciiTheme="minorHAnsi" w:hAnsiTheme="minorHAnsi" w:cstheme="minorHAnsi"/>
        </w:rPr>
      </w:pPr>
      <w:r w:rsidRPr="00246F51">
        <w:rPr>
          <w:rFonts w:asciiTheme="minorHAnsi" w:hAnsiTheme="minorHAnsi" w:cstheme="minorHAnsi"/>
        </w:rPr>
        <w:t>P</w:t>
      </w:r>
      <w:r w:rsidR="0073591C" w:rsidRPr="00246F51">
        <w:rPr>
          <w:rFonts w:asciiTheme="minorHAnsi" w:hAnsiTheme="minorHAnsi" w:cstheme="minorHAnsi"/>
        </w:rPr>
        <w:t>r</w:t>
      </w:r>
      <w:r w:rsidR="000F068E" w:rsidRPr="00246F51">
        <w:rPr>
          <w:rFonts w:asciiTheme="minorHAnsi" w:hAnsiTheme="minorHAnsi" w:cstheme="minorHAnsi"/>
        </w:rPr>
        <w:t>oračunski uporabnik (označite ustrezno</w:t>
      </w:r>
      <w:r w:rsidRPr="00246F51">
        <w:rPr>
          <w:rFonts w:asciiTheme="minorHAnsi" w:hAnsiTheme="minorHAnsi" w:cstheme="minorHAnsi"/>
        </w:rPr>
        <w:t xml:space="preserve">): </w:t>
      </w:r>
      <w:r w:rsidRPr="00246F51">
        <w:rPr>
          <w:rFonts w:asciiTheme="minorHAnsi" w:hAnsiTheme="minorHAnsi" w:cstheme="minorHAnsi"/>
        </w:rPr>
        <w:tab/>
        <w:t xml:space="preserve">□ </w:t>
      </w:r>
      <w:r w:rsidR="0073591C" w:rsidRPr="00246F51">
        <w:rPr>
          <w:rFonts w:asciiTheme="minorHAnsi" w:hAnsiTheme="minorHAnsi" w:cstheme="minorHAnsi"/>
        </w:rPr>
        <w:t xml:space="preserve">DA  </w:t>
      </w:r>
      <w:r w:rsidR="0073591C" w:rsidRPr="00246F51">
        <w:rPr>
          <w:rFonts w:asciiTheme="minorHAnsi" w:hAnsiTheme="minorHAnsi" w:cstheme="minorHAnsi"/>
        </w:rPr>
        <w:tab/>
        <w:t xml:space="preserve"> </w:t>
      </w:r>
      <w:r w:rsidR="0073591C" w:rsidRPr="00246F51">
        <w:rPr>
          <w:rFonts w:asciiTheme="minorHAnsi" w:hAnsiTheme="minorHAnsi" w:cstheme="minorHAnsi"/>
        </w:rPr>
        <w:tab/>
        <w:t xml:space="preserve"> </w:t>
      </w:r>
      <w:r w:rsidR="0073591C" w:rsidRPr="00246F51">
        <w:rPr>
          <w:rFonts w:asciiTheme="minorHAnsi" w:hAnsiTheme="minorHAnsi" w:cstheme="minorHAnsi"/>
        </w:rPr>
        <w:tab/>
      </w:r>
      <w:r w:rsidRPr="00246F51">
        <w:rPr>
          <w:rFonts w:asciiTheme="minorHAnsi" w:hAnsiTheme="minorHAnsi" w:cstheme="minorHAnsi"/>
        </w:rPr>
        <w:t xml:space="preserve">□ </w:t>
      </w:r>
      <w:r w:rsidR="0073591C" w:rsidRPr="00246F51">
        <w:rPr>
          <w:rFonts w:asciiTheme="minorHAnsi" w:hAnsiTheme="minorHAnsi" w:cstheme="minorHAnsi"/>
        </w:rPr>
        <w:t xml:space="preserve">NE </w:t>
      </w:r>
    </w:p>
    <w:p w14:paraId="22AA6AA2"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EC99127" w14:textId="3346A8A2"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Izjavljam</w:t>
      </w:r>
      <w:r w:rsidR="0027315A" w:rsidRPr="00246F51">
        <w:rPr>
          <w:rFonts w:asciiTheme="minorHAnsi" w:hAnsiTheme="minorHAnsi" w:cstheme="minorHAnsi"/>
        </w:rPr>
        <w:t>o</w:t>
      </w:r>
      <w:r w:rsidRPr="00246F51">
        <w:rPr>
          <w:rFonts w:asciiTheme="minorHAnsi" w:hAnsiTheme="minorHAnsi" w:cstheme="minorHAnsi"/>
        </w:rPr>
        <w:t xml:space="preserve">, da bomo študentu/-ki __________________________________________ v študijskem letu ___________ plačali šolnino v višini _________________ EUR. </w:t>
      </w:r>
    </w:p>
    <w:p w14:paraId="15D2903D"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9F42C6E" w14:textId="77777777" w:rsidR="0073591C" w:rsidRPr="00246F51" w:rsidRDefault="0073591C" w:rsidP="00622BF9">
      <w:pPr>
        <w:spacing w:after="0" w:line="240" w:lineRule="auto"/>
        <w:ind w:left="-5"/>
        <w:rPr>
          <w:rFonts w:asciiTheme="minorHAnsi" w:hAnsiTheme="minorHAnsi" w:cstheme="minorHAnsi"/>
        </w:rPr>
      </w:pPr>
      <w:r w:rsidRPr="00246F51">
        <w:rPr>
          <w:rFonts w:asciiTheme="minorHAnsi" w:hAnsiTheme="minorHAnsi" w:cstheme="minorHAnsi"/>
        </w:rPr>
        <w:t xml:space="preserve">S podpisom te izjave se strinjamo s pogoji plačevanja šolnin na Univerzi v Mariboru ____________ za študijsko leto __________________ in plačilom šolnine v zgoraj navedenem znesku. </w:t>
      </w:r>
    </w:p>
    <w:p w14:paraId="3759619C"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B027BDA"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95666C3"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2B11763" w14:textId="77777777" w:rsidR="0073591C" w:rsidRPr="00246F51" w:rsidRDefault="0073591C" w:rsidP="00622BF9">
      <w:pPr>
        <w:tabs>
          <w:tab w:val="center" w:pos="5981"/>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Datum: ___________              Žig               </w:t>
      </w:r>
      <w:r w:rsidRPr="00246F51">
        <w:rPr>
          <w:rFonts w:asciiTheme="minorHAnsi" w:hAnsiTheme="minorHAnsi" w:cstheme="minorHAnsi"/>
        </w:rPr>
        <w:tab/>
        <w:t xml:space="preserve">Ime in priimek odgovorne osebe (s tiskanimi črkami): </w:t>
      </w:r>
    </w:p>
    <w:p w14:paraId="0EDB14EC"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5BE6134" w14:textId="77777777" w:rsidR="0073591C" w:rsidRPr="00246F51" w:rsidRDefault="0073591C" w:rsidP="00622BF9">
      <w:pPr>
        <w:tabs>
          <w:tab w:val="center" w:pos="960"/>
          <w:tab w:val="center" w:pos="1918"/>
          <w:tab w:val="center" w:pos="2878"/>
          <w:tab w:val="center" w:pos="3836"/>
          <w:tab w:val="center" w:pos="4796"/>
          <w:tab w:val="center" w:pos="6051"/>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Podpis: </w:t>
      </w:r>
    </w:p>
    <w:p w14:paraId="73A3B598" w14:textId="77777777" w:rsidR="0073591C" w:rsidRPr="00246F51" w:rsidRDefault="0073591C"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_____________________________________ </w:t>
      </w:r>
    </w:p>
    <w:p w14:paraId="6A7A80C7"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8AB362B" w14:textId="77777777" w:rsidR="0073591C" w:rsidRPr="00246F51" w:rsidRDefault="0073591C"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Funkcija v podjetju:  </w:t>
      </w:r>
    </w:p>
    <w:p w14:paraId="5B4A14B1" w14:textId="77777777" w:rsidR="0073591C" w:rsidRPr="00246F51" w:rsidRDefault="0073591C" w:rsidP="00622BF9">
      <w:pPr>
        <w:spacing w:after="0" w:line="240" w:lineRule="auto"/>
        <w:ind w:left="0" w:firstLine="0"/>
        <w:jc w:val="right"/>
        <w:rPr>
          <w:rFonts w:asciiTheme="minorHAnsi" w:hAnsiTheme="minorHAnsi" w:cstheme="minorHAnsi"/>
        </w:rPr>
      </w:pPr>
      <w:r w:rsidRPr="00246F51">
        <w:rPr>
          <w:rFonts w:asciiTheme="minorHAnsi" w:hAnsiTheme="minorHAnsi" w:cstheme="minorHAnsi"/>
        </w:rPr>
        <w:t xml:space="preserve"> </w:t>
      </w:r>
    </w:p>
    <w:p w14:paraId="4408BAEB" w14:textId="77777777" w:rsidR="0073591C" w:rsidRPr="00246F51" w:rsidRDefault="0073591C" w:rsidP="00622BF9">
      <w:pPr>
        <w:spacing w:after="0" w:line="240" w:lineRule="auto"/>
        <w:ind w:right="35"/>
        <w:jc w:val="right"/>
        <w:rPr>
          <w:rFonts w:asciiTheme="minorHAnsi" w:hAnsiTheme="minorHAnsi" w:cstheme="minorHAnsi"/>
        </w:rPr>
      </w:pPr>
      <w:r w:rsidRPr="00246F51">
        <w:rPr>
          <w:rFonts w:asciiTheme="minorHAnsi" w:hAnsiTheme="minorHAnsi" w:cstheme="minorHAnsi"/>
        </w:rPr>
        <w:t xml:space="preserve">_________________________ </w:t>
      </w:r>
    </w:p>
    <w:p w14:paraId="1DF7A370" w14:textId="77777777" w:rsidR="0073591C" w:rsidRPr="00246F51" w:rsidRDefault="0073591C"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BB1A768" w14:textId="77777777" w:rsidR="004B1673" w:rsidRPr="00246F51" w:rsidRDefault="004B1673" w:rsidP="00622BF9">
      <w:pPr>
        <w:spacing w:after="0" w:line="240" w:lineRule="auto"/>
        <w:ind w:left="0" w:firstLine="0"/>
        <w:jc w:val="left"/>
        <w:rPr>
          <w:rFonts w:asciiTheme="minorHAnsi" w:hAnsiTheme="minorHAnsi" w:cstheme="minorHAnsi"/>
        </w:rPr>
      </w:pPr>
    </w:p>
    <w:p w14:paraId="1DF87B86" w14:textId="77777777" w:rsidR="004B1673" w:rsidRPr="00246F51" w:rsidRDefault="004B1673"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b/>
        </w:rPr>
        <w:br w:type="page"/>
      </w:r>
    </w:p>
    <w:p w14:paraId="1C3A960F" w14:textId="4C26E99A" w:rsidR="0094682C" w:rsidRPr="00246F51" w:rsidRDefault="00A8267E" w:rsidP="00622BF9">
      <w:pPr>
        <w:spacing w:after="0" w:line="240" w:lineRule="auto"/>
        <w:jc w:val="left"/>
        <w:rPr>
          <w:rFonts w:asciiTheme="minorHAnsi" w:hAnsiTheme="minorHAnsi" w:cstheme="minorHAnsi"/>
        </w:rPr>
      </w:pPr>
      <w:r w:rsidRPr="00246F51">
        <w:rPr>
          <w:rFonts w:asciiTheme="minorHAnsi" w:hAnsiTheme="minorHAnsi" w:cstheme="minorHAnsi"/>
          <w:b/>
        </w:rPr>
        <w:lastRenderedPageBreak/>
        <w:t xml:space="preserve">Priloga </w:t>
      </w:r>
      <w:r w:rsidR="00EA64FB" w:rsidRPr="00246F51">
        <w:rPr>
          <w:rFonts w:asciiTheme="minorHAnsi" w:hAnsiTheme="minorHAnsi" w:cstheme="minorHAnsi"/>
          <w:b/>
        </w:rPr>
        <w:t>5</w:t>
      </w:r>
      <w:r w:rsidRPr="00246F51">
        <w:rPr>
          <w:rFonts w:asciiTheme="minorHAnsi" w:hAnsiTheme="minorHAnsi" w:cstheme="minorHAnsi"/>
          <w:b/>
        </w:rPr>
        <w:t xml:space="preserve">: </w:t>
      </w:r>
      <w:r w:rsidR="000D2AE4" w:rsidRPr="00246F51">
        <w:rPr>
          <w:rFonts w:asciiTheme="minorHAnsi" w:hAnsiTheme="minorHAnsi" w:cstheme="minorHAnsi"/>
          <w:b/>
        </w:rPr>
        <w:t xml:space="preserve">Izjava poroka </w:t>
      </w:r>
    </w:p>
    <w:p w14:paraId="0E9B8B9A"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 </w:t>
      </w:r>
    </w:p>
    <w:p w14:paraId="004757BC"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 </w:t>
      </w:r>
    </w:p>
    <w:p w14:paraId="4BFD7108" w14:textId="4D3752CF" w:rsidR="0094682C" w:rsidRPr="00246F51" w:rsidRDefault="004A17E0" w:rsidP="00622BF9">
      <w:pPr>
        <w:pStyle w:val="Naslov1"/>
        <w:spacing w:after="0" w:line="240" w:lineRule="auto"/>
        <w:ind w:right="1149"/>
        <w:rPr>
          <w:rFonts w:asciiTheme="minorHAnsi" w:hAnsiTheme="minorHAnsi" w:cstheme="minorHAnsi"/>
        </w:rPr>
      </w:pPr>
      <w:r w:rsidRPr="00246F51">
        <w:rPr>
          <w:rFonts w:asciiTheme="minorHAnsi" w:hAnsiTheme="minorHAnsi" w:cstheme="minorHAnsi"/>
        </w:rPr>
        <w:t>IZJAVA POROKA</w:t>
      </w:r>
      <w:r w:rsidR="004823D1" w:rsidRPr="00246F51">
        <w:rPr>
          <w:rStyle w:val="Sprotnaopomba-sklic"/>
          <w:rFonts w:asciiTheme="minorHAnsi" w:hAnsiTheme="minorHAnsi" w:cstheme="minorHAnsi"/>
        </w:rPr>
        <w:footnoteReference w:id="2"/>
      </w:r>
      <w:r w:rsidRPr="00246F51">
        <w:rPr>
          <w:rFonts w:asciiTheme="minorHAnsi" w:hAnsiTheme="minorHAnsi" w:cstheme="minorHAnsi"/>
        </w:rPr>
        <w:t xml:space="preserve"> </w:t>
      </w:r>
    </w:p>
    <w:p w14:paraId="54E6206A"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t xml:space="preserve"> </w:t>
      </w:r>
    </w:p>
    <w:p w14:paraId="1B7668F0"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28A47E47" w14:textId="073C7B3E"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Podpisani/a </w:t>
      </w:r>
      <w:r w:rsidR="00531C6E" w:rsidRPr="00246F51">
        <w:rPr>
          <w:rFonts w:asciiTheme="minorHAnsi" w:hAnsiTheme="minorHAnsi" w:cstheme="minorHAnsi"/>
        </w:rPr>
        <w:t>___________________________________</w:t>
      </w:r>
      <w:r w:rsidRPr="00246F51">
        <w:rPr>
          <w:rFonts w:asciiTheme="minorHAnsi" w:hAnsiTheme="minorHAnsi" w:cstheme="minorHAnsi"/>
        </w:rPr>
        <w:t xml:space="preserve">.,  rojen/a </w:t>
      </w:r>
      <w:r w:rsidR="00531C6E" w:rsidRPr="00246F51">
        <w:rPr>
          <w:rFonts w:asciiTheme="minorHAnsi" w:hAnsiTheme="minorHAnsi" w:cstheme="minorHAnsi"/>
        </w:rPr>
        <w:t>_____________________</w:t>
      </w:r>
      <w:r w:rsidRPr="00246F51">
        <w:rPr>
          <w:rFonts w:asciiTheme="minorHAnsi" w:hAnsiTheme="minorHAnsi" w:cstheme="minorHAnsi"/>
        </w:rPr>
        <w:t xml:space="preserve">, s stalnim  </w:t>
      </w:r>
    </w:p>
    <w:p w14:paraId="498D4162" w14:textId="77777777" w:rsidR="0094682C" w:rsidRPr="00246F51" w:rsidRDefault="004A17E0" w:rsidP="00622BF9">
      <w:pPr>
        <w:tabs>
          <w:tab w:val="center" w:pos="960"/>
          <w:tab w:val="center" w:pos="2582"/>
          <w:tab w:val="center" w:pos="3836"/>
          <w:tab w:val="center" w:pos="4796"/>
          <w:tab w:val="center" w:pos="5754"/>
          <w:tab w:val="center" w:pos="7151"/>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(priimek in ime poroka)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(datum rojstva) </w:t>
      </w:r>
    </w:p>
    <w:p w14:paraId="4B123367" w14:textId="2817C5F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bivališčem </w:t>
      </w:r>
      <w:r w:rsidR="00531C6E" w:rsidRPr="00246F51">
        <w:rPr>
          <w:rFonts w:asciiTheme="minorHAnsi" w:hAnsiTheme="minorHAnsi" w:cstheme="minorHAnsi"/>
        </w:rPr>
        <w:t>_____________________________________</w:t>
      </w:r>
      <w:r w:rsidRPr="00246F51">
        <w:rPr>
          <w:rFonts w:asciiTheme="minorHAnsi" w:hAnsiTheme="minorHAnsi" w:cstheme="minorHAnsi"/>
        </w:rPr>
        <w:t>., EMŠO:.</w:t>
      </w:r>
      <w:r w:rsidR="00DA3CD0" w:rsidRPr="00246F51">
        <w:rPr>
          <w:rFonts w:asciiTheme="minorHAnsi" w:hAnsiTheme="minorHAnsi" w:cstheme="minorHAnsi"/>
        </w:rPr>
        <w:t>____________________________</w:t>
      </w:r>
      <w:r w:rsidRPr="00246F51">
        <w:rPr>
          <w:rFonts w:asciiTheme="minorHAnsi" w:hAnsiTheme="minorHAnsi" w:cstheme="minorHAnsi"/>
        </w:rPr>
        <w:t xml:space="preserve">, </w:t>
      </w:r>
    </w:p>
    <w:p w14:paraId="73DD5F9D" w14:textId="538F6F1E" w:rsidR="00DA3CD0"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(ulica, hišna številka, pošta,  poštna številka, država) št. osebne</w:t>
      </w:r>
      <w:r w:rsidR="004823D1" w:rsidRPr="00246F51">
        <w:rPr>
          <w:rFonts w:asciiTheme="minorHAnsi" w:hAnsiTheme="minorHAnsi" w:cstheme="minorHAnsi"/>
        </w:rPr>
        <w:t>ga dokumenta</w:t>
      </w:r>
      <w:r w:rsidRPr="00246F51">
        <w:rPr>
          <w:rFonts w:asciiTheme="minorHAnsi" w:hAnsiTheme="minorHAnsi" w:cstheme="minorHAnsi"/>
        </w:rPr>
        <w:t xml:space="preserve"> </w:t>
      </w:r>
      <w:r w:rsidR="00531C6E" w:rsidRPr="00246F51">
        <w:rPr>
          <w:rFonts w:asciiTheme="minorHAnsi" w:hAnsiTheme="minorHAnsi" w:cstheme="minorHAnsi"/>
        </w:rPr>
        <w:t>_______________</w:t>
      </w:r>
      <w:r w:rsidR="00DA3CD0" w:rsidRPr="00246F51">
        <w:rPr>
          <w:rFonts w:asciiTheme="minorHAnsi" w:hAnsiTheme="minorHAnsi" w:cstheme="minorHAnsi"/>
        </w:rPr>
        <w:t>___</w:t>
      </w:r>
      <w:r w:rsidRPr="00246F51">
        <w:rPr>
          <w:rFonts w:asciiTheme="minorHAnsi" w:hAnsiTheme="minorHAnsi" w:cstheme="minorHAnsi"/>
        </w:rPr>
        <w:t xml:space="preserve">,  </w:t>
      </w:r>
    </w:p>
    <w:p w14:paraId="144AD85A" w14:textId="2B3A3A5A"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ki </w:t>
      </w:r>
      <w:r w:rsidR="004823D1" w:rsidRPr="00246F51">
        <w:rPr>
          <w:rFonts w:asciiTheme="minorHAnsi" w:hAnsiTheme="minorHAnsi" w:cstheme="minorHAnsi"/>
        </w:rPr>
        <w:t xml:space="preserve">ga </w:t>
      </w:r>
      <w:r w:rsidRPr="00246F51">
        <w:rPr>
          <w:rFonts w:asciiTheme="minorHAnsi" w:hAnsiTheme="minorHAnsi" w:cstheme="minorHAnsi"/>
        </w:rPr>
        <w:t xml:space="preserve">je izdala Upravna enota </w:t>
      </w:r>
      <w:r w:rsidR="00DA3CD0" w:rsidRPr="00246F51">
        <w:rPr>
          <w:rFonts w:asciiTheme="minorHAnsi" w:hAnsiTheme="minorHAnsi" w:cstheme="minorHAnsi"/>
        </w:rPr>
        <w:t>_____________________________________________</w:t>
      </w:r>
      <w:r w:rsidRPr="00246F51">
        <w:rPr>
          <w:rFonts w:asciiTheme="minorHAnsi" w:hAnsiTheme="minorHAnsi" w:cstheme="minorHAnsi"/>
        </w:rPr>
        <w:t xml:space="preserve">. </w:t>
      </w:r>
    </w:p>
    <w:p w14:paraId="165AB7AF" w14:textId="77AB88EA" w:rsidR="0094682C" w:rsidRPr="00246F51" w:rsidRDefault="00DA3CD0" w:rsidP="00622BF9">
      <w:pPr>
        <w:tabs>
          <w:tab w:val="center" w:pos="960"/>
          <w:tab w:val="center" w:pos="1918"/>
          <w:tab w:val="center" w:pos="2878"/>
          <w:tab w:val="center" w:pos="3836"/>
          <w:tab w:val="center" w:pos="4796"/>
          <w:tab w:val="center" w:pos="5754"/>
          <w:tab w:val="center" w:pos="6957"/>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004A17E0" w:rsidRPr="00246F51">
        <w:rPr>
          <w:rFonts w:asciiTheme="minorHAnsi" w:hAnsiTheme="minorHAnsi" w:cstheme="minorHAnsi"/>
        </w:rPr>
        <w:t xml:space="preserve">(ime UE) </w:t>
      </w:r>
    </w:p>
    <w:p w14:paraId="7036B5D2" w14:textId="77777777" w:rsidR="00915B42" w:rsidRPr="00246F51" w:rsidRDefault="00915B42" w:rsidP="00915B42">
      <w:pPr>
        <w:spacing w:after="0" w:line="240" w:lineRule="auto"/>
        <w:ind w:left="3970" w:right="4028" w:hanging="3985"/>
        <w:jc w:val="center"/>
        <w:rPr>
          <w:rFonts w:asciiTheme="minorHAnsi" w:hAnsiTheme="minorHAnsi" w:cstheme="minorHAnsi"/>
        </w:rPr>
      </w:pPr>
    </w:p>
    <w:p w14:paraId="314576E3" w14:textId="0939246A" w:rsidR="0094682C" w:rsidRPr="00246F51" w:rsidRDefault="004A17E0" w:rsidP="00915B42">
      <w:pPr>
        <w:spacing w:after="0" w:line="240" w:lineRule="auto"/>
        <w:ind w:left="3970" w:right="4028" w:hanging="3985"/>
        <w:jc w:val="center"/>
        <w:rPr>
          <w:rFonts w:asciiTheme="minorHAnsi" w:hAnsiTheme="minorHAnsi" w:cstheme="minorHAnsi"/>
        </w:rPr>
      </w:pPr>
      <w:r w:rsidRPr="00246F51">
        <w:rPr>
          <w:rFonts w:asciiTheme="minorHAnsi" w:hAnsiTheme="minorHAnsi" w:cstheme="minorHAnsi"/>
        </w:rPr>
        <w:t>izjavljam, da</w:t>
      </w:r>
    </w:p>
    <w:p w14:paraId="704DBE6E" w14:textId="45782041"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18F7400" w14:textId="7649283C"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 xml:space="preserve">S podpisom te izjave pristopam kot porok in subsidiarno jamčim za poravnavo celotne obveznosti - šolnine v višini </w:t>
      </w:r>
      <w:r w:rsidR="00DA3CD0" w:rsidRPr="00246F51">
        <w:rPr>
          <w:rFonts w:asciiTheme="minorHAnsi" w:hAnsiTheme="minorHAnsi" w:cstheme="minorHAnsi"/>
        </w:rPr>
        <w:t>___________________</w:t>
      </w:r>
      <w:r w:rsidRPr="00246F51">
        <w:rPr>
          <w:rFonts w:asciiTheme="minorHAnsi" w:hAnsiTheme="minorHAnsi" w:cstheme="minorHAnsi"/>
        </w:rPr>
        <w:t xml:space="preserve">EUR, za študij na </w:t>
      </w:r>
      <w:r w:rsidR="00DA3CD0" w:rsidRPr="00246F51">
        <w:rPr>
          <w:rFonts w:asciiTheme="minorHAnsi" w:hAnsiTheme="minorHAnsi" w:cstheme="minorHAnsi"/>
        </w:rPr>
        <w:t>___________________________________</w:t>
      </w:r>
    </w:p>
    <w:p w14:paraId="27620F86" w14:textId="77777777" w:rsidR="0094682C" w:rsidRPr="00246F51" w:rsidRDefault="004A17E0" w:rsidP="00DA3CD0">
      <w:pPr>
        <w:spacing w:after="0" w:line="240" w:lineRule="auto"/>
        <w:ind w:left="5659" w:firstLine="713"/>
        <w:jc w:val="left"/>
        <w:rPr>
          <w:rFonts w:asciiTheme="minorHAnsi" w:hAnsiTheme="minorHAnsi" w:cstheme="minorHAnsi"/>
        </w:rPr>
      </w:pPr>
      <w:r w:rsidRPr="00246F51">
        <w:rPr>
          <w:rFonts w:asciiTheme="minorHAnsi" w:hAnsiTheme="minorHAnsi" w:cstheme="minorHAnsi"/>
        </w:rPr>
        <w:t xml:space="preserve">(ime fakultete) </w:t>
      </w:r>
    </w:p>
    <w:p w14:paraId="77FA5454" w14:textId="755C547B"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Univerze v Mariboru v študijskem letu </w:t>
      </w:r>
      <w:r w:rsidR="00DA3CD0" w:rsidRPr="00246F51">
        <w:rPr>
          <w:rFonts w:asciiTheme="minorHAnsi" w:hAnsiTheme="minorHAnsi" w:cstheme="minorHAnsi"/>
        </w:rPr>
        <w:t xml:space="preserve">____________________________ </w:t>
      </w:r>
      <w:r w:rsidRPr="00246F51">
        <w:rPr>
          <w:rFonts w:asciiTheme="minorHAnsi" w:hAnsiTheme="minorHAnsi" w:cstheme="minorHAnsi"/>
        </w:rPr>
        <w:t xml:space="preserve">za študenta/študentko  </w:t>
      </w:r>
    </w:p>
    <w:p w14:paraId="598213C0" w14:textId="755C547B" w:rsidR="0094682C" w:rsidRPr="00246F51" w:rsidRDefault="0094682C" w:rsidP="00622BF9">
      <w:pPr>
        <w:spacing w:after="0" w:line="240" w:lineRule="auto"/>
        <w:ind w:left="0" w:firstLine="0"/>
        <w:jc w:val="left"/>
        <w:rPr>
          <w:rFonts w:asciiTheme="minorHAnsi" w:hAnsiTheme="minorHAnsi" w:cstheme="minorHAnsi"/>
        </w:rPr>
      </w:pPr>
    </w:p>
    <w:p w14:paraId="6E3C82B1" w14:textId="3CA81420" w:rsidR="0094682C" w:rsidRPr="00246F51" w:rsidRDefault="00DA3CD0" w:rsidP="00622BF9">
      <w:pPr>
        <w:spacing w:after="0" w:line="240" w:lineRule="auto"/>
        <w:ind w:left="-5"/>
        <w:rPr>
          <w:rFonts w:asciiTheme="minorHAnsi" w:hAnsiTheme="minorHAnsi" w:cstheme="minorHAnsi"/>
        </w:rPr>
      </w:pPr>
      <w:r w:rsidRPr="00246F51">
        <w:rPr>
          <w:rFonts w:asciiTheme="minorHAnsi" w:hAnsiTheme="minorHAnsi" w:cstheme="minorHAnsi"/>
        </w:rPr>
        <w:t>___________________________________</w:t>
      </w:r>
      <w:r w:rsidR="004A17E0" w:rsidRPr="00246F51">
        <w:rPr>
          <w:rFonts w:asciiTheme="minorHAnsi" w:hAnsiTheme="minorHAnsi" w:cstheme="minorHAnsi"/>
        </w:rPr>
        <w:t xml:space="preserve">.,  rojenega/o </w:t>
      </w:r>
      <w:r w:rsidRPr="00246F51">
        <w:rPr>
          <w:rFonts w:asciiTheme="minorHAnsi" w:hAnsiTheme="minorHAnsi" w:cstheme="minorHAnsi"/>
        </w:rPr>
        <w:t>_________________</w:t>
      </w:r>
      <w:r w:rsidR="004A17E0" w:rsidRPr="00246F51">
        <w:rPr>
          <w:rFonts w:asciiTheme="minorHAnsi" w:hAnsiTheme="minorHAnsi" w:cstheme="minorHAnsi"/>
        </w:rPr>
        <w:t xml:space="preserve">., s stalnim bivališčem </w:t>
      </w:r>
    </w:p>
    <w:p w14:paraId="226EA741" w14:textId="31A3B036" w:rsidR="0094682C" w:rsidRPr="00246F51" w:rsidRDefault="00DA3CD0" w:rsidP="00622BF9">
      <w:pPr>
        <w:tabs>
          <w:tab w:val="center" w:pos="1918"/>
          <w:tab w:val="center" w:pos="2878"/>
          <w:tab w:val="center" w:pos="4273"/>
        </w:tabs>
        <w:spacing w:after="0" w:line="240" w:lineRule="auto"/>
        <w:ind w:left="-15" w:firstLine="0"/>
        <w:jc w:val="left"/>
        <w:rPr>
          <w:rFonts w:asciiTheme="minorHAnsi" w:hAnsiTheme="minorHAnsi" w:cstheme="minorHAnsi"/>
        </w:rPr>
      </w:pPr>
      <w:r w:rsidRPr="00246F51">
        <w:rPr>
          <w:rFonts w:asciiTheme="minorHAnsi" w:hAnsiTheme="minorHAnsi" w:cstheme="minorHAnsi"/>
        </w:rPr>
        <w:tab/>
      </w:r>
      <w:r w:rsidR="004A17E0" w:rsidRPr="00246F51">
        <w:rPr>
          <w:rFonts w:asciiTheme="minorHAnsi" w:hAnsiTheme="minorHAnsi" w:cstheme="minorHAnsi"/>
        </w:rPr>
        <w:t xml:space="preserve">(priimek in ime)  </w:t>
      </w:r>
      <w:r w:rsidR="004A17E0" w:rsidRPr="00246F51">
        <w:rPr>
          <w:rFonts w:asciiTheme="minorHAnsi" w:hAnsiTheme="minorHAnsi" w:cstheme="minorHAnsi"/>
        </w:rPr>
        <w:tab/>
        <w:t xml:space="preserve"> </w:t>
      </w:r>
      <w:r w:rsidR="004A17E0" w:rsidRPr="00246F51">
        <w:rPr>
          <w:rFonts w:asciiTheme="minorHAnsi" w:hAnsiTheme="minorHAnsi" w:cstheme="minorHAnsi"/>
        </w:rPr>
        <w:tab/>
        <w:t xml:space="preserve"> </w:t>
      </w:r>
      <w:r w:rsidR="004A17E0" w:rsidRPr="00246F51">
        <w:rPr>
          <w:rFonts w:asciiTheme="minorHAnsi" w:hAnsiTheme="minorHAnsi" w:cstheme="minorHAnsi"/>
        </w:rPr>
        <w:tab/>
        <w:t xml:space="preserve">(datum rojstva) </w:t>
      </w:r>
    </w:p>
    <w:p w14:paraId="0A133245" w14:textId="5428188D" w:rsidR="0094682C" w:rsidRPr="00246F51" w:rsidRDefault="00BA011E" w:rsidP="00622BF9">
      <w:pPr>
        <w:spacing w:after="0" w:line="240" w:lineRule="auto"/>
        <w:ind w:left="-5"/>
        <w:rPr>
          <w:rFonts w:asciiTheme="minorHAnsi" w:hAnsiTheme="minorHAnsi" w:cstheme="minorHAnsi"/>
        </w:rPr>
      </w:pPr>
      <w:r w:rsidRPr="00246F51">
        <w:rPr>
          <w:rFonts w:asciiTheme="minorHAnsi" w:hAnsiTheme="minorHAnsi" w:cstheme="minorHAnsi"/>
        </w:rPr>
        <w:t>__________________________________________________________</w:t>
      </w:r>
      <w:r w:rsidR="004A17E0" w:rsidRPr="00246F51">
        <w:rPr>
          <w:rFonts w:asciiTheme="minorHAnsi" w:hAnsiTheme="minorHAnsi" w:cstheme="minorHAnsi"/>
        </w:rPr>
        <w:t>., EMŠO:</w:t>
      </w:r>
      <w:r w:rsidRPr="00246F51">
        <w:rPr>
          <w:rFonts w:asciiTheme="minorHAnsi" w:hAnsiTheme="minorHAnsi" w:cstheme="minorHAnsi"/>
        </w:rPr>
        <w:t>_________________</w:t>
      </w:r>
    </w:p>
    <w:p w14:paraId="1D7C49C0" w14:textId="77777777" w:rsidR="0094682C" w:rsidRPr="00246F51" w:rsidRDefault="004A17E0" w:rsidP="00622BF9">
      <w:pPr>
        <w:spacing w:after="0" w:line="240" w:lineRule="auto"/>
        <w:ind w:left="-5"/>
        <w:jc w:val="left"/>
        <w:rPr>
          <w:rFonts w:asciiTheme="minorHAnsi" w:hAnsiTheme="minorHAnsi" w:cstheme="minorHAnsi"/>
        </w:rPr>
      </w:pPr>
      <w:r w:rsidRPr="00246F51">
        <w:rPr>
          <w:rFonts w:asciiTheme="minorHAnsi" w:hAnsiTheme="minorHAnsi" w:cstheme="minorHAnsi"/>
        </w:rPr>
        <w:t xml:space="preserve">(ulica, hišna številka, pošta,  poštna številka, država) </w:t>
      </w:r>
    </w:p>
    <w:p w14:paraId="44260592"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01B07C13" w14:textId="75F85709"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 xml:space="preserve">V primeru, da študent/študentka iz 1. točke te izjave ne bo poravnal/a vseh zapadlih obveznosti tudi po posredovanih opominih ali ob izpisu iz študijskega programa, skladno s sklenjeno Pogodbo o izobraževanju št. </w:t>
      </w:r>
      <w:r w:rsidR="00BA011E" w:rsidRPr="00246F51">
        <w:rPr>
          <w:rFonts w:asciiTheme="minorHAnsi" w:hAnsiTheme="minorHAnsi" w:cstheme="minorHAnsi"/>
        </w:rPr>
        <w:t>________________</w:t>
      </w:r>
      <w:r w:rsidR="002D4492" w:rsidRPr="00246F51">
        <w:rPr>
          <w:rFonts w:asciiTheme="minorHAnsi" w:hAnsiTheme="minorHAnsi" w:cstheme="minorHAnsi"/>
        </w:rPr>
        <w:t>.</w:t>
      </w:r>
      <w:r w:rsidRPr="00246F51">
        <w:rPr>
          <w:rFonts w:asciiTheme="minorHAnsi" w:hAnsiTheme="minorHAnsi" w:cstheme="minorHAnsi"/>
        </w:rPr>
        <w:t xml:space="preserve">, z dne </w:t>
      </w:r>
      <w:r w:rsidR="00BA011E" w:rsidRPr="00246F51">
        <w:rPr>
          <w:rFonts w:asciiTheme="minorHAnsi" w:hAnsiTheme="minorHAnsi" w:cstheme="minorHAnsi"/>
        </w:rPr>
        <w:t>_________________</w:t>
      </w:r>
      <w:r w:rsidR="002D4492" w:rsidRPr="00246F51">
        <w:rPr>
          <w:rFonts w:asciiTheme="minorHAnsi" w:hAnsiTheme="minorHAnsi" w:cstheme="minorHAnsi"/>
        </w:rPr>
        <w:t>.</w:t>
      </w:r>
      <w:r w:rsidRPr="00246F51">
        <w:rPr>
          <w:rFonts w:asciiTheme="minorHAnsi" w:hAnsiTheme="minorHAnsi" w:cstheme="minorHAnsi"/>
        </w:rPr>
        <w:t xml:space="preserve">,  se zavezujem, da bom namesto študenta/tke v postavljenem roku poravnal/a morebitni dolg in dovoljujem Univerzi v Mariboru, da me pisno obvesti in terja za poravnavo vseh neporavnanih zapadlih obveznosti študenta/študentke, s pripadajočimi zakonskimi zamudnimi obrestmi in drugimi terjatvami. </w:t>
      </w:r>
    </w:p>
    <w:p w14:paraId="6A9483B2"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5E8D369B" w14:textId="2F652AB9"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Soglašam, da se pri izterjavi dolga opravi izvršba s katerim</w:t>
      </w:r>
      <w:r w:rsidR="000B6374">
        <w:rPr>
          <w:rFonts w:asciiTheme="minorHAnsi" w:hAnsiTheme="minorHAnsi" w:cstheme="minorHAnsi"/>
        </w:rPr>
        <w:t xml:space="preserve"> </w:t>
      </w:r>
      <w:r w:rsidRPr="00246F51">
        <w:rPr>
          <w:rFonts w:asciiTheme="minorHAnsi" w:hAnsiTheme="minorHAnsi" w:cstheme="minorHAnsi"/>
        </w:rPr>
        <w:t xml:space="preserve">koli izvršilnim sredstvom, ki ga predlaga upnik Univerza v Mariboru. </w:t>
      </w:r>
    </w:p>
    <w:p w14:paraId="6A74BB36"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B3EFDD5" w14:textId="77777777"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 xml:space="preserve">Izpolnjujem pogoje za prevzem poroštva, saj prejemam redne mesečne prihodke iz naslova delovnega razmerja oziroma iz drugih virov in imam prijavljeno stalno prebivališče v Republiki Sloveniji. </w:t>
      </w:r>
    </w:p>
    <w:p w14:paraId="5A9C877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2064EE1" w14:textId="3EDDA47B"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 xml:space="preserve">Sem zaposlen/a oz. svoje prihodke prejemam od: </w:t>
      </w:r>
      <w:r w:rsidR="00BA011E" w:rsidRPr="00246F51">
        <w:rPr>
          <w:rFonts w:asciiTheme="minorHAnsi" w:hAnsiTheme="minorHAnsi" w:cstheme="minorHAnsi"/>
        </w:rPr>
        <w:t>______________________________________________________________________________________________________________________________________________________________</w:t>
      </w:r>
      <w:r w:rsidRPr="00246F51">
        <w:rPr>
          <w:rFonts w:asciiTheme="minorHAnsi" w:hAnsiTheme="minorHAnsi" w:cstheme="minorHAnsi"/>
        </w:rPr>
        <w:t xml:space="preserve"> </w:t>
      </w:r>
    </w:p>
    <w:p w14:paraId="070CD560" w14:textId="16A36B50" w:rsidR="0094682C" w:rsidRPr="00246F51" w:rsidRDefault="0094682C" w:rsidP="00622BF9">
      <w:pPr>
        <w:spacing w:after="0" w:line="240" w:lineRule="auto"/>
        <w:ind w:left="0" w:firstLine="0"/>
        <w:jc w:val="left"/>
        <w:rPr>
          <w:rFonts w:asciiTheme="minorHAnsi" w:hAnsiTheme="minorHAnsi" w:cstheme="minorHAnsi"/>
        </w:rPr>
      </w:pPr>
    </w:p>
    <w:p w14:paraId="648420A5" w14:textId="63A0F561" w:rsidR="0094682C" w:rsidRPr="00246F51" w:rsidRDefault="00BA011E" w:rsidP="00622BF9">
      <w:pPr>
        <w:spacing w:after="0" w:line="240" w:lineRule="auto"/>
        <w:ind w:left="-5"/>
        <w:rPr>
          <w:rFonts w:asciiTheme="minorHAnsi" w:hAnsiTheme="minorHAnsi" w:cstheme="minorHAnsi"/>
        </w:rPr>
      </w:pPr>
      <w:r w:rsidRPr="00246F51">
        <w:rPr>
          <w:rFonts w:asciiTheme="minorHAnsi" w:hAnsiTheme="minorHAnsi" w:cstheme="minorHAnsi"/>
        </w:rPr>
        <w:t xml:space="preserve"> </w:t>
      </w:r>
      <w:r w:rsidR="004A17E0" w:rsidRPr="00246F51">
        <w:rPr>
          <w:rFonts w:asciiTheme="minorHAnsi" w:hAnsiTheme="minorHAnsi" w:cstheme="minorHAnsi"/>
        </w:rPr>
        <w:t xml:space="preserve">(ime podjetja/naziv organizacije, sedež) </w:t>
      </w:r>
    </w:p>
    <w:p w14:paraId="3BE54038"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4DD7BDC"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FE586C2" w14:textId="77777777"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Žig in podpis odgovorne osebe: </w:t>
      </w:r>
    </w:p>
    <w:p w14:paraId="16E2460D" w14:textId="5A606830" w:rsidR="0094682C" w:rsidRPr="00246F51" w:rsidRDefault="0094682C" w:rsidP="00622BF9">
      <w:pPr>
        <w:spacing w:after="0" w:line="240" w:lineRule="auto"/>
        <w:ind w:left="0" w:firstLine="0"/>
        <w:jc w:val="left"/>
        <w:rPr>
          <w:rFonts w:asciiTheme="minorHAnsi" w:hAnsiTheme="minorHAnsi" w:cstheme="minorHAnsi"/>
        </w:rPr>
      </w:pPr>
    </w:p>
    <w:p w14:paraId="1FD816E4" w14:textId="77777777" w:rsidR="0094682C" w:rsidRPr="00246F51" w:rsidRDefault="004A17E0" w:rsidP="00622BF9">
      <w:pPr>
        <w:numPr>
          <w:ilvl w:val="0"/>
          <w:numId w:val="14"/>
        </w:numPr>
        <w:spacing w:after="0" w:line="240" w:lineRule="auto"/>
        <w:ind w:hanging="218"/>
        <w:rPr>
          <w:rFonts w:asciiTheme="minorHAnsi" w:hAnsiTheme="minorHAnsi" w:cstheme="minorHAnsi"/>
        </w:rPr>
      </w:pPr>
      <w:r w:rsidRPr="00246F51">
        <w:rPr>
          <w:rFonts w:asciiTheme="minorHAnsi" w:hAnsiTheme="minorHAnsi" w:cstheme="minorHAnsi"/>
        </w:rPr>
        <w:t xml:space="preserve">Pod materialno in kazensko odgovornostjo potrjujem, da so vsi podatki iz te izjave točni in resnični. </w:t>
      </w:r>
    </w:p>
    <w:p w14:paraId="3FF2ED63"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6589D085"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lastRenderedPageBreak/>
        <w:t xml:space="preserve"> </w:t>
      </w:r>
    </w:p>
    <w:p w14:paraId="73116B2F" w14:textId="05F8F132" w:rsidR="0094682C" w:rsidRPr="00246F51" w:rsidRDefault="004A17E0" w:rsidP="00622BF9">
      <w:pPr>
        <w:spacing w:after="0" w:line="240" w:lineRule="auto"/>
        <w:ind w:left="-5"/>
        <w:rPr>
          <w:rFonts w:asciiTheme="minorHAnsi" w:hAnsiTheme="minorHAnsi" w:cstheme="minorHAnsi"/>
        </w:rPr>
      </w:pPr>
      <w:r w:rsidRPr="00246F51">
        <w:rPr>
          <w:rFonts w:asciiTheme="minorHAnsi" w:hAnsiTheme="minorHAnsi" w:cstheme="minorHAnsi"/>
        </w:rPr>
        <w:t xml:space="preserve">V kraju </w:t>
      </w:r>
      <w:r w:rsidR="00DE5209" w:rsidRPr="00246F51">
        <w:rPr>
          <w:rFonts w:asciiTheme="minorHAnsi" w:hAnsiTheme="minorHAnsi" w:cstheme="minorHAnsi"/>
        </w:rPr>
        <w:t>________________</w:t>
      </w:r>
      <w:r w:rsidRPr="00246F51">
        <w:rPr>
          <w:rFonts w:asciiTheme="minorHAnsi" w:hAnsiTheme="minorHAnsi" w:cstheme="minorHAnsi"/>
        </w:rPr>
        <w:t>, dne</w:t>
      </w:r>
      <w:r w:rsidR="002D4492" w:rsidRPr="00246F51">
        <w:rPr>
          <w:rFonts w:asciiTheme="minorHAnsi" w:hAnsiTheme="minorHAnsi" w:cstheme="minorHAnsi"/>
        </w:rPr>
        <w:t xml:space="preserve"> </w:t>
      </w:r>
      <w:r w:rsidR="00DE5209" w:rsidRPr="00246F51">
        <w:rPr>
          <w:rFonts w:asciiTheme="minorHAnsi" w:hAnsiTheme="minorHAnsi" w:cstheme="minorHAnsi"/>
        </w:rPr>
        <w:t>_________________</w:t>
      </w:r>
    </w:p>
    <w:p w14:paraId="7E49E75A"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43D5C8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7112C7F5" w14:textId="77777777" w:rsidR="0094682C" w:rsidRPr="00246F51" w:rsidRDefault="004A17E0" w:rsidP="00622BF9">
      <w:pPr>
        <w:tabs>
          <w:tab w:val="center" w:pos="960"/>
          <w:tab w:val="center" w:pos="1918"/>
          <w:tab w:val="center" w:pos="2878"/>
          <w:tab w:val="center" w:pos="3836"/>
          <w:tab w:val="center" w:pos="4796"/>
          <w:tab w:val="center" w:pos="7232"/>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___________________________ </w:t>
      </w:r>
    </w:p>
    <w:p w14:paraId="788DEF05" w14:textId="77777777" w:rsidR="0094682C" w:rsidRPr="00246F51" w:rsidRDefault="004A17E0" w:rsidP="00622BF9">
      <w:pPr>
        <w:tabs>
          <w:tab w:val="center" w:pos="960"/>
          <w:tab w:val="center" w:pos="1918"/>
          <w:tab w:val="center" w:pos="2878"/>
          <w:tab w:val="center" w:pos="3836"/>
          <w:tab w:val="center" w:pos="4796"/>
          <w:tab w:val="center" w:pos="6984"/>
        </w:tabs>
        <w:spacing w:after="0" w:line="240" w:lineRule="auto"/>
        <w:ind w:left="-15" w:firstLine="0"/>
        <w:jc w:val="left"/>
        <w:rPr>
          <w:rFonts w:asciiTheme="minorHAnsi" w:hAnsiTheme="minorHAnsi" w:cstheme="minorHAnsi"/>
        </w:rPr>
      </w:pPr>
      <w:r w:rsidRPr="00246F51">
        <w:rPr>
          <w:rFonts w:asciiTheme="minorHAnsi" w:hAnsiTheme="minorHAnsi" w:cstheme="minorHAnsi"/>
        </w:rPr>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 </w:t>
      </w:r>
      <w:r w:rsidRPr="00246F51">
        <w:rPr>
          <w:rFonts w:asciiTheme="minorHAnsi" w:hAnsiTheme="minorHAnsi" w:cstheme="minorHAnsi"/>
        </w:rPr>
        <w:tab/>
        <w:t xml:space="preserve">(lastnoročni podpis poroka)  </w:t>
      </w:r>
    </w:p>
    <w:p w14:paraId="78179E1B"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3D19656C"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1254C491"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u w:val="single" w:color="000000"/>
        </w:rPr>
        <w:t>Podpis overil notar ali Upravna enota:</w:t>
      </w:r>
      <w:r w:rsidRPr="00246F51">
        <w:rPr>
          <w:rFonts w:asciiTheme="minorHAnsi" w:hAnsiTheme="minorHAnsi" w:cstheme="minorHAnsi"/>
        </w:rPr>
        <w:t xml:space="preserve"> </w:t>
      </w:r>
    </w:p>
    <w:p w14:paraId="5905AA78" w14:textId="77777777" w:rsidR="0094682C" w:rsidRPr="00246F51" w:rsidRDefault="004A17E0"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rPr>
        <w:t xml:space="preserve"> </w:t>
      </w:r>
    </w:p>
    <w:p w14:paraId="4969957C" w14:textId="5DD850AF" w:rsidR="009D4C16" w:rsidRPr="00246F51" w:rsidRDefault="004A17E0"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b/>
        </w:rPr>
        <w:t xml:space="preserve"> </w:t>
      </w:r>
    </w:p>
    <w:p w14:paraId="4E9C30E6" w14:textId="77777777" w:rsidR="009D4C16" w:rsidRPr="00246F51" w:rsidRDefault="009D4C16"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b/>
        </w:rPr>
        <w:br w:type="page"/>
      </w:r>
    </w:p>
    <w:p w14:paraId="7A2E50A2" w14:textId="63402387" w:rsidR="0094682C" w:rsidRPr="00246F51" w:rsidRDefault="009D4C16"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b/>
        </w:rPr>
        <w:lastRenderedPageBreak/>
        <w:t xml:space="preserve">PRILOGA </w:t>
      </w:r>
      <w:r w:rsidR="0090661C" w:rsidRPr="00246F51">
        <w:rPr>
          <w:rFonts w:asciiTheme="minorHAnsi" w:hAnsiTheme="minorHAnsi" w:cstheme="minorHAnsi"/>
          <w:b/>
        </w:rPr>
        <w:t>6</w:t>
      </w:r>
      <w:r w:rsidR="005F4800" w:rsidRPr="00246F51">
        <w:rPr>
          <w:rFonts w:asciiTheme="minorHAnsi" w:hAnsiTheme="minorHAnsi" w:cstheme="minorHAnsi"/>
          <w:b/>
        </w:rPr>
        <w:t>: Vloga za vračilo šolnine</w:t>
      </w:r>
    </w:p>
    <w:p w14:paraId="3DB3E776" w14:textId="03EA38D1" w:rsidR="009D4C16" w:rsidRPr="00246F51" w:rsidRDefault="009D4C16" w:rsidP="00622BF9">
      <w:pPr>
        <w:spacing w:after="0" w:line="240" w:lineRule="auto"/>
        <w:ind w:left="0" w:firstLine="0"/>
        <w:jc w:val="left"/>
        <w:rPr>
          <w:rFonts w:asciiTheme="minorHAnsi" w:hAnsiTheme="minorHAnsi" w:cstheme="minorHAnsi"/>
        </w:rPr>
      </w:pPr>
    </w:p>
    <w:p w14:paraId="4B926EB6" w14:textId="77777777" w:rsidR="005A415B" w:rsidRPr="00246F51" w:rsidRDefault="005A415B" w:rsidP="00622BF9">
      <w:pPr>
        <w:spacing w:after="0" w:line="240" w:lineRule="auto"/>
        <w:ind w:left="0" w:firstLine="0"/>
        <w:jc w:val="left"/>
        <w:rPr>
          <w:rFonts w:asciiTheme="minorHAnsi" w:hAnsiTheme="minorHAnsi" w:cstheme="minorHAnsi"/>
        </w:rPr>
      </w:pPr>
    </w:p>
    <w:p w14:paraId="23491080" w14:textId="77777777" w:rsidR="00947C17" w:rsidRPr="00246F51" w:rsidRDefault="00947C17" w:rsidP="00622BF9">
      <w:pPr>
        <w:spacing w:after="0" w:line="240" w:lineRule="auto"/>
        <w:ind w:left="289" w:right="861"/>
        <w:jc w:val="center"/>
        <w:rPr>
          <w:rFonts w:asciiTheme="minorHAnsi" w:hAnsiTheme="minorHAnsi" w:cstheme="minorHAnsi"/>
        </w:rPr>
      </w:pPr>
      <w:r w:rsidRPr="00246F51">
        <w:rPr>
          <w:rFonts w:asciiTheme="minorHAnsi" w:hAnsiTheme="minorHAnsi" w:cstheme="minorHAnsi"/>
        </w:rPr>
        <w:t xml:space="preserve">UNIVERZA V MARIBORU </w:t>
      </w:r>
    </w:p>
    <w:p w14:paraId="450AB293" w14:textId="77777777" w:rsidR="00947C17" w:rsidRPr="00246F51" w:rsidRDefault="00947C17" w:rsidP="00622BF9">
      <w:pPr>
        <w:spacing w:after="0" w:line="240" w:lineRule="auto"/>
        <w:ind w:left="289" w:right="863"/>
        <w:jc w:val="center"/>
        <w:rPr>
          <w:rFonts w:asciiTheme="minorHAnsi" w:hAnsiTheme="minorHAnsi" w:cstheme="minorHAnsi"/>
        </w:rPr>
      </w:pPr>
      <w:r w:rsidRPr="00246F51">
        <w:rPr>
          <w:rFonts w:asciiTheme="minorHAnsi" w:hAnsiTheme="minorHAnsi" w:cstheme="minorHAnsi"/>
        </w:rPr>
        <w:t xml:space="preserve">__________________________________________________ </w:t>
      </w:r>
    </w:p>
    <w:p w14:paraId="46719475" w14:textId="77777777" w:rsidR="00947C17" w:rsidRPr="00246F51" w:rsidRDefault="00947C17" w:rsidP="00622BF9">
      <w:pPr>
        <w:spacing w:after="0" w:line="240" w:lineRule="auto"/>
        <w:ind w:right="585"/>
        <w:jc w:val="center"/>
        <w:rPr>
          <w:rFonts w:asciiTheme="minorHAnsi" w:hAnsiTheme="minorHAnsi" w:cstheme="minorHAnsi"/>
        </w:rPr>
      </w:pPr>
      <w:r w:rsidRPr="00246F51">
        <w:rPr>
          <w:rFonts w:asciiTheme="minorHAnsi" w:hAnsiTheme="minorHAnsi" w:cstheme="minorHAnsi"/>
        </w:rPr>
        <w:t xml:space="preserve">(ime članice) </w:t>
      </w:r>
    </w:p>
    <w:p w14:paraId="0E592B4B" w14:textId="77777777" w:rsidR="00947C17" w:rsidRPr="00246F51" w:rsidRDefault="00947C17" w:rsidP="00622BF9">
      <w:pPr>
        <w:spacing w:after="0" w:line="240" w:lineRule="auto"/>
        <w:jc w:val="center"/>
        <w:rPr>
          <w:rFonts w:asciiTheme="minorHAnsi" w:hAnsiTheme="minorHAnsi" w:cstheme="minorHAnsi"/>
        </w:rPr>
      </w:pPr>
    </w:p>
    <w:p w14:paraId="0DDE871C" w14:textId="77777777" w:rsidR="00947C17" w:rsidRPr="00246F51" w:rsidRDefault="00947C17" w:rsidP="00622BF9">
      <w:pPr>
        <w:spacing w:after="0" w:line="240" w:lineRule="auto"/>
        <w:jc w:val="center"/>
        <w:rPr>
          <w:rFonts w:asciiTheme="minorHAnsi" w:hAnsiTheme="minorHAnsi" w:cstheme="minorHAnsi"/>
        </w:rPr>
      </w:pPr>
    </w:p>
    <w:p w14:paraId="2CF1ECC1" w14:textId="3DF8C4C0" w:rsidR="00947C17" w:rsidRPr="00246F51" w:rsidRDefault="00947C17" w:rsidP="00622BF9">
      <w:pPr>
        <w:spacing w:after="0" w:line="240" w:lineRule="auto"/>
        <w:jc w:val="center"/>
        <w:rPr>
          <w:rFonts w:asciiTheme="minorHAnsi" w:hAnsiTheme="minorHAnsi" w:cstheme="minorHAnsi"/>
          <w:b/>
        </w:rPr>
      </w:pPr>
      <w:r w:rsidRPr="00246F51">
        <w:rPr>
          <w:rFonts w:asciiTheme="minorHAnsi" w:hAnsiTheme="minorHAnsi" w:cstheme="minorHAnsi"/>
          <w:b/>
        </w:rPr>
        <w:t>VLOGA ZA VRAČILO</w:t>
      </w:r>
      <w:r w:rsidR="00FA0D2F">
        <w:rPr>
          <w:rFonts w:asciiTheme="minorHAnsi" w:hAnsiTheme="minorHAnsi" w:cstheme="minorHAnsi"/>
          <w:b/>
        </w:rPr>
        <w:t xml:space="preserve"> PLAČANIH</w:t>
      </w:r>
      <w:r w:rsidRPr="00246F51">
        <w:rPr>
          <w:rFonts w:asciiTheme="minorHAnsi" w:hAnsiTheme="minorHAnsi" w:cstheme="minorHAnsi"/>
          <w:b/>
        </w:rPr>
        <w:t xml:space="preserve"> </w:t>
      </w:r>
      <w:r w:rsidR="00FA0D2F">
        <w:rPr>
          <w:rFonts w:asciiTheme="minorHAnsi" w:hAnsiTheme="minorHAnsi" w:cstheme="minorHAnsi"/>
          <w:b/>
        </w:rPr>
        <w:t xml:space="preserve">PRISPEVKOV OB VPISU IN </w:t>
      </w:r>
      <w:r w:rsidRPr="00246F51">
        <w:rPr>
          <w:rFonts w:asciiTheme="minorHAnsi" w:hAnsiTheme="minorHAnsi" w:cstheme="minorHAnsi"/>
          <w:b/>
        </w:rPr>
        <w:t>ŠOLNINE</w:t>
      </w:r>
    </w:p>
    <w:p w14:paraId="581468B3" w14:textId="33491139" w:rsidR="00947C17" w:rsidRPr="00246F51" w:rsidRDefault="00947C17" w:rsidP="00622BF9">
      <w:pPr>
        <w:spacing w:after="0" w:line="240" w:lineRule="auto"/>
        <w:ind w:left="-3" w:right="698"/>
        <w:rPr>
          <w:rFonts w:asciiTheme="minorHAnsi" w:hAnsiTheme="minorHAnsi" w:cstheme="minorHAnsi"/>
        </w:rPr>
      </w:pPr>
    </w:p>
    <w:p w14:paraId="15267F57" w14:textId="190F847A" w:rsidR="00600512" w:rsidRPr="00246F51" w:rsidRDefault="00600512" w:rsidP="00622BF9">
      <w:pPr>
        <w:spacing w:after="0" w:line="240" w:lineRule="auto"/>
        <w:ind w:left="-3" w:right="698"/>
        <w:rPr>
          <w:rFonts w:asciiTheme="minorHAnsi" w:hAnsiTheme="minorHAnsi" w:cstheme="minorHAnsi"/>
        </w:rPr>
      </w:pPr>
    </w:p>
    <w:p w14:paraId="035A0A2D" w14:textId="77777777" w:rsidR="00600512" w:rsidRPr="00246F51" w:rsidRDefault="00600512" w:rsidP="00622BF9">
      <w:pPr>
        <w:spacing w:after="0" w:line="240" w:lineRule="auto"/>
        <w:ind w:left="-3" w:right="698"/>
        <w:rPr>
          <w:rFonts w:asciiTheme="minorHAnsi" w:hAnsiTheme="minorHAnsi" w:cstheme="minorHAnsi"/>
        </w:rPr>
      </w:pPr>
    </w:p>
    <w:p w14:paraId="22018AE6" w14:textId="27D35440" w:rsidR="00947C17" w:rsidRPr="00246F51" w:rsidRDefault="00947C17" w:rsidP="00622BF9">
      <w:pPr>
        <w:spacing w:after="0" w:line="240" w:lineRule="auto"/>
        <w:ind w:left="-3" w:right="698"/>
        <w:rPr>
          <w:rFonts w:asciiTheme="minorHAnsi" w:hAnsiTheme="minorHAnsi" w:cstheme="minorHAnsi"/>
          <w:b/>
        </w:rPr>
      </w:pPr>
      <w:r w:rsidRPr="00246F51">
        <w:rPr>
          <w:rFonts w:asciiTheme="minorHAnsi" w:hAnsiTheme="minorHAnsi" w:cstheme="minorHAnsi"/>
          <w:b/>
        </w:rPr>
        <w:t>Podatki o prosilcu</w:t>
      </w:r>
      <w:r w:rsidR="009A1B1A" w:rsidRPr="00246F51">
        <w:rPr>
          <w:rFonts w:asciiTheme="minorHAnsi" w:hAnsiTheme="minorHAnsi" w:cstheme="minorHAnsi"/>
          <w:b/>
        </w:rPr>
        <w:t>/ki</w:t>
      </w:r>
      <w:r w:rsidRPr="00246F51">
        <w:rPr>
          <w:rFonts w:asciiTheme="minorHAnsi" w:hAnsiTheme="minorHAnsi" w:cstheme="minorHAnsi"/>
          <w:b/>
        </w:rPr>
        <w:t>:</w:t>
      </w:r>
    </w:p>
    <w:p w14:paraId="6EE00DBF" w14:textId="04C9B23A" w:rsidR="00516BE0" w:rsidRPr="00246F51" w:rsidRDefault="00947C17" w:rsidP="00622BF9">
      <w:pPr>
        <w:spacing w:after="0" w:line="240" w:lineRule="auto"/>
        <w:ind w:left="-3" w:right="698"/>
        <w:rPr>
          <w:rFonts w:asciiTheme="minorHAnsi" w:hAnsiTheme="minorHAnsi" w:cstheme="minorHAnsi"/>
        </w:rPr>
      </w:pPr>
      <w:r w:rsidRPr="00246F51">
        <w:rPr>
          <w:rFonts w:asciiTheme="minorHAnsi" w:hAnsiTheme="minorHAnsi" w:cstheme="minorHAnsi"/>
        </w:rPr>
        <w:t xml:space="preserve">Ime in </w:t>
      </w:r>
      <w:r w:rsidR="00516BE0" w:rsidRPr="00246F51">
        <w:rPr>
          <w:rFonts w:asciiTheme="minorHAnsi" w:hAnsiTheme="minorHAnsi" w:cstheme="minorHAnsi"/>
        </w:rPr>
        <w:t xml:space="preserve">priimek: ____________________________________ </w:t>
      </w:r>
      <w:r w:rsidRPr="00246F51">
        <w:rPr>
          <w:rFonts w:asciiTheme="minorHAnsi" w:hAnsiTheme="minorHAnsi" w:cstheme="minorHAnsi"/>
        </w:rPr>
        <w:t>ID študenta: ________</w:t>
      </w:r>
      <w:r w:rsidR="00516BE0" w:rsidRPr="00246F51">
        <w:rPr>
          <w:rFonts w:asciiTheme="minorHAnsi" w:hAnsiTheme="minorHAnsi" w:cstheme="minorHAnsi"/>
        </w:rPr>
        <w:t>________</w:t>
      </w:r>
      <w:r w:rsidRPr="00246F51">
        <w:rPr>
          <w:rFonts w:asciiTheme="minorHAnsi" w:hAnsiTheme="minorHAnsi" w:cstheme="minorHAnsi"/>
        </w:rPr>
        <w:t xml:space="preserve"> </w:t>
      </w:r>
    </w:p>
    <w:p w14:paraId="303A544D" w14:textId="66769932" w:rsidR="00947C17" w:rsidRPr="00246F51" w:rsidRDefault="00947C17" w:rsidP="00622BF9">
      <w:pPr>
        <w:spacing w:after="0" w:line="240" w:lineRule="auto"/>
        <w:ind w:left="-3" w:right="698"/>
        <w:rPr>
          <w:rFonts w:asciiTheme="minorHAnsi" w:hAnsiTheme="minorHAnsi" w:cstheme="minorHAnsi"/>
        </w:rPr>
      </w:pPr>
      <w:r w:rsidRPr="00246F51">
        <w:rPr>
          <w:rFonts w:asciiTheme="minorHAnsi" w:hAnsiTheme="minorHAnsi" w:cstheme="minorHAnsi"/>
        </w:rPr>
        <w:t>Datum rojstva: _________</w:t>
      </w:r>
    </w:p>
    <w:p w14:paraId="48C0D109" w14:textId="1EE437B8" w:rsidR="00947C17" w:rsidRPr="00246F51" w:rsidRDefault="00947C17" w:rsidP="00622BF9">
      <w:pPr>
        <w:spacing w:after="0" w:line="240" w:lineRule="auto"/>
        <w:ind w:left="-3" w:right="698"/>
        <w:rPr>
          <w:rFonts w:asciiTheme="minorHAnsi" w:hAnsiTheme="minorHAnsi" w:cstheme="minorHAnsi"/>
        </w:rPr>
      </w:pPr>
      <w:r w:rsidRPr="00246F51">
        <w:rPr>
          <w:rFonts w:asciiTheme="minorHAnsi" w:hAnsiTheme="minorHAnsi" w:cstheme="minorHAnsi"/>
        </w:rPr>
        <w:t>Telefon: _____________________________  e-</w:t>
      </w:r>
      <w:r w:rsidR="00516BE0" w:rsidRPr="00246F51">
        <w:rPr>
          <w:rFonts w:asciiTheme="minorHAnsi" w:hAnsiTheme="minorHAnsi" w:cstheme="minorHAnsi"/>
        </w:rPr>
        <w:t>pošta</w:t>
      </w:r>
      <w:r w:rsidRPr="00246F51">
        <w:rPr>
          <w:rFonts w:asciiTheme="minorHAnsi" w:hAnsiTheme="minorHAnsi" w:cstheme="minorHAnsi"/>
        </w:rPr>
        <w:t>: _______________</w:t>
      </w:r>
      <w:r w:rsidR="00516BE0" w:rsidRPr="00246F51">
        <w:rPr>
          <w:rFonts w:asciiTheme="minorHAnsi" w:hAnsiTheme="minorHAnsi" w:cstheme="minorHAnsi"/>
        </w:rPr>
        <w:t>_________________</w:t>
      </w:r>
    </w:p>
    <w:p w14:paraId="28200F8D" w14:textId="77777777" w:rsidR="00947C17" w:rsidRPr="00246F51" w:rsidRDefault="00947C17" w:rsidP="00622BF9">
      <w:pPr>
        <w:spacing w:after="0" w:line="240" w:lineRule="auto"/>
        <w:ind w:right="698"/>
        <w:rPr>
          <w:rFonts w:asciiTheme="minorHAnsi" w:hAnsiTheme="minorHAnsi" w:cstheme="minorHAnsi"/>
        </w:rPr>
      </w:pPr>
      <w:r w:rsidRPr="00246F51">
        <w:rPr>
          <w:rFonts w:asciiTheme="minorHAnsi" w:hAnsiTheme="minorHAnsi" w:cstheme="minorHAnsi"/>
        </w:rPr>
        <w:t xml:space="preserve">Študijski program: ____________________________ Stopnja študija: </w:t>
      </w:r>
      <w:r w:rsidRPr="00246F51">
        <w:rPr>
          <w:rFonts w:ascii="Segoe UI Symbol" w:hAnsi="Segoe UI Symbol" w:cs="Segoe UI Symbol"/>
        </w:rPr>
        <w:t>☐</w:t>
      </w:r>
      <w:r w:rsidRPr="00246F51">
        <w:rPr>
          <w:rFonts w:asciiTheme="minorHAnsi" w:hAnsiTheme="minorHAnsi" w:cstheme="minorHAnsi"/>
        </w:rPr>
        <w:t xml:space="preserve"> 1.</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2.</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3.</w:t>
      </w:r>
    </w:p>
    <w:p w14:paraId="7101606C" w14:textId="77777777" w:rsidR="00947C17" w:rsidRPr="00246F51" w:rsidRDefault="00947C17" w:rsidP="00622BF9">
      <w:pPr>
        <w:spacing w:after="0" w:line="240" w:lineRule="auto"/>
        <w:ind w:right="698"/>
        <w:rPr>
          <w:rFonts w:asciiTheme="minorHAnsi" w:hAnsiTheme="minorHAnsi" w:cstheme="minorHAnsi"/>
        </w:rPr>
      </w:pPr>
      <w:r w:rsidRPr="00246F51">
        <w:rPr>
          <w:rFonts w:asciiTheme="minorHAnsi" w:hAnsiTheme="minorHAnsi" w:cstheme="minorHAnsi"/>
        </w:rPr>
        <w:t xml:space="preserve">Študijsko leto: ___________ Prijava za študij s posredovanjem agencije: </w:t>
      </w:r>
      <w:r w:rsidRPr="00246F51">
        <w:rPr>
          <w:rFonts w:ascii="Segoe UI Symbol" w:hAnsi="Segoe UI Symbol" w:cs="Segoe UI Symbol"/>
        </w:rPr>
        <w:t>☐</w:t>
      </w:r>
      <w:r w:rsidRPr="00246F51">
        <w:rPr>
          <w:rFonts w:asciiTheme="minorHAnsi" w:hAnsiTheme="minorHAnsi" w:cstheme="minorHAnsi"/>
        </w:rPr>
        <w:t xml:space="preserve"> Da </w:t>
      </w:r>
      <w:r w:rsidRPr="00246F51">
        <w:rPr>
          <w:rFonts w:asciiTheme="minorHAnsi" w:hAnsiTheme="minorHAnsi" w:cstheme="minorHAnsi"/>
        </w:rPr>
        <w:tab/>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5CDD0505" w14:textId="03598114" w:rsidR="00947C17" w:rsidRPr="00246F51" w:rsidRDefault="00AF72F2" w:rsidP="00622BF9">
      <w:pPr>
        <w:spacing w:after="0" w:line="240" w:lineRule="auto"/>
        <w:rPr>
          <w:rFonts w:asciiTheme="minorHAnsi" w:hAnsiTheme="minorHAnsi" w:cstheme="minorHAnsi"/>
        </w:rPr>
      </w:pPr>
      <w:r w:rsidRPr="00246F51">
        <w:rPr>
          <w:rFonts w:asciiTheme="minorHAnsi" w:hAnsiTheme="minorHAnsi" w:cstheme="minorHAnsi"/>
        </w:rPr>
        <w:t>Datum izpisa iz študijskega programa</w:t>
      </w:r>
      <w:r w:rsidR="009A1B1A" w:rsidRPr="00246F51">
        <w:rPr>
          <w:rFonts w:asciiTheme="minorHAnsi" w:hAnsiTheme="minorHAnsi" w:cstheme="minorHAnsi"/>
        </w:rPr>
        <w:t>:</w:t>
      </w:r>
    </w:p>
    <w:p w14:paraId="564F7FA6" w14:textId="77777777" w:rsidR="00AF72F2" w:rsidRPr="00246F51" w:rsidRDefault="00AF72F2" w:rsidP="00622BF9">
      <w:pPr>
        <w:spacing w:after="0" w:line="240" w:lineRule="auto"/>
        <w:rPr>
          <w:rFonts w:asciiTheme="minorHAnsi" w:hAnsiTheme="minorHAnsi" w:cstheme="minorHAnsi"/>
        </w:rPr>
      </w:pPr>
    </w:p>
    <w:p w14:paraId="26167F56" w14:textId="77777777" w:rsidR="00947C17" w:rsidRPr="00246F51" w:rsidRDefault="00947C17" w:rsidP="00622BF9">
      <w:pPr>
        <w:spacing w:after="0" w:line="240" w:lineRule="auto"/>
        <w:rPr>
          <w:rFonts w:asciiTheme="minorHAnsi" w:hAnsiTheme="minorHAnsi" w:cstheme="minorHAnsi"/>
          <w:b/>
        </w:rPr>
      </w:pPr>
      <w:r w:rsidRPr="00246F51">
        <w:rPr>
          <w:rFonts w:asciiTheme="minorHAnsi" w:hAnsiTheme="minorHAnsi" w:cstheme="minorHAnsi"/>
          <w:b/>
        </w:rPr>
        <w:t>Razlog za vračilo (ustrezno označite):</w:t>
      </w:r>
    </w:p>
    <w:p w14:paraId="4AE034CA" w14:textId="2EE6BD39"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težja bolezen študenta</w:t>
      </w:r>
      <w:r w:rsidR="009A1B1A" w:rsidRPr="00246F51">
        <w:rPr>
          <w:rFonts w:asciiTheme="minorHAnsi" w:hAnsiTheme="minorHAnsi" w:cstheme="minorHAnsi"/>
        </w:rPr>
        <w:t>/tke</w:t>
      </w:r>
      <w:r w:rsidRPr="00246F51">
        <w:rPr>
          <w:rFonts w:asciiTheme="minorHAnsi" w:hAnsiTheme="minorHAnsi" w:cstheme="minorHAnsi"/>
        </w:rPr>
        <w:t>, partnerja ali v študentovi</w:t>
      </w:r>
      <w:r w:rsidR="009A1B1A" w:rsidRPr="00246F51">
        <w:rPr>
          <w:rFonts w:asciiTheme="minorHAnsi" w:hAnsiTheme="minorHAnsi" w:cstheme="minorHAnsi"/>
        </w:rPr>
        <w:t>/</w:t>
      </w:r>
      <w:proofErr w:type="spellStart"/>
      <w:r w:rsidR="009A1B1A" w:rsidRPr="00246F51">
        <w:rPr>
          <w:rFonts w:asciiTheme="minorHAnsi" w:hAnsiTheme="minorHAnsi" w:cstheme="minorHAnsi"/>
        </w:rPr>
        <w:t>tkini</w:t>
      </w:r>
      <w:proofErr w:type="spellEnd"/>
      <w:r w:rsidRPr="00246F51">
        <w:rPr>
          <w:rFonts w:asciiTheme="minorHAnsi" w:hAnsiTheme="minorHAnsi" w:cstheme="minorHAnsi"/>
        </w:rPr>
        <w:t xml:space="preserve"> ožji družini</w:t>
      </w:r>
    </w:p>
    <w:p w14:paraId="1655FD28" w14:textId="50F5B38D"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smrt študenta</w:t>
      </w:r>
      <w:r w:rsidR="00EE4EDE" w:rsidRPr="00246F51">
        <w:rPr>
          <w:rFonts w:asciiTheme="minorHAnsi" w:hAnsiTheme="minorHAnsi" w:cstheme="minorHAnsi"/>
        </w:rPr>
        <w:t>/tke</w:t>
      </w:r>
      <w:r w:rsidRPr="00246F51">
        <w:rPr>
          <w:rFonts w:asciiTheme="minorHAnsi" w:hAnsiTheme="minorHAnsi" w:cstheme="minorHAnsi"/>
        </w:rPr>
        <w:t>, partnerja ali v študentovi</w:t>
      </w:r>
      <w:r w:rsidR="00EE4EDE" w:rsidRPr="00246F51">
        <w:rPr>
          <w:rFonts w:asciiTheme="minorHAnsi" w:hAnsiTheme="minorHAnsi" w:cstheme="minorHAnsi"/>
        </w:rPr>
        <w:t>/</w:t>
      </w:r>
      <w:proofErr w:type="spellStart"/>
      <w:r w:rsidR="00EE4EDE" w:rsidRPr="00246F51">
        <w:rPr>
          <w:rFonts w:asciiTheme="minorHAnsi" w:hAnsiTheme="minorHAnsi" w:cstheme="minorHAnsi"/>
        </w:rPr>
        <w:t>tkini</w:t>
      </w:r>
      <w:proofErr w:type="spellEnd"/>
      <w:r w:rsidRPr="00246F51">
        <w:rPr>
          <w:rFonts w:asciiTheme="minorHAnsi" w:hAnsiTheme="minorHAnsi" w:cstheme="minorHAnsi"/>
        </w:rPr>
        <w:t xml:space="preserve"> ožji družini</w:t>
      </w:r>
    </w:p>
    <w:p w14:paraId="7BDD9DDA" w14:textId="7C03CAB0"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w:t>
      </w:r>
      <w:r w:rsidR="00F07E51" w:rsidRPr="00246F51">
        <w:rPr>
          <w:rFonts w:asciiTheme="minorHAnsi" w:hAnsiTheme="minorHAnsi" w:cstheme="minorHAnsi"/>
        </w:rPr>
        <w:t>drugi posebni razlogi</w:t>
      </w:r>
    </w:p>
    <w:p w14:paraId="7FFDA87B" w14:textId="6B6AF0AD"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w:t>
      </w:r>
      <w:r w:rsidRPr="00246F51">
        <w:rPr>
          <w:rFonts w:asciiTheme="minorHAnsi" w:hAnsiTheme="minorHAnsi" w:cstheme="minorHAnsi"/>
          <w:color w:val="212121"/>
          <w:shd w:val="clear" w:color="auto" w:fill="FFFFFF"/>
        </w:rPr>
        <w:t xml:space="preserve">nezmožnost pravočasne pridobitve vize oz. </w:t>
      </w:r>
      <w:r w:rsidRPr="00246F51">
        <w:rPr>
          <w:rFonts w:asciiTheme="minorHAnsi" w:hAnsiTheme="minorHAnsi" w:cstheme="minorHAnsi"/>
        </w:rPr>
        <w:t xml:space="preserve">dovoljenja za začasno prebivanje za namene študija </w:t>
      </w:r>
      <w:r w:rsidRPr="00246F51">
        <w:rPr>
          <w:rFonts w:asciiTheme="minorHAnsi" w:hAnsiTheme="minorHAnsi" w:cstheme="minorHAnsi"/>
          <w:color w:val="212121"/>
          <w:shd w:val="clear" w:color="auto" w:fill="FFFFFF"/>
        </w:rPr>
        <w:t>v R</w:t>
      </w:r>
      <w:r w:rsidR="00CE78DD">
        <w:rPr>
          <w:rFonts w:asciiTheme="minorHAnsi" w:hAnsiTheme="minorHAnsi" w:cstheme="minorHAnsi"/>
          <w:color w:val="212121"/>
          <w:shd w:val="clear" w:color="auto" w:fill="FFFFFF"/>
        </w:rPr>
        <w:t>epubliki</w:t>
      </w:r>
      <w:r w:rsidRPr="00246F51">
        <w:rPr>
          <w:rFonts w:asciiTheme="minorHAnsi" w:hAnsiTheme="minorHAnsi" w:cstheme="minorHAnsi"/>
          <w:color w:val="212121"/>
          <w:shd w:val="clear" w:color="auto" w:fill="FFFFFF"/>
        </w:rPr>
        <w:t xml:space="preserve"> Sloveniji zaradi administrativnih preprek</w:t>
      </w:r>
    </w:p>
    <w:p w14:paraId="4135734A" w14:textId="77777777"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drugi razlogi: _________________________</w:t>
      </w:r>
    </w:p>
    <w:p w14:paraId="3A94BA6B" w14:textId="77777777" w:rsidR="00947C17" w:rsidRPr="00246F51" w:rsidRDefault="00947C17" w:rsidP="00622BF9">
      <w:pPr>
        <w:spacing w:after="0" w:line="240" w:lineRule="auto"/>
        <w:rPr>
          <w:rFonts w:asciiTheme="minorHAnsi" w:hAnsiTheme="minorHAnsi" w:cstheme="minorHAnsi"/>
        </w:rPr>
      </w:pPr>
    </w:p>
    <w:p w14:paraId="76C08138" w14:textId="3B1E09EE" w:rsidR="00947C17" w:rsidRPr="00246F51" w:rsidRDefault="00947C17" w:rsidP="00622BF9">
      <w:pPr>
        <w:spacing w:after="0" w:line="240" w:lineRule="auto"/>
        <w:rPr>
          <w:rFonts w:asciiTheme="minorHAnsi" w:hAnsiTheme="minorHAnsi" w:cstheme="minorHAnsi"/>
          <w:b/>
        </w:rPr>
      </w:pPr>
      <w:r w:rsidRPr="00246F51">
        <w:rPr>
          <w:rFonts w:asciiTheme="minorHAnsi" w:hAnsiTheme="minorHAnsi" w:cstheme="minorHAnsi"/>
          <w:b/>
        </w:rPr>
        <w:t>Izjava študenta</w:t>
      </w:r>
      <w:r w:rsidR="009A1B1A" w:rsidRPr="00246F51">
        <w:rPr>
          <w:rFonts w:asciiTheme="minorHAnsi" w:hAnsiTheme="minorHAnsi" w:cstheme="minorHAnsi"/>
          <w:b/>
        </w:rPr>
        <w:t>/tke</w:t>
      </w:r>
      <w:r w:rsidRPr="00246F51">
        <w:rPr>
          <w:rFonts w:asciiTheme="minorHAnsi" w:hAnsiTheme="minorHAnsi" w:cstheme="minorHAnsi"/>
          <w:b/>
        </w:rPr>
        <w:t>:</w:t>
      </w:r>
    </w:p>
    <w:p w14:paraId="522A4631" w14:textId="42C4CBE1"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Izjavljam, da so podatki, ki sem jih navedel</w:t>
      </w:r>
      <w:r w:rsidR="009A1B1A" w:rsidRPr="00246F51">
        <w:rPr>
          <w:rFonts w:asciiTheme="minorHAnsi" w:hAnsiTheme="minorHAnsi" w:cstheme="minorHAnsi"/>
        </w:rPr>
        <w:t>/a</w:t>
      </w:r>
      <w:r w:rsidRPr="00246F51">
        <w:rPr>
          <w:rFonts w:asciiTheme="minorHAnsi" w:hAnsiTheme="minorHAnsi" w:cstheme="minorHAnsi"/>
        </w:rPr>
        <w:t>, resnični in pravilni. Prebral</w:t>
      </w:r>
      <w:r w:rsidR="009A1B1A" w:rsidRPr="00246F51">
        <w:rPr>
          <w:rFonts w:asciiTheme="minorHAnsi" w:hAnsiTheme="minorHAnsi" w:cstheme="minorHAnsi"/>
        </w:rPr>
        <w:t>/a</w:t>
      </w:r>
      <w:r w:rsidRPr="00246F51">
        <w:rPr>
          <w:rFonts w:asciiTheme="minorHAnsi" w:hAnsiTheme="minorHAnsi" w:cstheme="minorHAnsi"/>
        </w:rPr>
        <w:t xml:space="preserve"> in razumel</w:t>
      </w:r>
      <w:r w:rsidR="009A1B1A" w:rsidRPr="00246F51">
        <w:rPr>
          <w:rFonts w:asciiTheme="minorHAnsi" w:hAnsiTheme="minorHAnsi" w:cstheme="minorHAnsi"/>
        </w:rPr>
        <w:t>/a</w:t>
      </w:r>
      <w:r w:rsidRPr="00246F51">
        <w:rPr>
          <w:rFonts w:asciiTheme="minorHAnsi" w:hAnsiTheme="minorHAnsi" w:cstheme="minorHAnsi"/>
        </w:rPr>
        <w:t xml:space="preserve"> sem informacije, ki jih vsebuje ta vloga.</w:t>
      </w:r>
    </w:p>
    <w:p w14:paraId="3AD3A197" w14:textId="77777777" w:rsidR="00947C17" w:rsidRPr="00246F51" w:rsidRDefault="00947C17" w:rsidP="00622BF9">
      <w:pPr>
        <w:spacing w:after="0" w:line="240" w:lineRule="auto"/>
        <w:rPr>
          <w:rFonts w:asciiTheme="minorHAnsi" w:hAnsiTheme="minorHAnsi" w:cstheme="minorHAnsi"/>
        </w:rPr>
      </w:pPr>
    </w:p>
    <w:p w14:paraId="63EAE4E3" w14:textId="77777777" w:rsidR="00947C17" w:rsidRPr="00246F51" w:rsidRDefault="00947C17" w:rsidP="00622BF9">
      <w:pPr>
        <w:spacing w:after="0" w:line="240" w:lineRule="auto"/>
        <w:rPr>
          <w:rFonts w:asciiTheme="minorHAnsi" w:hAnsiTheme="minorHAnsi" w:cstheme="minorHAnsi"/>
        </w:rPr>
      </w:pPr>
    </w:p>
    <w:p w14:paraId="455BB9CC" w14:textId="77777777"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 xml:space="preserve">Podpis: </w:t>
      </w:r>
      <w:r w:rsidRPr="00246F51">
        <w:rPr>
          <w:rFonts w:asciiTheme="minorHAnsi" w:hAnsiTheme="minorHAnsi" w:cstheme="minorHAnsi"/>
        </w:rPr>
        <w:tab/>
        <w:t>____________________________</w:t>
      </w:r>
      <w:r w:rsidRPr="00246F51">
        <w:rPr>
          <w:rFonts w:asciiTheme="minorHAnsi" w:hAnsiTheme="minorHAnsi" w:cstheme="minorHAnsi"/>
        </w:rPr>
        <w:tab/>
        <w:t>Datum: ____________________</w:t>
      </w:r>
    </w:p>
    <w:p w14:paraId="6AF39F13" w14:textId="77777777" w:rsidR="00947C17" w:rsidRPr="00246F51" w:rsidRDefault="00947C17" w:rsidP="00622BF9">
      <w:pPr>
        <w:spacing w:after="0" w:line="240" w:lineRule="auto"/>
        <w:rPr>
          <w:rFonts w:asciiTheme="minorHAnsi" w:hAnsiTheme="minorHAnsi" w:cstheme="minorHAnsi"/>
        </w:rPr>
      </w:pPr>
    </w:p>
    <w:p w14:paraId="1F2A7F2F" w14:textId="77777777" w:rsidR="00947C17" w:rsidRPr="00246F51" w:rsidRDefault="00947C17" w:rsidP="00622BF9">
      <w:pPr>
        <w:spacing w:after="0" w:line="240" w:lineRule="auto"/>
        <w:rPr>
          <w:rFonts w:asciiTheme="minorHAnsi" w:hAnsiTheme="minorHAnsi" w:cstheme="minorHAnsi"/>
        </w:rPr>
      </w:pPr>
    </w:p>
    <w:p w14:paraId="1F6DDBC1" w14:textId="77777777" w:rsidR="00947C17" w:rsidRPr="00246F51" w:rsidRDefault="00947C17" w:rsidP="00FE7075">
      <w:pPr>
        <w:pBdr>
          <w:bottom w:val="single" w:sz="12" w:space="1" w:color="auto"/>
        </w:pBdr>
        <w:spacing w:after="0" w:line="240" w:lineRule="auto"/>
        <w:ind w:left="0" w:firstLine="0"/>
        <w:rPr>
          <w:rFonts w:asciiTheme="minorHAnsi" w:hAnsiTheme="minorHAnsi" w:cstheme="minorHAnsi"/>
        </w:rPr>
      </w:pPr>
    </w:p>
    <w:p w14:paraId="54943196" w14:textId="77777777"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Izpolni fakulteta:</w:t>
      </w:r>
    </w:p>
    <w:p w14:paraId="543F235A" w14:textId="77777777" w:rsidR="00947C17" w:rsidRPr="00246F51" w:rsidRDefault="00947C17" w:rsidP="00622BF9">
      <w:pPr>
        <w:spacing w:after="0" w:line="240" w:lineRule="auto"/>
        <w:rPr>
          <w:rFonts w:asciiTheme="minorHAnsi" w:hAnsiTheme="minorHAnsi" w:cstheme="minorHAnsi"/>
        </w:rPr>
      </w:pPr>
    </w:p>
    <w:p w14:paraId="353383F4" w14:textId="77777777" w:rsidR="00B96582" w:rsidRDefault="00947C17" w:rsidP="00622BF9">
      <w:pPr>
        <w:spacing w:after="0" w:line="240" w:lineRule="auto"/>
        <w:rPr>
          <w:rFonts w:asciiTheme="minorHAnsi" w:hAnsiTheme="minorHAnsi" w:cstheme="minorHAnsi"/>
        </w:rPr>
      </w:pPr>
      <w:r w:rsidRPr="00246F51">
        <w:rPr>
          <w:rFonts w:asciiTheme="minorHAnsi" w:hAnsiTheme="minorHAnsi" w:cstheme="minorHAnsi"/>
        </w:rPr>
        <w:t>Datum prejema vloge: ______________</w:t>
      </w:r>
    </w:p>
    <w:p w14:paraId="153C2810" w14:textId="38C02C4A"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 xml:space="preserve">Višina vplačane šolnine (v EUR): _____________________ </w:t>
      </w:r>
    </w:p>
    <w:p w14:paraId="3FD9A4A9" w14:textId="67D0026F" w:rsidR="00947C17" w:rsidRPr="00246F51" w:rsidRDefault="00947C17" w:rsidP="00685CFD">
      <w:pPr>
        <w:spacing w:after="0" w:line="240" w:lineRule="auto"/>
        <w:rPr>
          <w:rFonts w:asciiTheme="minorHAnsi" w:hAnsiTheme="minorHAnsi" w:cstheme="minorHAnsi"/>
        </w:rPr>
      </w:pPr>
      <w:r w:rsidRPr="00246F51">
        <w:rPr>
          <w:rFonts w:asciiTheme="minorHAnsi" w:hAnsiTheme="minorHAnsi" w:cstheme="minorHAnsi"/>
        </w:rPr>
        <w:t xml:space="preserve">Odobreno vračilo: </w:t>
      </w:r>
      <w:r w:rsidRPr="00246F51">
        <w:rPr>
          <w:rFonts w:ascii="Segoe UI Symbol" w:hAnsi="Segoe UI Symbol" w:cs="Segoe UI Symbol"/>
        </w:rPr>
        <w:t>☐</w:t>
      </w:r>
      <w:r w:rsidRPr="00246F51">
        <w:rPr>
          <w:rFonts w:asciiTheme="minorHAnsi" w:hAnsiTheme="minorHAnsi" w:cstheme="minorHAnsi"/>
        </w:rPr>
        <w:t xml:space="preserve"> Da </w:t>
      </w:r>
      <w:r w:rsidRPr="00246F51">
        <w:rPr>
          <w:rFonts w:asciiTheme="minorHAnsi" w:hAnsiTheme="minorHAnsi" w:cstheme="minorHAnsi"/>
        </w:rPr>
        <w:tab/>
      </w:r>
      <w:r w:rsidR="00685CFD" w:rsidRPr="00246F51">
        <w:rPr>
          <w:rFonts w:asciiTheme="minorHAnsi" w:hAnsiTheme="minorHAnsi" w:cstheme="minorHAnsi"/>
        </w:rPr>
        <w:t xml:space="preserve">Odobren % vračila: ________________ </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7EC00BB3" w14:textId="3F6FD9C4" w:rsidR="00685CFD" w:rsidRPr="00246F51" w:rsidRDefault="00685CFD" w:rsidP="00685CFD">
      <w:pPr>
        <w:spacing w:after="0" w:line="240" w:lineRule="auto"/>
        <w:rPr>
          <w:rFonts w:asciiTheme="minorHAnsi" w:hAnsiTheme="minorHAnsi" w:cstheme="minorHAnsi"/>
        </w:rPr>
      </w:pPr>
      <w:r w:rsidRPr="00685CFD">
        <w:rPr>
          <w:rFonts w:asciiTheme="minorHAnsi" w:hAnsiTheme="minorHAnsi" w:cstheme="minorHAnsi"/>
        </w:rPr>
        <w:t xml:space="preserve"> </w:t>
      </w:r>
      <w:r w:rsidRPr="00246F51">
        <w:rPr>
          <w:rFonts w:asciiTheme="minorHAnsi" w:hAnsiTheme="minorHAnsi" w:cstheme="minorHAnsi"/>
        </w:rPr>
        <w:t>Višina vplačan</w:t>
      </w:r>
      <w:r>
        <w:rPr>
          <w:rFonts w:asciiTheme="minorHAnsi" w:hAnsiTheme="minorHAnsi" w:cstheme="minorHAnsi"/>
        </w:rPr>
        <w:t>ih prispevkov ob vpisu</w:t>
      </w:r>
      <w:r w:rsidRPr="00246F51">
        <w:rPr>
          <w:rFonts w:asciiTheme="minorHAnsi" w:hAnsiTheme="minorHAnsi" w:cstheme="minorHAnsi"/>
        </w:rPr>
        <w:t xml:space="preserve"> (v EUR): ______________</w:t>
      </w:r>
    </w:p>
    <w:p w14:paraId="3D58850C" w14:textId="54C28342" w:rsidR="00685CFD" w:rsidRDefault="00685CFD" w:rsidP="00685CFD">
      <w:pPr>
        <w:spacing w:after="0" w:line="240" w:lineRule="auto"/>
        <w:rPr>
          <w:rFonts w:asciiTheme="minorHAnsi" w:hAnsiTheme="minorHAnsi" w:cstheme="minorHAnsi"/>
        </w:rPr>
      </w:pPr>
      <w:r w:rsidRPr="00246F51">
        <w:rPr>
          <w:rFonts w:asciiTheme="minorHAnsi" w:hAnsiTheme="minorHAnsi" w:cstheme="minorHAnsi"/>
        </w:rPr>
        <w:t xml:space="preserve">Odobreno vračilo: </w:t>
      </w:r>
      <w:r w:rsidRPr="00246F51">
        <w:rPr>
          <w:rFonts w:ascii="Segoe UI Symbol" w:hAnsi="Segoe UI Symbol" w:cs="Segoe UI Symbol"/>
        </w:rPr>
        <w:t>☐</w:t>
      </w:r>
      <w:r w:rsidRPr="00246F51">
        <w:rPr>
          <w:rFonts w:asciiTheme="minorHAnsi" w:hAnsiTheme="minorHAnsi" w:cstheme="minorHAnsi"/>
        </w:rPr>
        <w:t xml:space="preserve"> Da ________________ </w:t>
      </w:r>
      <w:r w:rsidRPr="00246F5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1B8EBFBD" w14:textId="41020799" w:rsidR="00947C17" w:rsidRPr="00246F51" w:rsidRDefault="00685CFD" w:rsidP="00622BF9">
      <w:pPr>
        <w:spacing w:after="0" w:line="240" w:lineRule="auto"/>
        <w:rPr>
          <w:rFonts w:asciiTheme="minorHAnsi" w:hAnsiTheme="minorHAnsi" w:cstheme="minorHAnsi"/>
        </w:rPr>
      </w:pPr>
      <w:r>
        <w:rPr>
          <w:rFonts w:asciiTheme="minorHAnsi" w:hAnsiTheme="minorHAnsi" w:cstheme="minorHAnsi"/>
        </w:rPr>
        <w:t>Skupni o</w:t>
      </w:r>
      <w:r w:rsidR="00947C17" w:rsidRPr="00246F51">
        <w:rPr>
          <w:rFonts w:asciiTheme="minorHAnsi" w:hAnsiTheme="minorHAnsi" w:cstheme="minorHAnsi"/>
        </w:rPr>
        <w:t>dobren znesek vračila: _______________________</w:t>
      </w:r>
    </w:p>
    <w:p w14:paraId="4E5E6F0E" w14:textId="77777777" w:rsidR="00947C17" w:rsidRPr="00246F51" w:rsidRDefault="00947C17" w:rsidP="00622BF9">
      <w:pPr>
        <w:spacing w:after="0" w:line="240" w:lineRule="auto"/>
        <w:rPr>
          <w:rFonts w:asciiTheme="minorHAnsi" w:hAnsiTheme="minorHAnsi" w:cstheme="minorHAnsi"/>
        </w:rPr>
      </w:pPr>
    </w:p>
    <w:p w14:paraId="559D0D7A" w14:textId="11B3A9D4" w:rsidR="005A415B" w:rsidRPr="00246F51" w:rsidRDefault="00947C17" w:rsidP="00622BF9">
      <w:pPr>
        <w:spacing w:after="0" w:line="240" w:lineRule="auto"/>
        <w:ind w:left="4254" w:firstLine="709"/>
        <w:rPr>
          <w:rFonts w:asciiTheme="minorHAnsi" w:hAnsiTheme="minorHAnsi" w:cstheme="minorHAnsi"/>
        </w:rPr>
      </w:pPr>
      <w:r w:rsidRPr="00246F51">
        <w:rPr>
          <w:rFonts w:asciiTheme="minorHAnsi" w:hAnsiTheme="minorHAnsi" w:cstheme="minorHAnsi"/>
        </w:rPr>
        <w:t>Dekan</w:t>
      </w:r>
      <w:r w:rsidR="009A1B1A" w:rsidRPr="00246F51">
        <w:rPr>
          <w:rFonts w:asciiTheme="minorHAnsi" w:hAnsiTheme="minorHAnsi" w:cstheme="minorHAnsi"/>
        </w:rPr>
        <w:t>/dekanica</w:t>
      </w:r>
      <w:r w:rsidRPr="00246F51">
        <w:rPr>
          <w:rFonts w:asciiTheme="minorHAnsi" w:hAnsiTheme="minorHAnsi" w:cstheme="minorHAnsi"/>
        </w:rPr>
        <w:t>:</w:t>
      </w:r>
      <w:r w:rsidR="00600512" w:rsidRPr="00246F51">
        <w:rPr>
          <w:rFonts w:asciiTheme="minorHAnsi" w:hAnsiTheme="minorHAnsi" w:cstheme="minorHAnsi"/>
        </w:rPr>
        <w:t xml:space="preserve"> ______________________________</w:t>
      </w:r>
    </w:p>
    <w:p w14:paraId="3A165042" w14:textId="77777777" w:rsidR="00947C17" w:rsidRPr="00246F51" w:rsidRDefault="00947C17" w:rsidP="00622BF9">
      <w:pPr>
        <w:spacing w:after="0" w:line="240" w:lineRule="auto"/>
        <w:ind w:left="0" w:firstLine="0"/>
        <w:jc w:val="left"/>
        <w:rPr>
          <w:rFonts w:asciiTheme="minorHAnsi" w:hAnsiTheme="minorHAnsi" w:cstheme="minorHAnsi"/>
          <w:b/>
        </w:rPr>
      </w:pPr>
      <w:r w:rsidRPr="00246F51">
        <w:rPr>
          <w:rFonts w:asciiTheme="minorHAnsi" w:hAnsiTheme="minorHAnsi" w:cstheme="minorHAnsi"/>
          <w:b/>
        </w:rPr>
        <w:br w:type="page"/>
      </w:r>
    </w:p>
    <w:p w14:paraId="6E38087B" w14:textId="0D213C68" w:rsidR="005A415B" w:rsidRPr="00246F51" w:rsidRDefault="005A415B" w:rsidP="00622BF9">
      <w:pPr>
        <w:spacing w:after="0" w:line="240" w:lineRule="auto"/>
        <w:ind w:left="0" w:firstLine="0"/>
        <w:jc w:val="left"/>
        <w:rPr>
          <w:rFonts w:asciiTheme="minorHAnsi" w:hAnsiTheme="minorHAnsi" w:cstheme="minorHAnsi"/>
        </w:rPr>
      </w:pPr>
      <w:r w:rsidRPr="00246F51">
        <w:rPr>
          <w:rFonts w:asciiTheme="minorHAnsi" w:hAnsiTheme="minorHAnsi" w:cstheme="minorHAnsi"/>
          <w:b/>
        </w:rPr>
        <w:lastRenderedPageBreak/>
        <w:t xml:space="preserve">PRILOGA </w:t>
      </w:r>
      <w:r w:rsidR="0090661C" w:rsidRPr="00246F51">
        <w:rPr>
          <w:rFonts w:asciiTheme="minorHAnsi" w:hAnsiTheme="minorHAnsi" w:cstheme="minorHAnsi"/>
          <w:b/>
        </w:rPr>
        <w:t>7</w:t>
      </w:r>
      <w:r w:rsidR="005F4800" w:rsidRPr="00246F51">
        <w:rPr>
          <w:rFonts w:asciiTheme="minorHAnsi" w:hAnsiTheme="minorHAnsi" w:cstheme="minorHAnsi"/>
          <w:b/>
        </w:rPr>
        <w:t>: Vloga za vračilo šolnine (v primeru, ko je študent ne more oddati sam</w:t>
      </w:r>
      <w:r w:rsidR="00600512" w:rsidRPr="00246F51">
        <w:rPr>
          <w:rFonts w:asciiTheme="minorHAnsi" w:hAnsiTheme="minorHAnsi" w:cstheme="minorHAnsi"/>
          <w:b/>
        </w:rPr>
        <w:t>)</w:t>
      </w:r>
    </w:p>
    <w:p w14:paraId="7419A1A0" w14:textId="240C2805" w:rsidR="005F4800" w:rsidRPr="00246F51" w:rsidRDefault="005F4800" w:rsidP="00622BF9">
      <w:pPr>
        <w:spacing w:after="0" w:line="240" w:lineRule="auto"/>
        <w:ind w:left="0" w:firstLine="0"/>
        <w:jc w:val="left"/>
        <w:rPr>
          <w:rFonts w:asciiTheme="minorHAnsi" w:hAnsiTheme="minorHAnsi" w:cstheme="minorHAnsi"/>
        </w:rPr>
      </w:pPr>
    </w:p>
    <w:p w14:paraId="6A7D7255" w14:textId="1DAA69B2" w:rsidR="005A415B" w:rsidRPr="00246F51" w:rsidRDefault="005A415B" w:rsidP="00622BF9">
      <w:pPr>
        <w:spacing w:after="0" w:line="240" w:lineRule="auto"/>
        <w:ind w:left="0" w:firstLine="0"/>
        <w:jc w:val="left"/>
        <w:rPr>
          <w:rFonts w:asciiTheme="minorHAnsi" w:hAnsiTheme="minorHAnsi" w:cstheme="minorHAnsi"/>
        </w:rPr>
      </w:pPr>
    </w:p>
    <w:p w14:paraId="43464EFE" w14:textId="77777777" w:rsidR="00947C17" w:rsidRPr="00246F51" w:rsidRDefault="00947C17" w:rsidP="00622BF9">
      <w:pPr>
        <w:spacing w:after="0" w:line="240" w:lineRule="auto"/>
        <w:ind w:left="289" w:right="861"/>
        <w:jc w:val="center"/>
        <w:rPr>
          <w:rFonts w:asciiTheme="minorHAnsi" w:hAnsiTheme="minorHAnsi" w:cstheme="minorHAnsi"/>
        </w:rPr>
      </w:pPr>
      <w:r w:rsidRPr="00246F51">
        <w:rPr>
          <w:rFonts w:asciiTheme="minorHAnsi" w:hAnsiTheme="minorHAnsi" w:cstheme="minorHAnsi"/>
        </w:rPr>
        <w:t xml:space="preserve">UNIVERZA V MARIBORU </w:t>
      </w:r>
    </w:p>
    <w:p w14:paraId="7B514368" w14:textId="77777777" w:rsidR="00947C17" w:rsidRPr="00246F51" w:rsidRDefault="00947C17" w:rsidP="00622BF9">
      <w:pPr>
        <w:spacing w:after="0" w:line="240" w:lineRule="auto"/>
        <w:ind w:left="289" w:right="863"/>
        <w:jc w:val="center"/>
        <w:rPr>
          <w:rFonts w:asciiTheme="minorHAnsi" w:hAnsiTheme="minorHAnsi" w:cstheme="minorHAnsi"/>
        </w:rPr>
      </w:pPr>
      <w:r w:rsidRPr="00246F51">
        <w:rPr>
          <w:rFonts w:asciiTheme="minorHAnsi" w:hAnsiTheme="minorHAnsi" w:cstheme="minorHAnsi"/>
        </w:rPr>
        <w:t xml:space="preserve">__________________________________________________ </w:t>
      </w:r>
    </w:p>
    <w:p w14:paraId="7793E483" w14:textId="77777777" w:rsidR="00947C17" w:rsidRPr="00246F51" w:rsidRDefault="00947C17" w:rsidP="00622BF9">
      <w:pPr>
        <w:spacing w:after="0" w:line="240" w:lineRule="auto"/>
        <w:ind w:right="585"/>
        <w:jc w:val="center"/>
        <w:rPr>
          <w:rFonts w:asciiTheme="minorHAnsi" w:hAnsiTheme="minorHAnsi" w:cstheme="minorHAnsi"/>
        </w:rPr>
      </w:pPr>
      <w:r w:rsidRPr="00246F51">
        <w:rPr>
          <w:rFonts w:asciiTheme="minorHAnsi" w:hAnsiTheme="minorHAnsi" w:cstheme="minorHAnsi"/>
        </w:rPr>
        <w:t xml:space="preserve">(ime članice) </w:t>
      </w:r>
    </w:p>
    <w:p w14:paraId="7FB27FFB" w14:textId="77777777" w:rsidR="00947C17" w:rsidRPr="00246F51" w:rsidRDefault="00947C17" w:rsidP="00622BF9">
      <w:pPr>
        <w:spacing w:after="0" w:line="240" w:lineRule="auto"/>
        <w:jc w:val="center"/>
        <w:rPr>
          <w:rFonts w:asciiTheme="minorHAnsi" w:hAnsiTheme="minorHAnsi" w:cstheme="minorHAnsi"/>
        </w:rPr>
      </w:pPr>
    </w:p>
    <w:p w14:paraId="7DE4ACE7" w14:textId="1B8D6AEA" w:rsidR="00947C17" w:rsidRPr="00246F51" w:rsidRDefault="00947C17" w:rsidP="00622BF9">
      <w:pPr>
        <w:spacing w:after="0" w:line="240" w:lineRule="auto"/>
        <w:jc w:val="center"/>
        <w:rPr>
          <w:rFonts w:asciiTheme="minorHAnsi" w:hAnsiTheme="minorHAnsi" w:cstheme="minorHAnsi"/>
          <w:b/>
        </w:rPr>
      </w:pPr>
      <w:r w:rsidRPr="00246F51">
        <w:rPr>
          <w:rFonts w:asciiTheme="minorHAnsi" w:hAnsiTheme="minorHAnsi" w:cstheme="minorHAnsi"/>
          <w:b/>
        </w:rPr>
        <w:t xml:space="preserve">VLOGA ZA VRAČILO </w:t>
      </w:r>
      <w:r w:rsidR="002F33C0">
        <w:rPr>
          <w:rFonts w:asciiTheme="minorHAnsi" w:hAnsiTheme="minorHAnsi" w:cstheme="minorHAnsi"/>
          <w:b/>
        </w:rPr>
        <w:t>PLAČANIH</w:t>
      </w:r>
      <w:r w:rsidR="002F33C0" w:rsidRPr="00246F51">
        <w:rPr>
          <w:rFonts w:asciiTheme="minorHAnsi" w:hAnsiTheme="minorHAnsi" w:cstheme="minorHAnsi"/>
          <w:b/>
        </w:rPr>
        <w:t xml:space="preserve"> </w:t>
      </w:r>
      <w:r w:rsidR="002F33C0">
        <w:rPr>
          <w:rFonts w:asciiTheme="minorHAnsi" w:hAnsiTheme="minorHAnsi" w:cstheme="minorHAnsi"/>
          <w:b/>
        </w:rPr>
        <w:t xml:space="preserve">PRISPEVKOV OB VPISU IN </w:t>
      </w:r>
      <w:r w:rsidRPr="00246F51">
        <w:rPr>
          <w:rFonts w:asciiTheme="minorHAnsi" w:hAnsiTheme="minorHAnsi" w:cstheme="minorHAnsi"/>
          <w:b/>
        </w:rPr>
        <w:t>ŠOLNINE (V PRIMERU, KO JE ŠTUDENT NE MORE ODDATI SAM)</w:t>
      </w:r>
    </w:p>
    <w:p w14:paraId="48CA0956" w14:textId="77777777" w:rsidR="00947C17" w:rsidRPr="00246F51" w:rsidRDefault="00947C17" w:rsidP="00622BF9">
      <w:pPr>
        <w:spacing w:after="0" w:line="240" w:lineRule="auto"/>
        <w:ind w:left="-3" w:right="698"/>
        <w:rPr>
          <w:rFonts w:asciiTheme="minorHAnsi" w:hAnsiTheme="minorHAnsi" w:cstheme="minorHAnsi"/>
        </w:rPr>
      </w:pPr>
    </w:p>
    <w:p w14:paraId="09D505FB" w14:textId="40ACBD2C" w:rsidR="00947C17" w:rsidRPr="00246F51" w:rsidRDefault="00947C17" w:rsidP="00622BF9">
      <w:pPr>
        <w:spacing w:after="0" w:line="240" w:lineRule="auto"/>
        <w:ind w:left="-3" w:right="698"/>
        <w:rPr>
          <w:rFonts w:asciiTheme="minorHAnsi" w:hAnsiTheme="minorHAnsi" w:cstheme="minorHAnsi"/>
          <w:b/>
        </w:rPr>
      </w:pPr>
      <w:r w:rsidRPr="00246F51">
        <w:rPr>
          <w:rFonts w:asciiTheme="minorHAnsi" w:hAnsiTheme="minorHAnsi" w:cstheme="minorHAnsi"/>
          <w:b/>
        </w:rPr>
        <w:t>Podatki o študentu</w:t>
      </w:r>
      <w:r w:rsidR="009A1B1A" w:rsidRPr="00246F51">
        <w:rPr>
          <w:rFonts w:asciiTheme="minorHAnsi" w:hAnsiTheme="minorHAnsi" w:cstheme="minorHAnsi"/>
          <w:b/>
        </w:rPr>
        <w:t>/ki</w:t>
      </w:r>
      <w:r w:rsidRPr="00246F51">
        <w:rPr>
          <w:rFonts w:asciiTheme="minorHAnsi" w:hAnsiTheme="minorHAnsi" w:cstheme="minorHAnsi"/>
          <w:b/>
        </w:rPr>
        <w:t>:</w:t>
      </w:r>
    </w:p>
    <w:p w14:paraId="33627040" w14:textId="46C66CA8" w:rsidR="009A1B1A" w:rsidRPr="00246F51" w:rsidRDefault="00D93621" w:rsidP="00622BF9">
      <w:pPr>
        <w:spacing w:after="0" w:line="240" w:lineRule="auto"/>
        <w:ind w:left="-3" w:right="698"/>
        <w:rPr>
          <w:rFonts w:asciiTheme="minorHAnsi" w:hAnsiTheme="minorHAnsi" w:cstheme="minorHAnsi"/>
        </w:rPr>
      </w:pPr>
      <w:r w:rsidRPr="00246F51">
        <w:rPr>
          <w:rFonts w:asciiTheme="minorHAnsi" w:hAnsiTheme="minorHAnsi" w:cstheme="minorHAnsi"/>
        </w:rPr>
        <w:t>Ime in priimek</w:t>
      </w:r>
      <w:r w:rsidR="00947C17" w:rsidRPr="00246F51">
        <w:rPr>
          <w:rFonts w:asciiTheme="minorHAnsi" w:hAnsiTheme="minorHAnsi" w:cstheme="minorHAnsi"/>
        </w:rPr>
        <w:t>: ______________________</w:t>
      </w:r>
      <w:r w:rsidR="009A1B1A" w:rsidRPr="00246F51">
        <w:rPr>
          <w:rFonts w:asciiTheme="minorHAnsi" w:hAnsiTheme="minorHAnsi" w:cstheme="minorHAnsi"/>
        </w:rPr>
        <w:t>___________</w:t>
      </w:r>
      <w:r w:rsidR="00947C17" w:rsidRPr="00246F51">
        <w:rPr>
          <w:rFonts w:asciiTheme="minorHAnsi" w:hAnsiTheme="minorHAnsi" w:cstheme="minorHAnsi"/>
        </w:rPr>
        <w:t xml:space="preserve"> ID študenta: ________</w:t>
      </w:r>
      <w:r w:rsidR="009A1B1A" w:rsidRPr="00246F51">
        <w:rPr>
          <w:rFonts w:asciiTheme="minorHAnsi" w:hAnsiTheme="minorHAnsi" w:cstheme="minorHAnsi"/>
        </w:rPr>
        <w:t>____________</w:t>
      </w:r>
      <w:r w:rsidR="00947C17" w:rsidRPr="00246F51">
        <w:rPr>
          <w:rFonts w:asciiTheme="minorHAnsi" w:hAnsiTheme="minorHAnsi" w:cstheme="minorHAnsi"/>
        </w:rPr>
        <w:t xml:space="preserve"> </w:t>
      </w:r>
    </w:p>
    <w:p w14:paraId="4C532A93" w14:textId="078278D6" w:rsidR="00947C17" w:rsidRPr="00246F51" w:rsidRDefault="00947C17" w:rsidP="00622BF9">
      <w:pPr>
        <w:spacing w:after="0" w:line="240" w:lineRule="auto"/>
        <w:ind w:left="-3" w:right="698"/>
        <w:rPr>
          <w:rFonts w:asciiTheme="minorHAnsi" w:hAnsiTheme="minorHAnsi" w:cstheme="minorHAnsi"/>
        </w:rPr>
      </w:pPr>
      <w:r w:rsidRPr="00246F51">
        <w:rPr>
          <w:rFonts w:asciiTheme="minorHAnsi" w:hAnsiTheme="minorHAnsi" w:cstheme="minorHAnsi"/>
        </w:rPr>
        <w:t>Datum rojstva: _________</w:t>
      </w:r>
    </w:p>
    <w:p w14:paraId="2D9532AE" w14:textId="77777777" w:rsidR="00947C17" w:rsidRPr="00246F51" w:rsidRDefault="00947C17" w:rsidP="00622BF9">
      <w:pPr>
        <w:spacing w:after="0" w:line="240" w:lineRule="auto"/>
        <w:ind w:right="698"/>
        <w:rPr>
          <w:rFonts w:asciiTheme="minorHAnsi" w:hAnsiTheme="minorHAnsi" w:cstheme="minorHAnsi"/>
        </w:rPr>
      </w:pPr>
      <w:r w:rsidRPr="00246F51">
        <w:rPr>
          <w:rFonts w:asciiTheme="minorHAnsi" w:hAnsiTheme="minorHAnsi" w:cstheme="minorHAnsi"/>
        </w:rPr>
        <w:t xml:space="preserve">Študijski program: ____________________________ Stopnja študija: </w:t>
      </w:r>
      <w:r w:rsidRPr="00246F51">
        <w:rPr>
          <w:rFonts w:ascii="Segoe UI Symbol" w:hAnsi="Segoe UI Symbol" w:cs="Segoe UI Symbol"/>
        </w:rPr>
        <w:t>☐</w:t>
      </w:r>
      <w:r w:rsidRPr="00246F51">
        <w:rPr>
          <w:rFonts w:asciiTheme="minorHAnsi" w:hAnsiTheme="minorHAnsi" w:cstheme="minorHAnsi"/>
        </w:rPr>
        <w:t xml:space="preserve"> 1.</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2.</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3.</w:t>
      </w:r>
    </w:p>
    <w:p w14:paraId="4FC5F88E" w14:textId="77777777" w:rsidR="00947C17" w:rsidRPr="00246F51" w:rsidRDefault="00947C17" w:rsidP="00622BF9">
      <w:pPr>
        <w:spacing w:after="0" w:line="240" w:lineRule="auto"/>
        <w:ind w:right="698"/>
        <w:rPr>
          <w:rFonts w:asciiTheme="minorHAnsi" w:hAnsiTheme="minorHAnsi" w:cstheme="minorHAnsi"/>
        </w:rPr>
      </w:pPr>
      <w:r w:rsidRPr="00246F51">
        <w:rPr>
          <w:rFonts w:asciiTheme="minorHAnsi" w:hAnsiTheme="minorHAnsi" w:cstheme="minorHAnsi"/>
        </w:rPr>
        <w:t xml:space="preserve">Študijsko leto: ___________ Prijava za študij s posredovanjem agencije: </w:t>
      </w:r>
      <w:r w:rsidRPr="00246F51">
        <w:rPr>
          <w:rFonts w:ascii="Segoe UI Symbol" w:hAnsi="Segoe UI Symbol" w:cs="Segoe UI Symbol"/>
        </w:rPr>
        <w:t>☐</w:t>
      </w:r>
      <w:r w:rsidRPr="00246F51">
        <w:rPr>
          <w:rFonts w:asciiTheme="minorHAnsi" w:hAnsiTheme="minorHAnsi" w:cstheme="minorHAnsi"/>
        </w:rPr>
        <w:t xml:space="preserve"> Da </w:t>
      </w:r>
      <w:r w:rsidRPr="00246F51">
        <w:rPr>
          <w:rFonts w:asciiTheme="minorHAnsi" w:hAnsiTheme="minorHAnsi" w:cstheme="minorHAnsi"/>
        </w:rPr>
        <w:tab/>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20FEC712" w14:textId="77777777" w:rsidR="009A1B1A" w:rsidRPr="00246F51" w:rsidRDefault="009A1B1A" w:rsidP="009A1B1A">
      <w:pPr>
        <w:spacing w:after="0" w:line="240" w:lineRule="auto"/>
        <w:rPr>
          <w:rFonts w:asciiTheme="minorHAnsi" w:hAnsiTheme="minorHAnsi" w:cstheme="minorHAnsi"/>
        </w:rPr>
      </w:pPr>
      <w:r w:rsidRPr="00246F51">
        <w:rPr>
          <w:rFonts w:asciiTheme="minorHAnsi" w:hAnsiTheme="minorHAnsi" w:cstheme="minorHAnsi"/>
        </w:rPr>
        <w:t>Datum izpisa iz študijskega programa:</w:t>
      </w:r>
    </w:p>
    <w:p w14:paraId="4B7C0475" w14:textId="77777777" w:rsidR="009A1B1A" w:rsidRPr="00246F51" w:rsidRDefault="009A1B1A" w:rsidP="0028589F">
      <w:pPr>
        <w:spacing w:after="0" w:line="240" w:lineRule="auto"/>
        <w:ind w:left="0" w:right="698" w:firstLine="0"/>
        <w:rPr>
          <w:rFonts w:asciiTheme="minorHAnsi" w:hAnsiTheme="minorHAnsi" w:cstheme="minorHAnsi"/>
        </w:rPr>
      </w:pPr>
    </w:p>
    <w:p w14:paraId="5921E594" w14:textId="43C1C921" w:rsidR="00947C17" w:rsidRPr="00246F51" w:rsidRDefault="00947C17" w:rsidP="00622BF9">
      <w:pPr>
        <w:spacing w:after="0" w:line="240" w:lineRule="auto"/>
        <w:ind w:left="-3" w:right="698"/>
        <w:rPr>
          <w:rFonts w:asciiTheme="minorHAnsi" w:hAnsiTheme="minorHAnsi" w:cstheme="minorHAnsi"/>
          <w:b/>
        </w:rPr>
      </w:pPr>
      <w:r w:rsidRPr="00246F51">
        <w:rPr>
          <w:rFonts w:asciiTheme="minorHAnsi" w:hAnsiTheme="minorHAnsi" w:cstheme="minorHAnsi"/>
          <w:b/>
        </w:rPr>
        <w:t>Podatki o prosilcu</w:t>
      </w:r>
      <w:r w:rsidR="009A1B1A" w:rsidRPr="00246F51">
        <w:rPr>
          <w:rFonts w:asciiTheme="minorHAnsi" w:hAnsiTheme="minorHAnsi" w:cstheme="minorHAnsi"/>
          <w:b/>
        </w:rPr>
        <w:t>/prosilki</w:t>
      </w:r>
      <w:r w:rsidRPr="00246F51">
        <w:rPr>
          <w:rFonts w:asciiTheme="minorHAnsi" w:hAnsiTheme="minorHAnsi" w:cstheme="minorHAnsi"/>
          <w:b/>
        </w:rPr>
        <w:t xml:space="preserve"> vračila šolnine:</w:t>
      </w:r>
    </w:p>
    <w:p w14:paraId="0471547B" w14:textId="2A2FA998" w:rsidR="00947C17" w:rsidRPr="00246F51" w:rsidRDefault="00D93621" w:rsidP="00622BF9">
      <w:pPr>
        <w:spacing w:after="0" w:line="240" w:lineRule="auto"/>
        <w:ind w:left="-3" w:right="698"/>
        <w:rPr>
          <w:rFonts w:asciiTheme="minorHAnsi" w:hAnsiTheme="minorHAnsi" w:cstheme="minorHAnsi"/>
        </w:rPr>
      </w:pPr>
      <w:r w:rsidRPr="00246F51">
        <w:rPr>
          <w:rFonts w:asciiTheme="minorHAnsi" w:hAnsiTheme="minorHAnsi" w:cstheme="minorHAnsi"/>
        </w:rPr>
        <w:t>Ime in priimek</w:t>
      </w:r>
      <w:r w:rsidR="00947C17" w:rsidRPr="00246F51">
        <w:rPr>
          <w:rFonts w:asciiTheme="minorHAnsi" w:hAnsiTheme="minorHAnsi" w:cstheme="minorHAnsi"/>
        </w:rPr>
        <w:t>: ______________________ Datum rojstva: _____________</w:t>
      </w:r>
    </w:p>
    <w:p w14:paraId="658DEABC" w14:textId="107C56CB" w:rsidR="00D93621" w:rsidRPr="00246F51" w:rsidRDefault="00947C17" w:rsidP="00622BF9">
      <w:pPr>
        <w:spacing w:after="0" w:line="240" w:lineRule="auto"/>
        <w:ind w:left="-3" w:right="698"/>
        <w:rPr>
          <w:rFonts w:asciiTheme="minorHAnsi" w:hAnsiTheme="minorHAnsi" w:cstheme="minorHAnsi"/>
        </w:rPr>
      </w:pPr>
      <w:r w:rsidRPr="00246F51">
        <w:rPr>
          <w:rFonts w:asciiTheme="minorHAnsi" w:hAnsiTheme="minorHAnsi" w:cstheme="minorHAnsi"/>
        </w:rPr>
        <w:t>Razmerje do študenta</w:t>
      </w:r>
      <w:r w:rsidR="009A1B1A" w:rsidRPr="00246F51">
        <w:rPr>
          <w:rFonts w:asciiTheme="minorHAnsi" w:hAnsiTheme="minorHAnsi" w:cstheme="minorHAnsi"/>
        </w:rPr>
        <w:t>/tke</w:t>
      </w:r>
      <w:r w:rsidRPr="00246F51">
        <w:rPr>
          <w:rFonts w:asciiTheme="minorHAnsi" w:hAnsiTheme="minorHAnsi" w:cstheme="minorHAnsi"/>
        </w:rPr>
        <w:t>:___________________________________________</w:t>
      </w:r>
    </w:p>
    <w:p w14:paraId="0AC2B3E0" w14:textId="4EC3A85A" w:rsidR="00947C17" w:rsidRPr="00246F51" w:rsidRDefault="00D93621" w:rsidP="00622BF9">
      <w:pPr>
        <w:spacing w:after="0" w:line="240" w:lineRule="auto"/>
        <w:ind w:left="-3" w:right="698"/>
        <w:rPr>
          <w:rFonts w:asciiTheme="minorHAnsi" w:hAnsiTheme="minorHAnsi" w:cstheme="minorHAnsi"/>
        </w:rPr>
      </w:pPr>
      <w:r w:rsidRPr="00246F51">
        <w:rPr>
          <w:rFonts w:asciiTheme="minorHAnsi" w:hAnsiTheme="minorHAnsi" w:cstheme="minorHAnsi"/>
        </w:rPr>
        <w:t>P</w:t>
      </w:r>
      <w:r w:rsidR="00F8049E" w:rsidRPr="00246F51">
        <w:rPr>
          <w:rFonts w:asciiTheme="minorHAnsi" w:hAnsiTheme="minorHAnsi" w:cstheme="minorHAnsi"/>
        </w:rPr>
        <w:t xml:space="preserve">odlaga, </w:t>
      </w:r>
      <w:r w:rsidRPr="00246F51">
        <w:rPr>
          <w:rFonts w:asciiTheme="minorHAnsi" w:hAnsiTheme="minorHAnsi" w:cstheme="minorHAnsi"/>
        </w:rPr>
        <w:t>iz k</w:t>
      </w:r>
      <w:r w:rsidR="00F8049E" w:rsidRPr="00246F51">
        <w:rPr>
          <w:rFonts w:asciiTheme="minorHAnsi" w:hAnsiTheme="minorHAnsi" w:cstheme="minorHAnsi"/>
        </w:rPr>
        <w:t xml:space="preserve">atere izhaja, da gre za bližnjo osebo, ki je upravičena do vračila (npr. </w:t>
      </w:r>
      <w:r w:rsidRPr="00246F51">
        <w:rPr>
          <w:rFonts w:asciiTheme="minorHAnsi" w:hAnsiTheme="minorHAnsi" w:cstheme="minorHAnsi"/>
        </w:rPr>
        <w:t>dedni dogovor</w:t>
      </w:r>
      <w:r w:rsidR="00F8049E" w:rsidRPr="00246F51">
        <w:rPr>
          <w:rFonts w:asciiTheme="minorHAnsi" w:hAnsiTheme="minorHAnsi" w:cstheme="minorHAnsi"/>
        </w:rPr>
        <w:t>)</w:t>
      </w:r>
      <w:r w:rsidRPr="00246F51">
        <w:rPr>
          <w:rFonts w:asciiTheme="minorHAnsi" w:hAnsiTheme="minorHAnsi" w:cstheme="minorHAnsi"/>
        </w:rPr>
        <w:t xml:space="preserve"> : ___________________________________________________________________</w:t>
      </w:r>
    </w:p>
    <w:p w14:paraId="6A7B4CE6" w14:textId="77777777" w:rsidR="00947C17" w:rsidRPr="00246F51" w:rsidRDefault="00947C17" w:rsidP="00622BF9">
      <w:pPr>
        <w:spacing w:after="0" w:line="240" w:lineRule="auto"/>
        <w:rPr>
          <w:rFonts w:asciiTheme="minorHAnsi" w:hAnsiTheme="minorHAnsi" w:cstheme="minorHAnsi"/>
          <w:b/>
        </w:rPr>
      </w:pPr>
    </w:p>
    <w:p w14:paraId="1741FA0F" w14:textId="77777777" w:rsidR="00947C17" w:rsidRPr="00246F51" w:rsidRDefault="00947C17" w:rsidP="00622BF9">
      <w:pPr>
        <w:spacing w:after="0" w:line="240" w:lineRule="auto"/>
        <w:rPr>
          <w:rFonts w:asciiTheme="minorHAnsi" w:hAnsiTheme="minorHAnsi" w:cstheme="minorHAnsi"/>
          <w:b/>
        </w:rPr>
      </w:pPr>
      <w:r w:rsidRPr="00246F51">
        <w:rPr>
          <w:rFonts w:asciiTheme="minorHAnsi" w:hAnsiTheme="minorHAnsi" w:cstheme="minorHAnsi"/>
          <w:b/>
        </w:rPr>
        <w:t>Razlog za vračilo (ustrezno označite):</w:t>
      </w:r>
    </w:p>
    <w:p w14:paraId="1AE312B3" w14:textId="59397531"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težja bolezen študenta</w:t>
      </w:r>
      <w:r w:rsidR="00EE4EDE" w:rsidRPr="00246F51">
        <w:rPr>
          <w:rFonts w:asciiTheme="minorHAnsi" w:hAnsiTheme="minorHAnsi" w:cstheme="minorHAnsi"/>
        </w:rPr>
        <w:t>/tke</w:t>
      </w:r>
      <w:r w:rsidRPr="00246F51">
        <w:rPr>
          <w:rFonts w:asciiTheme="minorHAnsi" w:hAnsiTheme="minorHAnsi" w:cstheme="minorHAnsi"/>
        </w:rPr>
        <w:t>, partnerja ali v študentovi</w:t>
      </w:r>
      <w:r w:rsidR="00EE4EDE" w:rsidRPr="00246F51">
        <w:rPr>
          <w:rFonts w:asciiTheme="minorHAnsi" w:hAnsiTheme="minorHAnsi" w:cstheme="minorHAnsi"/>
        </w:rPr>
        <w:t>/</w:t>
      </w:r>
      <w:proofErr w:type="spellStart"/>
      <w:r w:rsidR="00EE4EDE" w:rsidRPr="00246F51">
        <w:rPr>
          <w:rFonts w:asciiTheme="minorHAnsi" w:hAnsiTheme="minorHAnsi" w:cstheme="minorHAnsi"/>
        </w:rPr>
        <w:t>tkini</w:t>
      </w:r>
      <w:proofErr w:type="spellEnd"/>
      <w:r w:rsidRPr="00246F51">
        <w:rPr>
          <w:rFonts w:asciiTheme="minorHAnsi" w:hAnsiTheme="minorHAnsi" w:cstheme="minorHAnsi"/>
        </w:rPr>
        <w:t xml:space="preserve"> ožji družini</w:t>
      </w:r>
    </w:p>
    <w:p w14:paraId="14512137" w14:textId="50325EC1"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smrt študenta</w:t>
      </w:r>
      <w:r w:rsidR="00EE4EDE" w:rsidRPr="00246F51">
        <w:rPr>
          <w:rFonts w:asciiTheme="minorHAnsi" w:hAnsiTheme="minorHAnsi" w:cstheme="minorHAnsi"/>
        </w:rPr>
        <w:t>/tke</w:t>
      </w:r>
      <w:r w:rsidRPr="00246F51">
        <w:rPr>
          <w:rFonts w:asciiTheme="minorHAnsi" w:hAnsiTheme="minorHAnsi" w:cstheme="minorHAnsi"/>
        </w:rPr>
        <w:t>, partnerja ali v študentovi</w:t>
      </w:r>
      <w:r w:rsidR="00EE4EDE" w:rsidRPr="00246F51">
        <w:rPr>
          <w:rFonts w:asciiTheme="minorHAnsi" w:hAnsiTheme="minorHAnsi" w:cstheme="minorHAnsi"/>
        </w:rPr>
        <w:t>/</w:t>
      </w:r>
      <w:proofErr w:type="spellStart"/>
      <w:r w:rsidR="00EE4EDE" w:rsidRPr="00246F51">
        <w:rPr>
          <w:rFonts w:asciiTheme="minorHAnsi" w:hAnsiTheme="minorHAnsi" w:cstheme="minorHAnsi"/>
        </w:rPr>
        <w:t>tkini</w:t>
      </w:r>
      <w:proofErr w:type="spellEnd"/>
      <w:r w:rsidRPr="00246F51">
        <w:rPr>
          <w:rFonts w:asciiTheme="minorHAnsi" w:hAnsiTheme="minorHAnsi" w:cstheme="minorHAnsi"/>
        </w:rPr>
        <w:t xml:space="preserve"> ožji družini</w:t>
      </w:r>
    </w:p>
    <w:p w14:paraId="0773F9B3" w14:textId="39CCD640"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w:t>
      </w:r>
      <w:r w:rsidR="00F07E51" w:rsidRPr="00246F51">
        <w:rPr>
          <w:rFonts w:asciiTheme="minorHAnsi" w:hAnsiTheme="minorHAnsi" w:cstheme="minorHAnsi"/>
        </w:rPr>
        <w:t>drugi posebni razlogi</w:t>
      </w:r>
    </w:p>
    <w:p w14:paraId="073EFCC8" w14:textId="2E8D0775"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w:t>
      </w:r>
      <w:r w:rsidRPr="00246F51">
        <w:rPr>
          <w:rFonts w:asciiTheme="minorHAnsi" w:hAnsiTheme="minorHAnsi" w:cstheme="minorHAnsi"/>
          <w:color w:val="212121"/>
          <w:shd w:val="clear" w:color="auto" w:fill="FFFFFF"/>
        </w:rPr>
        <w:t xml:space="preserve">nezmožnost pravočasne pridobitve vize oz. </w:t>
      </w:r>
      <w:r w:rsidRPr="00246F51">
        <w:rPr>
          <w:rFonts w:asciiTheme="minorHAnsi" w:hAnsiTheme="minorHAnsi" w:cstheme="minorHAnsi"/>
        </w:rPr>
        <w:t xml:space="preserve">dovoljenja za začasno prebivanje za namene študija </w:t>
      </w:r>
      <w:r w:rsidRPr="00246F51">
        <w:rPr>
          <w:rFonts w:asciiTheme="minorHAnsi" w:hAnsiTheme="minorHAnsi" w:cstheme="minorHAnsi"/>
          <w:color w:val="212121"/>
          <w:shd w:val="clear" w:color="auto" w:fill="FFFFFF"/>
        </w:rPr>
        <w:t>v R</w:t>
      </w:r>
      <w:r w:rsidR="00CE78DD">
        <w:rPr>
          <w:rFonts w:asciiTheme="minorHAnsi" w:hAnsiTheme="minorHAnsi" w:cstheme="minorHAnsi"/>
          <w:color w:val="212121"/>
          <w:shd w:val="clear" w:color="auto" w:fill="FFFFFF"/>
        </w:rPr>
        <w:t>epubliki</w:t>
      </w:r>
      <w:r w:rsidRPr="00246F51">
        <w:rPr>
          <w:rFonts w:asciiTheme="minorHAnsi" w:hAnsiTheme="minorHAnsi" w:cstheme="minorHAnsi"/>
          <w:color w:val="212121"/>
          <w:shd w:val="clear" w:color="auto" w:fill="FFFFFF"/>
        </w:rPr>
        <w:t xml:space="preserve"> Sloveniji zaradi administrativnih preprek</w:t>
      </w:r>
    </w:p>
    <w:p w14:paraId="16743357" w14:textId="77777777" w:rsidR="00947C17" w:rsidRPr="00246F51" w:rsidRDefault="00947C17" w:rsidP="00622BF9">
      <w:pPr>
        <w:spacing w:after="0" w:line="240" w:lineRule="auto"/>
        <w:rPr>
          <w:rFonts w:asciiTheme="minorHAnsi" w:hAnsiTheme="minorHAnsi" w:cstheme="minorHAnsi"/>
        </w:rPr>
      </w:pPr>
      <w:r w:rsidRPr="00246F51">
        <w:rPr>
          <w:rFonts w:ascii="Segoe UI Symbol" w:hAnsi="Segoe UI Symbol" w:cs="Segoe UI Symbol"/>
        </w:rPr>
        <w:t>☐</w:t>
      </w:r>
      <w:r w:rsidRPr="00246F51">
        <w:rPr>
          <w:rFonts w:asciiTheme="minorHAnsi" w:hAnsiTheme="minorHAnsi" w:cstheme="minorHAnsi"/>
        </w:rPr>
        <w:t xml:space="preserve"> drugi razlogi: _________________________</w:t>
      </w:r>
    </w:p>
    <w:p w14:paraId="02E24A4E" w14:textId="77777777" w:rsidR="00947C17" w:rsidRPr="00246F51" w:rsidRDefault="00947C17" w:rsidP="00622BF9">
      <w:pPr>
        <w:spacing w:after="0" w:line="240" w:lineRule="auto"/>
        <w:rPr>
          <w:rFonts w:asciiTheme="minorHAnsi" w:hAnsiTheme="minorHAnsi" w:cstheme="minorHAnsi"/>
        </w:rPr>
      </w:pPr>
    </w:p>
    <w:p w14:paraId="3E494091" w14:textId="225AC5F3" w:rsidR="00947C17" w:rsidRPr="00246F51" w:rsidRDefault="00947C17" w:rsidP="00622BF9">
      <w:pPr>
        <w:spacing w:after="0" w:line="240" w:lineRule="auto"/>
        <w:rPr>
          <w:rFonts w:asciiTheme="minorHAnsi" w:hAnsiTheme="minorHAnsi" w:cstheme="minorHAnsi"/>
          <w:b/>
        </w:rPr>
      </w:pPr>
      <w:r w:rsidRPr="00246F51">
        <w:rPr>
          <w:rFonts w:asciiTheme="minorHAnsi" w:hAnsiTheme="minorHAnsi" w:cstheme="minorHAnsi"/>
          <w:b/>
        </w:rPr>
        <w:t>Izjava prosilca</w:t>
      </w:r>
      <w:r w:rsidR="00EE4EDE" w:rsidRPr="00246F51">
        <w:rPr>
          <w:rFonts w:asciiTheme="minorHAnsi" w:hAnsiTheme="minorHAnsi" w:cstheme="minorHAnsi"/>
          <w:b/>
        </w:rPr>
        <w:t>/prosilke</w:t>
      </w:r>
      <w:r w:rsidRPr="00246F51">
        <w:rPr>
          <w:rFonts w:asciiTheme="minorHAnsi" w:hAnsiTheme="minorHAnsi" w:cstheme="minorHAnsi"/>
          <w:b/>
        </w:rPr>
        <w:t xml:space="preserve"> za vračilo šolnine:</w:t>
      </w:r>
    </w:p>
    <w:p w14:paraId="1B3ED74B" w14:textId="114EEA68"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Izjavljam, da so podatki, ki sem jih navedel</w:t>
      </w:r>
      <w:r w:rsidR="009A1B1A" w:rsidRPr="00246F51">
        <w:rPr>
          <w:rFonts w:asciiTheme="minorHAnsi" w:hAnsiTheme="minorHAnsi" w:cstheme="minorHAnsi"/>
        </w:rPr>
        <w:t>/a</w:t>
      </w:r>
      <w:r w:rsidRPr="00246F51">
        <w:rPr>
          <w:rFonts w:asciiTheme="minorHAnsi" w:hAnsiTheme="minorHAnsi" w:cstheme="minorHAnsi"/>
        </w:rPr>
        <w:t>, resnični in pravilni. Prebral</w:t>
      </w:r>
      <w:r w:rsidR="009A1B1A" w:rsidRPr="00246F51">
        <w:rPr>
          <w:rFonts w:asciiTheme="minorHAnsi" w:hAnsiTheme="minorHAnsi" w:cstheme="minorHAnsi"/>
        </w:rPr>
        <w:t>/a</w:t>
      </w:r>
      <w:r w:rsidRPr="00246F51">
        <w:rPr>
          <w:rFonts w:asciiTheme="minorHAnsi" w:hAnsiTheme="minorHAnsi" w:cstheme="minorHAnsi"/>
        </w:rPr>
        <w:t xml:space="preserve"> in razumel</w:t>
      </w:r>
      <w:r w:rsidR="009A1B1A" w:rsidRPr="00246F51">
        <w:rPr>
          <w:rFonts w:asciiTheme="minorHAnsi" w:hAnsiTheme="minorHAnsi" w:cstheme="minorHAnsi"/>
        </w:rPr>
        <w:t>/a</w:t>
      </w:r>
      <w:r w:rsidRPr="00246F51">
        <w:rPr>
          <w:rFonts w:asciiTheme="minorHAnsi" w:hAnsiTheme="minorHAnsi" w:cstheme="minorHAnsi"/>
        </w:rPr>
        <w:t xml:space="preserve"> sem informacije, ki jih vsebuje ta vloga.</w:t>
      </w:r>
    </w:p>
    <w:p w14:paraId="54D60FD8" w14:textId="77777777" w:rsidR="00947C17" w:rsidRPr="00246F51" w:rsidRDefault="00947C17" w:rsidP="00622BF9">
      <w:pPr>
        <w:spacing w:after="0" w:line="240" w:lineRule="auto"/>
        <w:rPr>
          <w:rFonts w:asciiTheme="minorHAnsi" w:hAnsiTheme="minorHAnsi" w:cstheme="minorHAnsi"/>
        </w:rPr>
      </w:pPr>
    </w:p>
    <w:p w14:paraId="332AA2C4" w14:textId="77777777"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 xml:space="preserve">Podpis: </w:t>
      </w:r>
      <w:r w:rsidRPr="00246F51">
        <w:rPr>
          <w:rFonts w:asciiTheme="minorHAnsi" w:hAnsiTheme="minorHAnsi" w:cstheme="minorHAnsi"/>
        </w:rPr>
        <w:tab/>
        <w:t>____________________________</w:t>
      </w:r>
      <w:r w:rsidRPr="00246F51">
        <w:rPr>
          <w:rFonts w:asciiTheme="minorHAnsi" w:hAnsiTheme="minorHAnsi" w:cstheme="minorHAnsi"/>
        </w:rPr>
        <w:tab/>
        <w:t>Datum: ____________________</w:t>
      </w:r>
    </w:p>
    <w:p w14:paraId="05B3161E" w14:textId="77777777" w:rsidR="00947C17" w:rsidRPr="00246F51" w:rsidRDefault="00947C17" w:rsidP="00622BF9">
      <w:pPr>
        <w:spacing w:after="0" w:line="240" w:lineRule="auto"/>
        <w:rPr>
          <w:rFonts w:asciiTheme="minorHAnsi" w:hAnsiTheme="minorHAnsi" w:cstheme="minorHAnsi"/>
        </w:rPr>
      </w:pPr>
    </w:p>
    <w:p w14:paraId="16D70B22" w14:textId="5B66688A" w:rsidR="00947C17" w:rsidRPr="00246F51" w:rsidRDefault="00947C17" w:rsidP="00622BF9">
      <w:pPr>
        <w:pBdr>
          <w:bottom w:val="single" w:sz="12" w:space="1" w:color="auto"/>
        </w:pBdr>
        <w:spacing w:after="0" w:line="240" w:lineRule="auto"/>
        <w:rPr>
          <w:rFonts w:asciiTheme="minorHAnsi" w:hAnsiTheme="minorHAnsi" w:cstheme="minorHAnsi"/>
        </w:rPr>
      </w:pPr>
    </w:p>
    <w:p w14:paraId="02C557D8" w14:textId="77777777" w:rsidR="00947C17" w:rsidRPr="00246F51" w:rsidRDefault="00947C17" w:rsidP="00786136">
      <w:pPr>
        <w:pBdr>
          <w:bottom w:val="single" w:sz="12" w:space="1" w:color="auto"/>
        </w:pBdr>
        <w:spacing w:after="0" w:line="240" w:lineRule="auto"/>
        <w:rPr>
          <w:rFonts w:asciiTheme="minorHAnsi" w:hAnsiTheme="minorHAnsi" w:cstheme="minorHAnsi"/>
        </w:rPr>
      </w:pPr>
    </w:p>
    <w:p w14:paraId="52D2C5CE" w14:textId="77777777"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Izpolni fakulteta:</w:t>
      </w:r>
    </w:p>
    <w:p w14:paraId="7AFB6159" w14:textId="77777777" w:rsidR="00947C17" w:rsidRPr="00246F51" w:rsidRDefault="00947C17" w:rsidP="00622BF9">
      <w:pPr>
        <w:spacing w:after="0" w:line="240" w:lineRule="auto"/>
        <w:rPr>
          <w:rFonts w:asciiTheme="minorHAnsi" w:hAnsiTheme="minorHAnsi" w:cstheme="minorHAnsi"/>
        </w:rPr>
      </w:pPr>
    </w:p>
    <w:p w14:paraId="00DC14EA" w14:textId="77777777" w:rsidR="00786136" w:rsidRDefault="00947C17" w:rsidP="00622BF9">
      <w:pPr>
        <w:spacing w:after="0" w:line="240" w:lineRule="auto"/>
        <w:rPr>
          <w:rFonts w:asciiTheme="minorHAnsi" w:hAnsiTheme="minorHAnsi" w:cstheme="minorHAnsi"/>
        </w:rPr>
      </w:pPr>
      <w:r w:rsidRPr="00246F51">
        <w:rPr>
          <w:rFonts w:asciiTheme="minorHAnsi" w:hAnsiTheme="minorHAnsi" w:cstheme="minorHAnsi"/>
        </w:rPr>
        <w:t xml:space="preserve">Datum prejema vloge: ______________ </w:t>
      </w:r>
    </w:p>
    <w:p w14:paraId="18D29AA8" w14:textId="10895DB1" w:rsidR="00947C17" w:rsidRPr="00246F51" w:rsidRDefault="00947C17" w:rsidP="00622BF9">
      <w:pPr>
        <w:spacing w:after="0" w:line="240" w:lineRule="auto"/>
        <w:rPr>
          <w:rFonts w:asciiTheme="minorHAnsi" w:hAnsiTheme="minorHAnsi" w:cstheme="minorHAnsi"/>
        </w:rPr>
      </w:pPr>
      <w:r w:rsidRPr="00246F51">
        <w:rPr>
          <w:rFonts w:asciiTheme="minorHAnsi" w:hAnsiTheme="minorHAnsi" w:cstheme="minorHAnsi"/>
        </w:rPr>
        <w:t xml:space="preserve">Višina vplačane šolnine (v EUR): _____________________ </w:t>
      </w:r>
    </w:p>
    <w:p w14:paraId="5947E28E" w14:textId="77777777" w:rsidR="00786136" w:rsidRPr="00246F51" w:rsidRDefault="00786136" w:rsidP="00786136">
      <w:pPr>
        <w:spacing w:after="0" w:line="240" w:lineRule="auto"/>
        <w:rPr>
          <w:rFonts w:asciiTheme="minorHAnsi" w:hAnsiTheme="minorHAnsi" w:cstheme="minorHAnsi"/>
        </w:rPr>
      </w:pPr>
      <w:r w:rsidRPr="00246F51">
        <w:rPr>
          <w:rFonts w:asciiTheme="minorHAnsi" w:hAnsiTheme="minorHAnsi" w:cstheme="minorHAnsi"/>
        </w:rPr>
        <w:t xml:space="preserve">Odobreno vračilo: </w:t>
      </w:r>
      <w:r w:rsidRPr="00246F51">
        <w:rPr>
          <w:rFonts w:ascii="Segoe UI Symbol" w:hAnsi="Segoe UI Symbol" w:cs="Segoe UI Symbol"/>
        </w:rPr>
        <w:t>☐</w:t>
      </w:r>
      <w:r w:rsidRPr="00246F51">
        <w:rPr>
          <w:rFonts w:asciiTheme="minorHAnsi" w:hAnsiTheme="minorHAnsi" w:cstheme="minorHAnsi"/>
        </w:rPr>
        <w:t xml:space="preserve"> Da </w:t>
      </w:r>
      <w:r w:rsidRPr="00246F51">
        <w:rPr>
          <w:rFonts w:asciiTheme="minorHAnsi" w:hAnsiTheme="minorHAnsi" w:cstheme="minorHAnsi"/>
        </w:rPr>
        <w:tab/>
        <w:t xml:space="preserve">Odobren % vračila: ________________ </w:t>
      </w:r>
      <w:r w:rsidRPr="00246F51">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35CB3A87" w14:textId="77777777" w:rsidR="00786136" w:rsidRPr="00246F51" w:rsidRDefault="00786136" w:rsidP="00786136">
      <w:pPr>
        <w:spacing w:after="0" w:line="240" w:lineRule="auto"/>
        <w:rPr>
          <w:rFonts w:asciiTheme="minorHAnsi" w:hAnsiTheme="minorHAnsi" w:cstheme="minorHAnsi"/>
        </w:rPr>
      </w:pPr>
      <w:r w:rsidRPr="00685CFD">
        <w:rPr>
          <w:rFonts w:asciiTheme="minorHAnsi" w:hAnsiTheme="minorHAnsi" w:cstheme="minorHAnsi"/>
        </w:rPr>
        <w:t xml:space="preserve"> </w:t>
      </w:r>
      <w:r w:rsidRPr="00246F51">
        <w:rPr>
          <w:rFonts w:asciiTheme="minorHAnsi" w:hAnsiTheme="minorHAnsi" w:cstheme="minorHAnsi"/>
        </w:rPr>
        <w:t>Višina vplačan</w:t>
      </w:r>
      <w:r>
        <w:rPr>
          <w:rFonts w:asciiTheme="minorHAnsi" w:hAnsiTheme="minorHAnsi" w:cstheme="minorHAnsi"/>
        </w:rPr>
        <w:t>ih prispevkov ob vpisu</w:t>
      </w:r>
      <w:r w:rsidRPr="00246F51">
        <w:rPr>
          <w:rFonts w:asciiTheme="minorHAnsi" w:hAnsiTheme="minorHAnsi" w:cstheme="minorHAnsi"/>
        </w:rPr>
        <w:t xml:space="preserve"> (v EUR): ______________</w:t>
      </w:r>
    </w:p>
    <w:p w14:paraId="509117D2" w14:textId="77777777" w:rsidR="00786136" w:rsidRDefault="00786136" w:rsidP="00786136">
      <w:pPr>
        <w:spacing w:after="0" w:line="240" w:lineRule="auto"/>
        <w:rPr>
          <w:rFonts w:asciiTheme="minorHAnsi" w:hAnsiTheme="minorHAnsi" w:cstheme="minorHAnsi"/>
        </w:rPr>
      </w:pPr>
      <w:r w:rsidRPr="00246F51">
        <w:rPr>
          <w:rFonts w:asciiTheme="minorHAnsi" w:hAnsiTheme="minorHAnsi" w:cstheme="minorHAnsi"/>
        </w:rPr>
        <w:t xml:space="preserve">Odobreno vračilo: </w:t>
      </w:r>
      <w:r w:rsidRPr="00246F51">
        <w:rPr>
          <w:rFonts w:ascii="Segoe UI Symbol" w:hAnsi="Segoe UI Symbol" w:cs="Segoe UI Symbol"/>
        </w:rPr>
        <w:t>☐</w:t>
      </w:r>
      <w:r w:rsidRPr="00246F51">
        <w:rPr>
          <w:rFonts w:asciiTheme="minorHAnsi" w:hAnsiTheme="minorHAnsi" w:cstheme="minorHAnsi"/>
        </w:rPr>
        <w:t xml:space="preserve"> Da ________________ </w:t>
      </w:r>
      <w:r w:rsidRPr="00246F5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46F51">
        <w:rPr>
          <w:rFonts w:ascii="Segoe UI Symbol" w:hAnsi="Segoe UI Symbol" w:cs="Segoe UI Symbol"/>
        </w:rPr>
        <w:t>☐</w:t>
      </w:r>
      <w:r w:rsidRPr="00246F51">
        <w:rPr>
          <w:rFonts w:asciiTheme="minorHAnsi" w:hAnsiTheme="minorHAnsi" w:cstheme="minorHAnsi"/>
        </w:rPr>
        <w:t xml:space="preserve"> Ne</w:t>
      </w:r>
    </w:p>
    <w:p w14:paraId="767493CB" w14:textId="13CCAEBB" w:rsidR="00947C17" w:rsidRPr="00246F51" w:rsidRDefault="00786136" w:rsidP="003837E1">
      <w:pPr>
        <w:spacing w:after="0" w:line="240" w:lineRule="auto"/>
        <w:rPr>
          <w:rFonts w:asciiTheme="minorHAnsi" w:hAnsiTheme="minorHAnsi" w:cstheme="minorHAnsi"/>
        </w:rPr>
      </w:pPr>
      <w:r>
        <w:rPr>
          <w:rFonts w:asciiTheme="minorHAnsi" w:hAnsiTheme="minorHAnsi" w:cstheme="minorHAnsi"/>
        </w:rPr>
        <w:t xml:space="preserve">Skupni </w:t>
      </w:r>
      <w:r w:rsidR="003837E1">
        <w:rPr>
          <w:rFonts w:asciiTheme="minorHAnsi" w:hAnsiTheme="minorHAnsi" w:cstheme="minorHAnsi"/>
        </w:rPr>
        <w:t>o</w:t>
      </w:r>
      <w:r w:rsidR="00947C17" w:rsidRPr="00246F51">
        <w:rPr>
          <w:rFonts w:asciiTheme="minorHAnsi" w:hAnsiTheme="minorHAnsi" w:cstheme="minorHAnsi"/>
        </w:rPr>
        <w:t>dobren znesek vračila: _______________________</w:t>
      </w:r>
    </w:p>
    <w:p w14:paraId="5CC11543" w14:textId="55C09CB0" w:rsidR="00947C17" w:rsidRPr="00246F51" w:rsidRDefault="00947C17" w:rsidP="00FE7075">
      <w:pPr>
        <w:spacing w:after="0" w:line="240" w:lineRule="auto"/>
        <w:ind w:left="0" w:firstLine="0"/>
        <w:rPr>
          <w:rFonts w:asciiTheme="minorHAnsi" w:hAnsiTheme="minorHAnsi" w:cstheme="minorHAnsi"/>
        </w:rPr>
      </w:pPr>
    </w:p>
    <w:p w14:paraId="46D231EA" w14:textId="4CF27796" w:rsidR="00837BBA" w:rsidRPr="00622BF9" w:rsidRDefault="00947C17" w:rsidP="00454532">
      <w:pPr>
        <w:spacing w:after="0" w:line="240" w:lineRule="auto"/>
        <w:ind w:left="4254" w:firstLine="709"/>
        <w:rPr>
          <w:rFonts w:asciiTheme="minorHAnsi" w:hAnsiTheme="minorHAnsi" w:cstheme="minorHAnsi"/>
        </w:rPr>
      </w:pPr>
      <w:r w:rsidRPr="00246F51">
        <w:rPr>
          <w:rFonts w:asciiTheme="minorHAnsi" w:hAnsiTheme="minorHAnsi" w:cstheme="minorHAnsi"/>
        </w:rPr>
        <w:t>Dekan</w:t>
      </w:r>
      <w:r w:rsidR="00531C6E" w:rsidRPr="00246F51">
        <w:rPr>
          <w:rFonts w:asciiTheme="minorHAnsi" w:hAnsiTheme="minorHAnsi" w:cstheme="minorHAnsi"/>
        </w:rPr>
        <w:t>/dekanica</w:t>
      </w:r>
      <w:r w:rsidRPr="00246F51">
        <w:rPr>
          <w:rFonts w:asciiTheme="minorHAnsi" w:hAnsiTheme="minorHAnsi" w:cstheme="minorHAnsi"/>
        </w:rPr>
        <w:t>: _______________________________</w:t>
      </w:r>
    </w:p>
    <w:sectPr w:rsidR="00837BBA" w:rsidRPr="00622BF9">
      <w:pgSz w:w="11906" w:h="16838"/>
      <w:pgMar w:top="1440" w:right="1441"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EF68" w14:textId="77777777" w:rsidR="00C11649" w:rsidRDefault="00C11649">
      <w:pPr>
        <w:spacing w:after="0" w:line="240" w:lineRule="auto"/>
      </w:pPr>
      <w:r>
        <w:separator/>
      </w:r>
    </w:p>
  </w:endnote>
  <w:endnote w:type="continuationSeparator" w:id="0">
    <w:p w14:paraId="27B6ADEB" w14:textId="77777777" w:rsidR="00C11649" w:rsidRDefault="00C1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911900"/>
      <w:docPartObj>
        <w:docPartGallery w:val="Page Numbers (Bottom of Page)"/>
        <w:docPartUnique/>
      </w:docPartObj>
    </w:sdtPr>
    <w:sdtEndPr/>
    <w:sdtContent>
      <w:p w14:paraId="67CF48B5" w14:textId="29068AB1" w:rsidR="00877F34" w:rsidRDefault="00877F34">
        <w:pPr>
          <w:pStyle w:val="Noga"/>
          <w:jc w:val="right"/>
        </w:pPr>
        <w:r>
          <w:fldChar w:fldCharType="begin"/>
        </w:r>
        <w:r>
          <w:instrText>PAGE   \* MERGEFORMAT</w:instrText>
        </w:r>
        <w:r>
          <w:fldChar w:fldCharType="separate"/>
        </w:r>
        <w:r w:rsidR="004E36C1">
          <w:rPr>
            <w:noProof/>
          </w:rPr>
          <w:t>2</w:t>
        </w:r>
        <w:r w:rsidR="004E36C1">
          <w:rPr>
            <w:noProof/>
          </w:rPr>
          <w:t>4</w:t>
        </w:r>
        <w:r>
          <w:fldChar w:fldCharType="end"/>
        </w:r>
      </w:p>
    </w:sdtContent>
  </w:sdt>
  <w:p w14:paraId="7340AEC3" w14:textId="77777777" w:rsidR="00877F34" w:rsidRDefault="00877F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67F10" w14:textId="77777777" w:rsidR="00C11649" w:rsidRDefault="00C11649">
      <w:pPr>
        <w:spacing w:after="0" w:line="240" w:lineRule="auto"/>
      </w:pPr>
      <w:r>
        <w:separator/>
      </w:r>
    </w:p>
  </w:footnote>
  <w:footnote w:type="continuationSeparator" w:id="0">
    <w:p w14:paraId="6D1C27AD" w14:textId="77777777" w:rsidR="00C11649" w:rsidRDefault="00C11649">
      <w:pPr>
        <w:spacing w:after="0" w:line="240" w:lineRule="auto"/>
      </w:pPr>
      <w:r>
        <w:continuationSeparator/>
      </w:r>
    </w:p>
  </w:footnote>
  <w:footnote w:id="1">
    <w:p w14:paraId="6C5A888B" w14:textId="772A8A0A" w:rsidR="00877F34" w:rsidRDefault="00877F34" w:rsidP="00496C7A">
      <w:pPr>
        <w:pStyle w:val="Sprotnaopomba-besedilo"/>
      </w:pPr>
      <w:r>
        <w:rPr>
          <w:rStyle w:val="Sprotnaopomba-sklic"/>
        </w:rPr>
        <w:footnoteRef/>
      </w:r>
      <w:r>
        <w:t xml:space="preserve"> </w:t>
      </w:r>
      <w:r w:rsidRPr="00932D61">
        <w:rPr>
          <w:bCs/>
        </w:rPr>
        <w:t xml:space="preserve">Sklep o določitvi prispevkov za posebne primere zavarovanja (Uradni list RS, </w:t>
      </w:r>
      <w:r w:rsidRPr="00EE1338">
        <w:rPr>
          <w:bCs/>
          <w:color w:val="auto"/>
        </w:rPr>
        <w:t>št. </w:t>
      </w:r>
      <w:hyperlink r:id="rId1" w:tgtFrame="_blank" w:tooltip="Sklep o določitvi prispevkov za posebne primere zavarovanja" w:history="1">
        <w:r w:rsidRPr="00EE1338">
          <w:rPr>
            <w:rStyle w:val="Hiperpovezava"/>
            <w:bCs/>
            <w:color w:val="auto"/>
            <w:u w:val="none"/>
          </w:rPr>
          <w:t>14/17</w:t>
        </w:r>
      </w:hyperlink>
      <w:r w:rsidRPr="00EE1338">
        <w:rPr>
          <w:bCs/>
          <w:color w:val="auto"/>
        </w:rPr>
        <w:t>, </w:t>
      </w:r>
      <w:hyperlink r:id="rId2" w:tgtFrame="_blank" w:tooltip="Sklep o spremembah in dopolnitvah Sklepa o določitvi prispevkov za posebne primere zavarovanja" w:history="1">
        <w:r w:rsidRPr="00EE1338">
          <w:rPr>
            <w:rStyle w:val="Hiperpovezava"/>
            <w:bCs/>
            <w:color w:val="auto"/>
            <w:u w:val="none"/>
          </w:rPr>
          <w:t>64/17</w:t>
        </w:r>
      </w:hyperlink>
      <w:r w:rsidRPr="00EE1338">
        <w:rPr>
          <w:bCs/>
          <w:color w:val="auto"/>
        </w:rPr>
        <w:t>, </w:t>
      </w:r>
      <w:hyperlink r:id="rId3" w:tgtFrame="_blank" w:tooltip="Sklep o spremembah Sklepa o določitvi prispevkov za posebne primere zavarovanja" w:history="1">
        <w:r w:rsidRPr="00EE1338">
          <w:rPr>
            <w:rStyle w:val="Hiperpovezava"/>
            <w:bCs/>
            <w:color w:val="auto"/>
            <w:u w:val="none"/>
          </w:rPr>
          <w:t>19/18</w:t>
        </w:r>
      </w:hyperlink>
      <w:r w:rsidRPr="00EE1338">
        <w:rPr>
          <w:bCs/>
          <w:color w:val="auto"/>
        </w:rPr>
        <w:t>, </w:t>
      </w:r>
      <w:hyperlink r:id="rId4" w:tgtFrame="_blank" w:tooltip="Sklep o spremembah Sklepa o določitvi prispevkov za posebne primere zavarovanja" w:history="1">
        <w:r w:rsidRPr="00EE1338">
          <w:rPr>
            <w:rStyle w:val="Hiperpovezava"/>
            <w:bCs/>
            <w:color w:val="auto"/>
            <w:u w:val="none"/>
          </w:rPr>
          <w:t>17/19</w:t>
        </w:r>
      </w:hyperlink>
      <w:r w:rsidR="004258A0">
        <w:rPr>
          <w:rStyle w:val="Hiperpovezava"/>
          <w:bCs/>
          <w:color w:val="auto"/>
          <w:u w:val="none"/>
        </w:rPr>
        <w:t xml:space="preserve">, </w:t>
      </w:r>
      <w:hyperlink r:id="rId5" w:tgtFrame="_blank" w:tooltip="Sklep o spremembah Sklepa o določitvi prispevkov za posebne primere zavarovanja" w:history="1">
        <w:r w:rsidRPr="00EE1338">
          <w:rPr>
            <w:rStyle w:val="Hiperpovezava"/>
            <w:bCs/>
            <w:color w:val="auto"/>
            <w:u w:val="none"/>
          </w:rPr>
          <w:t>18/20</w:t>
        </w:r>
      </w:hyperlink>
      <w:r w:rsidR="00E07691">
        <w:rPr>
          <w:rStyle w:val="Hiperpovezava"/>
          <w:bCs/>
          <w:color w:val="auto"/>
          <w:u w:val="none"/>
        </w:rPr>
        <w:t>, 36/21 in 38/22</w:t>
      </w:r>
      <w:r w:rsidRPr="00EE1338">
        <w:rPr>
          <w:rStyle w:val="Hiperpovezava"/>
          <w:bCs/>
          <w:color w:val="auto"/>
          <w:u w:val="none"/>
        </w:rPr>
        <w:t>)</w:t>
      </w:r>
      <w:r w:rsidR="00E07691">
        <w:rPr>
          <w:rStyle w:val="Hiperpovezava"/>
          <w:bCs/>
          <w:color w:val="auto"/>
          <w:u w:val="none"/>
        </w:rPr>
        <w:t>.</w:t>
      </w:r>
      <w:r w:rsidRPr="00EE1338">
        <w:rPr>
          <w:color w:val="auto"/>
        </w:rPr>
        <w:t xml:space="preserve"> </w:t>
      </w:r>
    </w:p>
  </w:footnote>
  <w:footnote w:id="2">
    <w:p w14:paraId="5E70A943" w14:textId="5989096F" w:rsidR="00877F34" w:rsidRDefault="00877F34">
      <w:pPr>
        <w:pStyle w:val="Sprotnaopomba-besedilo"/>
      </w:pPr>
      <w:r>
        <w:rPr>
          <w:rStyle w:val="Sprotnaopomba-sklic"/>
        </w:rPr>
        <w:footnoteRef/>
      </w:r>
      <w:r w:rsidRPr="004823D1">
        <w:rPr>
          <w:sz w:val="16"/>
          <w:szCs w:val="16"/>
        </w:rPr>
        <w:t xml:space="preserve"> </w:t>
      </w:r>
      <w:r w:rsidRPr="004823D1">
        <w:rPr>
          <w:sz w:val="16"/>
          <w:szCs w:val="16"/>
        </w:rPr>
        <w:t>(Porok  ne  more  biti  oseba,  ki  nima  lastnega  vira  dohodka,  oseba,  ki  nima  stalnega prebivališča v RS in mladoletna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289B" w14:textId="77777777" w:rsidR="00877F34" w:rsidRDefault="00877F3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EA3C" w14:textId="77777777" w:rsidR="00877F34" w:rsidRDefault="00877F3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4EEA" w14:textId="77777777" w:rsidR="00877F34" w:rsidRDefault="00877F3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51C6" w14:textId="77777777" w:rsidR="00877F34" w:rsidRDefault="00877F3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DDE1" w14:textId="77777777" w:rsidR="00877F34" w:rsidRDefault="00877F3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22E5" w14:textId="77777777" w:rsidR="00877F34" w:rsidRDefault="00877F3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AB9"/>
    <w:multiLevelType w:val="hybridMultilevel"/>
    <w:tmpl w:val="4E8A7630"/>
    <w:lvl w:ilvl="0" w:tplc="B082E7C8">
      <w:start w:val="1"/>
      <w:numFmt w:val="bullet"/>
      <w:lvlText w:val="•"/>
      <w:lvlJc w:val="left"/>
      <w:pPr>
        <w:ind w:left="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83F78">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DEF58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B0F9E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9C628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1607B8">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B03A0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6F716">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7AFD5C">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1B3233"/>
    <w:multiLevelType w:val="hybridMultilevel"/>
    <w:tmpl w:val="DC206000"/>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AC47B9"/>
    <w:multiLevelType w:val="hybridMultilevel"/>
    <w:tmpl w:val="741E10AE"/>
    <w:lvl w:ilvl="0" w:tplc="572CC36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691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A08F3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EA85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A45C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CC6C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841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8ACA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8277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E4638E"/>
    <w:multiLevelType w:val="hybridMultilevel"/>
    <w:tmpl w:val="33746B0C"/>
    <w:lvl w:ilvl="0" w:tplc="11984CA6">
      <w:start w:val="1"/>
      <w:numFmt w:val="upperRoman"/>
      <w:lvlText w:val="%1."/>
      <w:lvlJc w:val="left"/>
      <w:pPr>
        <w:ind w:left="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4421314">
      <w:start w:val="1"/>
      <w:numFmt w:val="lowerLetter"/>
      <w:lvlText w:val="%2"/>
      <w:lvlJc w:val="left"/>
      <w:pPr>
        <w:ind w:left="12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2444A94">
      <w:start w:val="1"/>
      <w:numFmt w:val="lowerRoman"/>
      <w:lvlText w:val="%3"/>
      <w:lvlJc w:val="left"/>
      <w:pPr>
        <w:ind w:left="19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D58022C">
      <w:start w:val="1"/>
      <w:numFmt w:val="decimal"/>
      <w:lvlText w:val="%4"/>
      <w:lvlJc w:val="left"/>
      <w:pPr>
        <w:ind w:left="26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52AFF0A">
      <w:start w:val="1"/>
      <w:numFmt w:val="lowerLetter"/>
      <w:lvlText w:val="%5"/>
      <w:lvlJc w:val="left"/>
      <w:pPr>
        <w:ind w:left="33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F3A1388">
      <w:start w:val="1"/>
      <w:numFmt w:val="lowerRoman"/>
      <w:lvlText w:val="%6"/>
      <w:lvlJc w:val="left"/>
      <w:pPr>
        <w:ind w:left="40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878E2EC">
      <w:start w:val="1"/>
      <w:numFmt w:val="decimal"/>
      <w:lvlText w:val="%7"/>
      <w:lvlJc w:val="left"/>
      <w:pPr>
        <w:ind w:left="48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3389106">
      <w:start w:val="1"/>
      <w:numFmt w:val="lowerLetter"/>
      <w:lvlText w:val="%8"/>
      <w:lvlJc w:val="left"/>
      <w:pPr>
        <w:ind w:left="55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4769DC4">
      <w:start w:val="1"/>
      <w:numFmt w:val="lowerRoman"/>
      <w:lvlText w:val="%9"/>
      <w:lvlJc w:val="left"/>
      <w:pPr>
        <w:ind w:left="62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978D5"/>
    <w:multiLevelType w:val="hybridMultilevel"/>
    <w:tmpl w:val="C4E295DA"/>
    <w:lvl w:ilvl="0" w:tplc="0424000F">
      <w:start w:val="1"/>
      <w:numFmt w:val="decimal"/>
      <w:lvlText w:val="%1."/>
      <w:lvlJc w:val="left"/>
      <w:pPr>
        <w:ind w:left="1822" w:hanging="360"/>
      </w:pPr>
    </w:lvl>
    <w:lvl w:ilvl="1" w:tplc="04240019" w:tentative="1">
      <w:start w:val="1"/>
      <w:numFmt w:val="lowerLetter"/>
      <w:lvlText w:val="%2."/>
      <w:lvlJc w:val="left"/>
      <w:pPr>
        <w:ind w:left="2542" w:hanging="360"/>
      </w:pPr>
    </w:lvl>
    <w:lvl w:ilvl="2" w:tplc="0424001B" w:tentative="1">
      <w:start w:val="1"/>
      <w:numFmt w:val="lowerRoman"/>
      <w:lvlText w:val="%3."/>
      <w:lvlJc w:val="right"/>
      <w:pPr>
        <w:ind w:left="3262" w:hanging="180"/>
      </w:pPr>
    </w:lvl>
    <w:lvl w:ilvl="3" w:tplc="0424000F" w:tentative="1">
      <w:start w:val="1"/>
      <w:numFmt w:val="decimal"/>
      <w:lvlText w:val="%4."/>
      <w:lvlJc w:val="left"/>
      <w:pPr>
        <w:ind w:left="3982" w:hanging="360"/>
      </w:pPr>
    </w:lvl>
    <w:lvl w:ilvl="4" w:tplc="04240019" w:tentative="1">
      <w:start w:val="1"/>
      <w:numFmt w:val="lowerLetter"/>
      <w:lvlText w:val="%5."/>
      <w:lvlJc w:val="left"/>
      <w:pPr>
        <w:ind w:left="4702" w:hanging="360"/>
      </w:pPr>
    </w:lvl>
    <w:lvl w:ilvl="5" w:tplc="0424001B" w:tentative="1">
      <w:start w:val="1"/>
      <w:numFmt w:val="lowerRoman"/>
      <w:lvlText w:val="%6."/>
      <w:lvlJc w:val="right"/>
      <w:pPr>
        <w:ind w:left="5422" w:hanging="180"/>
      </w:pPr>
    </w:lvl>
    <w:lvl w:ilvl="6" w:tplc="0424000F" w:tentative="1">
      <w:start w:val="1"/>
      <w:numFmt w:val="decimal"/>
      <w:lvlText w:val="%7."/>
      <w:lvlJc w:val="left"/>
      <w:pPr>
        <w:ind w:left="6142" w:hanging="360"/>
      </w:pPr>
    </w:lvl>
    <w:lvl w:ilvl="7" w:tplc="04240019" w:tentative="1">
      <w:start w:val="1"/>
      <w:numFmt w:val="lowerLetter"/>
      <w:lvlText w:val="%8."/>
      <w:lvlJc w:val="left"/>
      <w:pPr>
        <w:ind w:left="6862" w:hanging="360"/>
      </w:pPr>
    </w:lvl>
    <w:lvl w:ilvl="8" w:tplc="0424001B" w:tentative="1">
      <w:start w:val="1"/>
      <w:numFmt w:val="lowerRoman"/>
      <w:lvlText w:val="%9."/>
      <w:lvlJc w:val="right"/>
      <w:pPr>
        <w:ind w:left="7582" w:hanging="180"/>
      </w:pPr>
    </w:lvl>
  </w:abstractNum>
  <w:abstractNum w:abstractNumId="5" w15:restartNumberingAfterBreak="0">
    <w:nsid w:val="0EFB5B4A"/>
    <w:multiLevelType w:val="hybridMultilevel"/>
    <w:tmpl w:val="DECA944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4540B77"/>
    <w:multiLevelType w:val="hybridMultilevel"/>
    <w:tmpl w:val="F99EAAEC"/>
    <w:lvl w:ilvl="0" w:tplc="0424000F">
      <w:start w:val="1"/>
      <w:numFmt w:val="decimal"/>
      <w:lvlText w:val="%1."/>
      <w:lvlJc w:val="left"/>
      <w:pPr>
        <w:ind w:left="2924" w:hanging="360"/>
      </w:pPr>
    </w:lvl>
    <w:lvl w:ilvl="1" w:tplc="04240019" w:tentative="1">
      <w:start w:val="1"/>
      <w:numFmt w:val="lowerLetter"/>
      <w:lvlText w:val="%2."/>
      <w:lvlJc w:val="left"/>
      <w:pPr>
        <w:ind w:left="2542" w:hanging="360"/>
      </w:pPr>
    </w:lvl>
    <w:lvl w:ilvl="2" w:tplc="0424001B">
      <w:start w:val="1"/>
      <w:numFmt w:val="lowerRoman"/>
      <w:lvlText w:val="%3."/>
      <w:lvlJc w:val="right"/>
      <w:pPr>
        <w:ind w:left="3262" w:hanging="180"/>
      </w:pPr>
    </w:lvl>
    <w:lvl w:ilvl="3" w:tplc="0424000F" w:tentative="1">
      <w:start w:val="1"/>
      <w:numFmt w:val="decimal"/>
      <w:lvlText w:val="%4."/>
      <w:lvlJc w:val="left"/>
      <w:pPr>
        <w:ind w:left="3982" w:hanging="360"/>
      </w:pPr>
    </w:lvl>
    <w:lvl w:ilvl="4" w:tplc="04240019" w:tentative="1">
      <w:start w:val="1"/>
      <w:numFmt w:val="lowerLetter"/>
      <w:lvlText w:val="%5."/>
      <w:lvlJc w:val="left"/>
      <w:pPr>
        <w:ind w:left="4702" w:hanging="360"/>
      </w:pPr>
    </w:lvl>
    <w:lvl w:ilvl="5" w:tplc="0424001B" w:tentative="1">
      <w:start w:val="1"/>
      <w:numFmt w:val="lowerRoman"/>
      <w:lvlText w:val="%6."/>
      <w:lvlJc w:val="right"/>
      <w:pPr>
        <w:ind w:left="5422" w:hanging="180"/>
      </w:pPr>
    </w:lvl>
    <w:lvl w:ilvl="6" w:tplc="0424000F" w:tentative="1">
      <w:start w:val="1"/>
      <w:numFmt w:val="decimal"/>
      <w:lvlText w:val="%7."/>
      <w:lvlJc w:val="left"/>
      <w:pPr>
        <w:ind w:left="6142" w:hanging="360"/>
      </w:pPr>
    </w:lvl>
    <w:lvl w:ilvl="7" w:tplc="04240019" w:tentative="1">
      <w:start w:val="1"/>
      <w:numFmt w:val="lowerLetter"/>
      <w:lvlText w:val="%8."/>
      <w:lvlJc w:val="left"/>
      <w:pPr>
        <w:ind w:left="6862" w:hanging="360"/>
      </w:pPr>
    </w:lvl>
    <w:lvl w:ilvl="8" w:tplc="0424001B" w:tentative="1">
      <w:start w:val="1"/>
      <w:numFmt w:val="lowerRoman"/>
      <w:lvlText w:val="%9."/>
      <w:lvlJc w:val="right"/>
      <w:pPr>
        <w:ind w:left="7582" w:hanging="180"/>
      </w:pPr>
    </w:lvl>
  </w:abstractNum>
  <w:abstractNum w:abstractNumId="7" w15:restartNumberingAfterBreak="0">
    <w:nsid w:val="1CB86F76"/>
    <w:multiLevelType w:val="hybridMultilevel"/>
    <w:tmpl w:val="98E4EF90"/>
    <w:lvl w:ilvl="0" w:tplc="AE44E474">
      <w:start w:val="1"/>
      <w:numFmt w:val="decimal"/>
      <w:lvlText w:val="%1."/>
      <w:lvlJc w:val="left"/>
      <w:pPr>
        <w:ind w:left="1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8" w15:restartNumberingAfterBreak="0">
    <w:nsid w:val="1CF068E7"/>
    <w:multiLevelType w:val="hybridMultilevel"/>
    <w:tmpl w:val="6C2A109A"/>
    <w:lvl w:ilvl="0" w:tplc="FAC86468">
      <w:start w:val="1"/>
      <w:numFmt w:val="decimal"/>
      <w:lvlText w:val="%1."/>
      <w:lvlJc w:val="left"/>
      <w:pPr>
        <w:ind w:left="1462" w:hanging="360"/>
      </w:pPr>
      <w:rPr>
        <w:rFonts w:hint="default"/>
      </w:rPr>
    </w:lvl>
    <w:lvl w:ilvl="1" w:tplc="04240019" w:tentative="1">
      <w:start w:val="1"/>
      <w:numFmt w:val="lowerLetter"/>
      <w:lvlText w:val="%2."/>
      <w:lvlJc w:val="left"/>
      <w:pPr>
        <w:ind w:left="2182" w:hanging="360"/>
      </w:pPr>
    </w:lvl>
    <w:lvl w:ilvl="2" w:tplc="0424001B" w:tentative="1">
      <w:start w:val="1"/>
      <w:numFmt w:val="lowerRoman"/>
      <w:lvlText w:val="%3."/>
      <w:lvlJc w:val="right"/>
      <w:pPr>
        <w:ind w:left="2902" w:hanging="180"/>
      </w:pPr>
    </w:lvl>
    <w:lvl w:ilvl="3" w:tplc="0424000F" w:tentative="1">
      <w:start w:val="1"/>
      <w:numFmt w:val="decimal"/>
      <w:lvlText w:val="%4."/>
      <w:lvlJc w:val="left"/>
      <w:pPr>
        <w:ind w:left="3622" w:hanging="360"/>
      </w:pPr>
    </w:lvl>
    <w:lvl w:ilvl="4" w:tplc="04240019" w:tentative="1">
      <w:start w:val="1"/>
      <w:numFmt w:val="lowerLetter"/>
      <w:lvlText w:val="%5."/>
      <w:lvlJc w:val="left"/>
      <w:pPr>
        <w:ind w:left="4342" w:hanging="360"/>
      </w:pPr>
    </w:lvl>
    <w:lvl w:ilvl="5" w:tplc="0424001B" w:tentative="1">
      <w:start w:val="1"/>
      <w:numFmt w:val="lowerRoman"/>
      <w:lvlText w:val="%6."/>
      <w:lvlJc w:val="right"/>
      <w:pPr>
        <w:ind w:left="5062" w:hanging="180"/>
      </w:pPr>
    </w:lvl>
    <w:lvl w:ilvl="6" w:tplc="0424000F" w:tentative="1">
      <w:start w:val="1"/>
      <w:numFmt w:val="decimal"/>
      <w:lvlText w:val="%7."/>
      <w:lvlJc w:val="left"/>
      <w:pPr>
        <w:ind w:left="5782" w:hanging="360"/>
      </w:pPr>
    </w:lvl>
    <w:lvl w:ilvl="7" w:tplc="04240019" w:tentative="1">
      <w:start w:val="1"/>
      <w:numFmt w:val="lowerLetter"/>
      <w:lvlText w:val="%8."/>
      <w:lvlJc w:val="left"/>
      <w:pPr>
        <w:ind w:left="6502" w:hanging="360"/>
      </w:pPr>
    </w:lvl>
    <w:lvl w:ilvl="8" w:tplc="0424001B" w:tentative="1">
      <w:start w:val="1"/>
      <w:numFmt w:val="lowerRoman"/>
      <w:lvlText w:val="%9."/>
      <w:lvlJc w:val="right"/>
      <w:pPr>
        <w:ind w:left="7222" w:hanging="180"/>
      </w:pPr>
    </w:lvl>
  </w:abstractNum>
  <w:abstractNum w:abstractNumId="9" w15:restartNumberingAfterBreak="0">
    <w:nsid w:val="268F6B27"/>
    <w:multiLevelType w:val="hybridMultilevel"/>
    <w:tmpl w:val="2D86B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447FC7"/>
    <w:multiLevelType w:val="hybridMultilevel"/>
    <w:tmpl w:val="9A0E8768"/>
    <w:lvl w:ilvl="0" w:tplc="3C445F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2A8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66B8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5A54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D81E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C6A5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7C39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8C0C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E004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6F5C9B"/>
    <w:multiLevelType w:val="hybridMultilevel"/>
    <w:tmpl w:val="6C2A109A"/>
    <w:lvl w:ilvl="0" w:tplc="FFFFFFFF">
      <w:start w:val="1"/>
      <w:numFmt w:val="decimal"/>
      <w:lvlText w:val="%1."/>
      <w:lvlJc w:val="left"/>
      <w:pPr>
        <w:ind w:left="1462" w:hanging="360"/>
      </w:pPr>
      <w:rPr>
        <w:rFonts w:hint="default"/>
      </w:rPr>
    </w:lvl>
    <w:lvl w:ilvl="1" w:tplc="FFFFFFFF" w:tentative="1">
      <w:start w:val="1"/>
      <w:numFmt w:val="lowerLetter"/>
      <w:lvlText w:val="%2."/>
      <w:lvlJc w:val="left"/>
      <w:pPr>
        <w:ind w:left="2182" w:hanging="360"/>
      </w:pPr>
    </w:lvl>
    <w:lvl w:ilvl="2" w:tplc="FFFFFFFF" w:tentative="1">
      <w:start w:val="1"/>
      <w:numFmt w:val="lowerRoman"/>
      <w:lvlText w:val="%3."/>
      <w:lvlJc w:val="right"/>
      <w:pPr>
        <w:ind w:left="2902" w:hanging="180"/>
      </w:pPr>
    </w:lvl>
    <w:lvl w:ilvl="3" w:tplc="FFFFFFFF" w:tentative="1">
      <w:start w:val="1"/>
      <w:numFmt w:val="decimal"/>
      <w:lvlText w:val="%4."/>
      <w:lvlJc w:val="left"/>
      <w:pPr>
        <w:ind w:left="3622" w:hanging="360"/>
      </w:pPr>
    </w:lvl>
    <w:lvl w:ilvl="4" w:tplc="FFFFFFFF" w:tentative="1">
      <w:start w:val="1"/>
      <w:numFmt w:val="lowerLetter"/>
      <w:lvlText w:val="%5."/>
      <w:lvlJc w:val="left"/>
      <w:pPr>
        <w:ind w:left="4342" w:hanging="360"/>
      </w:pPr>
    </w:lvl>
    <w:lvl w:ilvl="5" w:tplc="FFFFFFFF" w:tentative="1">
      <w:start w:val="1"/>
      <w:numFmt w:val="lowerRoman"/>
      <w:lvlText w:val="%6."/>
      <w:lvlJc w:val="right"/>
      <w:pPr>
        <w:ind w:left="5062" w:hanging="180"/>
      </w:pPr>
    </w:lvl>
    <w:lvl w:ilvl="6" w:tplc="FFFFFFFF" w:tentative="1">
      <w:start w:val="1"/>
      <w:numFmt w:val="decimal"/>
      <w:lvlText w:val="%7."/>
      <w:lvlJc w:val="left"/>
      <w:pPr>
        <w:ind w:left="5782" w:hanging="360"/>
      </w:pPr>
    </w:lvl>
    <w:lvl w:ilvl="7" w:tplc="FFFFFFFF" w:tentative="1">
      <w:start w:val="1"/>
      <w:numFmt w:val="lowerLetter"/>
      <w:lvlText w:val="%8."/>
      <w:lvlJc w:val="left"/>
      <w:pPr>
        <w:ind w:left="6502" w:hanging="360"/>
      </w:pPr>
    </w:lvl>
    <w:lvl w:ilvl="8" w:tplc="FFFFFFFF" w:tentative="1">
      <w:start w:val="1"/>
      <w:numFmt w:val="lowerRoman"/>
      <w:lvlText w:val="%9."/>
      <w:lvlJc w:val="right"/>
      <w:pPr>
        <w:ind w:left="7222" w:hanging="180"/>
      </w:pPr>
    </w:lvl>
  </w:abstractNum>
  <w:abstractNum w:abstractNumId="12" w15:restartNumberingAfterBreak="0">
    <w:nsid w:val="28F504F4"/>
    <w:multiLevelType w:val="hybridMultilevel"/>
    <w:tmpl w:val="B63A472C"/>
    <w:lvl w:ilvl="0" w:tplc="599AC36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1C354B"/>
    <w:multiLevelType w:val="hybridMultilevel"/>
    <w:tmpl w:val="9C144F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90C58"/>
    <w:multiLevelType w:val="hybridMultilevel"/>
    <w:tmpl w:val="903AA6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DD17468"/>
    <w:multiLevelType w:val="hybridMultilevel"/>
    <w:tmpl w:val="2998200C"/>
    <w:lvl w:ilvl="0" w:tplc="0424000F">
      <w:start w:val="1"/>
      <w:numFmt w:val="decimal"/>
      <w:lvlText w:val="%1."/>
      <w:lvlJc w:val="left"/>
      <w:pPr>
        <w:ind w:left="1822" w:hanging="360"/>
      </w:pPr>
    </w:lvl>
    <w:lvl w:ilvl="1" w:tplc="04240019" w:tentative="1">
      <w:start w:val="1"/>
      <w:numFmt w:val="lowerLetter"/>
      <w:lvlText w:val="%2."/>
      <w:lvlJc w:val="left"/>
      <w:pPr>
        <w:ind w:left="2542" w:hanging="360"/>
      </w:pPr>
    </w:lvl>
    <w:lvl w:ilvl="2" w:tplc="0424001B" w:tentative="1">
      <w:start w:val="1"/>
      <w:numFmt w:val="lowerRoman"/>
      <w:lvlText w:val="%3."/>
      <w:lvlJc w:val="right"/>
      <w:pPr>
        <w:ind w:left="3262" w:hanging="180"/>
      </w:pPr>
    </w:lvl>
    <w:lvl w:ilvl="3" w:tplc="0424000F" w:tentative="1">
      <w:start w:val="1"/>
      <w:numFmt w:val="decimal"/>
      <w:lvlText w:val="%4."/>
      <w:lvlJc w:val="left"/>
      <w:pPr>
        <w:ind w:left="3982" w:hanging="360"/>
      </w:pPr>
    </w:lvl>
    <w:lvl w:ilvl="4" w:tplc="04240019" w:tentative="1">
      <w:start w:val="1"/>
      <w:numFmt w:val="lowerLetter"/>
      <w:lvlText w:val="%5."/>
      <w:lvlJc w:val="left"/>
      <w:pPr>
        <w:ind w:left="4702" w:hanging="360"/>
      </w:pPr>
    </w:lvl>
    <w:lvl w:ilvl="5" w:tplc="0424001B" w:tentative="1">
      <w:start w:val="1"/>
      <w:numFmt w:val="lowerRoman"/>
      <w:lvlText w:val="%6."/>
      <w:lvlJc w:val="right"/>
      <w:pPr>
        <w:ind w:left="5422" w:hanging="180"/>
      </w:pPr>
    </w:lvl>
    <w:lvl w:ilvl="6" w:tplc="0424000F" w:tentative="1">
      <w:start w:val="1"/>
      <w:numFmt w:val="decimal"/>
      <w:lvlText w:val="%7."/>
      <w:lvlJc w:val="left"/>
      <w:pPr>
        <w:ind w:left="6142" w:hanging="360"/>
      </w:pPr>
    </w:lvl>
    <w:lvl w:ilvl="7" w:tplc="04240019" w:tentative="1">
      <w:start w:val="1"/>
      <w:numFmt w:val="lowerLetter"/>
      <w:lvlText w:val="%8."/>
      <w:lvlJc w:val="left"/>
      <w:pPr>
        <w:ind w:left="6862" w:hanging="360"/>
      </w:pPr>
    </w:lvl>
    <w:lvl w:ilvl="8" w:tplc="0424001B" w:tentative="1">
      <w:start w:val="1"/>
      <w:numFmt w:val="lowerRoman"/>
      <w:lvlText w:val="%9."/>
      <w:lvlJc w:val="right"/>
      <w:pPr>
        <w:ind w:left="7582" w:hanging="180"/>
      </w:pPr>
    </w:lvl>
  </w:abstractNum>
  <w:abstractNum w:abstractNumId="16" w15:restartNumberingAfterBreak="0">
    <w:nsid w:val="322041D3"/>
    <w:multiLevelType w:val="hybridMultilevel"/>
    <w:tmpl w:val="4CCC8D6E"/>
    <w:lvl w:ilvl="0" w:tplc="B4E64DBA">
      <w:start w:val="65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472393A"/>
    <w:multiLevelType w:val="hybridMultilevel"/>
    <w:tmpl w:val="3D8A551C"/>
    <w:lvl w:ilvl="0" w:tplc="AE44E47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4AF4A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9CBD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F8C6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10ED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023B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9253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B41C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A695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221915"/>
    <w:multiLevelType w:val="hybridMultilevel"/>
    <w:tmpl w:val="A9A0FD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7CC5420"/>
    <w:multiLevelType w:val="hybridMultilevel"/>
    <w:tmpl w:val="39A26DC4"/>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20" w15:restartNumberingAfterBreak="0">
    <w:nsid w:val="3809694B"/>
    <w:multiLevelType w:val="hybridMultilevel"/>
    <w:tmpl w:val="3A18189A"/>
    <w:lvl w:ilvl="0" w:tplc="1C5E9806">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5C07CF4">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180CE888">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AAC3F12">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0C0EB484">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DD8AD8A">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6C48182">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2C61B92">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8CCF168">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05009F"/>
    <w:multiLevelType w:val="hybridMultilevel"/>
    <w:tmpl w:val="5BD685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B14362B"/>
    <w:multiLevelType w:val="hybridMultilevel"/>
    <w:tmpl w:val="7C0A1734"/>
    <w:lvl w:ilvl="0" w:tplc="927C21BA">
      <w:start w:val="1"/>
      <w:numFmt w:val="decimal"/>
      <w:lvlText w:val="%1."/>
      <w:lvlJc w:val="left"/>
      <w:pPr>
        <w:ind w:left="720" w:hanging="360"/>
      </w:pPr>
    </w:lvl>
    <w:lvl w:ilvl="1" w:tplc="48347210">
      <w:start w:val="1"/>
      <w:numFmt w:val="lowerLetter"/>
      <w:lvlText w:val="%2."/>
      <w:lvlJc w:val="left"/>
      <w:pPr>
        <w:ind w:left="1440" w:hanging="360"/>
      </w:pPr>
    </w:lvl>
    <w:lvl w:ilvl="2" w:tplc="4524CF2E">
      <w:start w:val="1"/>
      <w:numFmt w:val="lowerRoman"/>
      <w:lvlText w:val="%3."/>
      <w:lvlJc w:val="right"/>
      <w:pPr>
        <w:ind w:left="2160" w:hanging="180"/>
      </w:pPr>
    </w:lvl>
    <w:lvl w:ilvl="3" w:tplc="BE9CDF3C">
      <w:start w:val="1"/>
      <w:numFmt w:val="decimal"/>
      <w:lvlText w:val="%4."/>
      <w:lvlJc w:val="left"/>
      <w:pPr>
        <w:ind w:left="2880" w:hanging="360"/>
      </w:pPr>
    </w:lvl>
    <w:lvl w:ilvl="4" w:tplc="892A7D98">
      <w:start w:val="1"/>
      <w:numFmt w:val="lowerLetter"/>
      <w:lvlText w:val="%5."/>
      <w:lvlJc w:val="left"/>
      <w:pPr>
        <w:ind w:left="3600" w:hanging="360"/>
      </w:pPr>
    </w:lvl>
    <w:lvl w:ilvl="5" w:tplc="C7603BA2">
      <w:start w:val="1"/>
      <w:numFmt w:val="lowerRoman"/>
      <w:lvlText w:val="%6."/>
      <w:lvlJc w:val="right"/>
      <w:pPr>
        <w:ind w:left="4320" w:hanging="180"/>
      </w:pPr>
    </w:lvl>
    <w:lvl w:ilvl="6" w:tplc="23A8626C">
      <w:start w:val="1"/>
      <w:numFmt w:val="decimal"/>
      <w:lvlText w:val="%7."/>
      <w:lvlJc w:val="left"/>
      <w:pPr>
        <w:ind w:left="5040" w:hanging="360"/>
      </w:pPr>
    </w:lvl>
    <w:lvl w:ilvl="7" w:tplc="26D8B624">
      <w:start w:val="1"/>
      <w:numFmt w:val="lowerLetter"/>
      <w:lvlText w:val="%8."/>
      <w:lvlJc w:val="left"/>
      <w:pPr>
        <w:ind w:left="5760" w:hanging="360"/>
      </w:pPr>
    </w:lvl>
    <w:lvl w:ilvl="8" w:tplc="05DC321C">
      <w:start w:val="1"/>
      <w:numFmt w:val="lowerRoman"/>
      <w:lvlText w:val="%9."/>
      <w:lvlJc w:val="right"/>
      <w:pPr>
        <w:ind w:left="6480" w:hanging="180"/>
      </w:pPr>
    </w:lvl>
  </w:abstractNum>
  <w:abstractNum w:abstractNumId="23" w15:restartNumberingAfterBreak="0">
    <w:nsid w:val="3B8D4DB7"/>
    <w:multiLevelType w:val="hybridMultilevel"/>
    <w:tmpl w:val="4FAAA5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EF797D"/>
    <w:multiLevelType w:val="hybridMultilevel"/>
    <w:tmpl w:val="08F88556"/>
    <w:lvl w:ilvl="0" w:tplc="599AC36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A47D17"/>
    <w:multiLevelType w:val="hybridMultilevel"/>
    <w:tmpl w:val="62F00A70"/>
    <w:lvl w:ilvl="0" w:tplc="E7FC379E">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FB581330">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07C7ADA">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350F26A">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93FEF070">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6489982">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B55AB358">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C84486E4">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E4A9E8E">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E002E1"/>
    <w:multiLevelType w:val="hybridMultilevel"/>
    <w:tmpl w:val="3204527E"/>
    <w:lvl w:ilvl="0" w:tplc="8ED619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5A87A8F"/>
    <w:multiLevelType w:val="hybridMultilevel"/>
    <w:tmpl w:val="1F9ACCE6"/>
    <w:lvl w:ilvl="0" w:tplc="291C7682">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F8810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A0C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A607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408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AB1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0F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478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BE1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D34675"/>
    <w:multiLevelType w:val="hybridMultilevel"/>
    <w:tmpl w:val="7332D43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1322D10"/>
    <w:multiLevelType w:val="hybridMultilevel"/>
    <w:tmpl w:val="D8DE49EE"/>
    <w:lvl w:ilvl="0" w:tplc="38F466F8">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F52270"/>
    <w:multiLevelType w:val="hybridMultilevel"/>
    <w:tmpl w:val="B0B47D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101195"/>
    <w:multiLevelType w:val="hybridMultilevel"/>
    <w:tmpl w:val="55121326"/>
    <w:lvl w:ilvl="0" w:tplc="E6062C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810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4A0C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A607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6408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AB1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0F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478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BE1B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D26252"/>
    <w:multiLevelType w:val="hybridMultilevel"/>
    <w:tmpl w:val="64F811C2"/>
    <w:lvl w:ilvl="0" w:tplc="9BDCB5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DE34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F40A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A8EC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CAB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FE65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6EBD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1CA4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885C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E72D06"/>
    <w:multiLevelType w:val="hybridMultilevel"/>
    <w:tmpl w:val="FBDCD74C"/>
    <w:lvl w:ilvl="0" w:tplc="67E0890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C7682">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AC18A1C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633C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28E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067E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5A19A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C68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8A7F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D9430F5"/>
    <w:multiLevelType w:val="hybridMultilevel"/>
    <w:tmpl w:val="ADE26338"/>
    <w:lvl w:ilvl="0" w:tplc="0424000F">
      <w:start w:val="1"/>
      <w:numFmt w:val="decimal"/>
      <w:lvlText w:val="%1."/>
      <w:lvlJc w:val="left"/>
      <w:pPr>
        <w:ind w:left="2924" w:hanging="360"/>
      </w:pPr>
    </w:lvl>
    <w:lvl w:ilvl="1" w:tplc="04240019">
      <w:start w:val="1"/>
      <w:numFmt w:val="lowerLetter"/>
      <w:lvlText w:val="%2."/>
      <w:lvlJc w:val="left"/>
      <w:pPr>
        <w:ind w:left="2542" w:hanging="360"/>
      </w:pPr>
    </w:lvl>
    <w:lvl w:ilvl="2" w:tplc="0424001B" w:tentative="1">
      <w:start w:val="1"/>
      <w:numFmt w:val="lowerRoman"/>
      <w:lvlText w:val="%3."/>
      <w:lvlJc w:val="right"/>
      <w:pPr>
        <w:ind w:left="3262" w:hanging="180"/>
      </w:pPr>
    </w:lvl>
    <w:lvl w:ilvl="3" w:tplc="0424000F" w:tentative="1">
      <w:start w:val="1"/>
      <w:numFmt w:val="decimal"/>
      <w:lvlText w:val="%4."/>
      <w:lvlJc w:val="left"/>
      <w:pPr>
        <w:ind w:left="3982" w:hanging="360"/>
      </w:pPr>
    </w:lvl>
    <w:lvl w:ilvl="4" w:tplc="04240019" w:tentative="1">
      <w:start w:val="1"/>
      <w:numFmt w:val="lowerLetter"/>
      <w:lvlText w:val="%5."/>
      <w:lvlJc w:val="left"/>
      <w:pPr>
        <w:ind w:left="4702" w:hanging="360"/>
      </w:pPr>
    </w:lvl>
    <w:lvl w:ilvl="5" w:tplc="0424001B" w:tentative="1">
      <w:start w:val="1"/>
      <w:numFmt w:val="lowerRoman"/>
      <w:lvlText w:val="%6."/>
      <w:lvlJc w:val="right"/>
      <w:pPr>
        <w:ind w:left="5422" w:hanging="180"/>
      </w:pPr>
    </w:lvl>
    <w:lvl w:ilvl="6" w:tplc="0424000F" w:tentative="1">
      <w:start w:val="1"/>
      <w:numFmt w:val="decimal"/>
      <w:lvlText w:val="%7."/>
      <w:lvlJc w:val="left"/>
      <w:pPr>
        <w:ind w:left="6142" w:hanging="360"/>
      </w:pPr>
    </w:lvl>
    <w:lvl w:ilvl="7" w:tplc="04240019" w:tentative="1">
      <w:start w:val="1"/>
      <w:numFmt w:val="lowerLetter"/>
      <w:lvlText w:val="%8."/>
      <w:lvlJc w:val="left"/>
      <w:pPr>
        <w:ind w:left="6862" w:hanging="360"/>
      </w:pPr>
    </w:lvl>
    <w:lvl w:ilvl="8" w:tplc="0424001B" w:tentative="1">
      <w:start w:val="1"/>
      <w:numFmt w:val="lowerRoman"/>
      <w:lvlText w:val="%9."/>
      <w:lvlJc w:val="right"/>
      <w:pPr>
        <w:ind w:left="7582" w:hanging="180"/>
      </w:pPr>
    </w:lvl>
  </w:abstractNum>
  <w:abstractNum w:abstractNumId="35" w15:restartNumberingAfterBreak="0">
    <w:nsid w:val="5DE61360"/>
    <w:multiLevelType w:val="hybridMultilevel"/>
    <w:tmpl w:val="5BD685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E0F2309"/>
    <w:multiLevelType w:val="hybridMultilevel"/>
    <w:tmpl w:val="B1B85C18"/>
    <w:lvl w:ilvl="0" w:tplc="8ED61958">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15:restartNumberingAfterBreak="0">
    <w:nsid w:val="60B43327"/>
    <w:multiLevelType w:val="hybridMultilevel"/>
    <w:tmpl w:val="21541194"/>
    <w:lvl w:ilvl="0" w:tplc="FAC86468">
      <w:start w:val="1"/>
      <w:numFmt w:val="decimal"/>
      <w:lvlText w:val="%1."/>
      <w:lvlJc w:val="left"/>
      <w:pPr>
        <w:ind w:left="1462" w:hanging="360"/>
      </w:pPr>
      <w:rPr>
        <w:rFonts w:hint="default"/>
      </w:rPr>
    </w:lvl>
    <w:lvl w:ilvl="1" w:tplc="04240019" w:tentative="1">
      <w:start w:val="1"/>
      <w:numFmt w:val="lowerLetter"/>
      <w:lvlText w:val="%2."/>
      <w:lvlJc w:val="left"/>
      <w:pPr>
        <w:ind w:left="2182" w:hanging="360"/>
      </w:pPr>
    </w:lvl>
    <w:lvl w:ilvl="2" w:tplc="0424001B" w:tentative="1">
      <w:start w:val="1"/>
      <w:numFmt w:val="lowerRoman"/>
      <w:lvlText w:val="%3."/>
      <w:lvlJc w:val="right"/>
      <w:pPr>
        <w:ind w:left="2902" w:hanging="180"/>
      </w:pPr>
    </w:lvl>
    <w:lvl w:ilvl="3" w:tplc="0424000F" w:tentative="1">
      <w:start w:val="1"/>
      <w:numFmt w:val="decimal"/>
      <w:lvlText w:val="%4."/>
      <w:lvlJc w:val="left"/>
      <w:pPr>
        <w:ind w:left="3622" w:hanging="360"/>
      </w:pPr>
    </w:lvl>
    <w:lvl w:ilvl="4" w:tplc="04240019" w:tentative="1">
      <w:start w:val="1"/>
      <w:numFmt w:val="lowerLetter"/>
      <w:lvlText w:val="%5."/>
      <w:lvlJc w:val="left"/>
      <w:pPr>
        <w:ind w:left="4342" w:hanging="360"/>
      </w:pPr>
    </w:lvl>
    <w:lvl w:ilvl="5" w:tplc="0424001B" w:tentative="1">
      <w:start w:val="1"/>
      <w:numFmt w:val="lowerRoman"/>
      <w:lvlText w:val="%6."/>
      <w:lvlJc w:val="right"/>
      <w:pPr>
        <w:ind w:left="5062" w:hanging="180"/>
      </w:pPr>
    </w:lvl>
    <w:lvl w:ilvl="6" w:tplc="0424000F" w:tentative="1">
      <w:start w:val="1"/>
      <w:numFmt w:val="decimal"/>
      <w:lvlText w:val="%7."/>
      <w:lvlJc w:val="left"/>
      <w:pPr>
        <w:ind w:left="5782" w:hanging="360"/>
      </w:pPr>
    </w:lvl>
    <w:lvl w:ilvl="7" w:tplc="04240019" w:tentative="1">
      <w:start w:val="1"/>
      <w:numFmt w:val="lowerLetter"/>
      <w:lvlText w:val="%8."/>
      <w:lvlJc w:val="left"/>
      <w:pPr>
        <w:ind w:left="6502" w:hanging="360"/>
      </w:pPr>
    </w:lvl>
    <w:lvl w:ilvl="8" w:tplc="0424001B" w:tentative="1">
      <w:start w:val="1"/>
      <w:numFmt w:val="lowerRoman"/>
      <w:lvlText w:val="%9."/>
      <w:lvlJc w:val="right"/>
      <w:pPr>
        <w:ind w:left="7222" w:hanging="180"/>
      </w:pPr>
    </w:lvl>
  </w:abstractNum>
  <w:abstractNum w:abstractNumId="38" w15:restartNumberingAfterBreak="0">
    <w:nsid w:val="62FA577C"/>
    <w:multiLevelType w:val="hybridMultilevel"/>
    <w:tmpl w:val="67408506"/>
    <w:lvl w:ilvl="0" w:tplc="8E783E6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5565FAE"/>
    <w:multiLevelType w:val="hybridMultilevel"/>
    <w:tmpl w:val="286AC21C"/>
    <w:lvl w:ilvl="0" w:tplc="291C7682">
      <w:start w:val="1"/>
      <w:numFmt w:val="bullet"/>
      <w:lvlText w:val="-"/>
      <w:lvlJc w:val="left"/>
      <w:pPr>
        <w:ind w:left="7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AE032F8">
      <w:start w:val="1"/>
      <w:numFmt w:val="bullet"/>
      <w:lvlText w:val="o"/>
      <w:lvlJc w:val="left"/>
      <w:pPr>
        <w:ind w:left="15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C5C49BE8">
      <w:start w:val="1"/>
      <w:numFmt w:val="bullet"/>
      <w:lvlText w:val="▪"/>
      <w:lvlJc w:val="left"/>
      <w:pPr>
        <w:ind w:left="22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8326CDFC">
      <w:start w:val="1"/>
      <w:numFmt w:val="bullet"/>
      <w:lvlText w:val="•"/>
      <w:lvlJc w:val="left"/>
      <w:pPr>
        <w:ind w:left="29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5141B70">
      <w:start w:val="1"/>
      <w:numFmt w:val="bullet"/>
      <w:lvlText w:val="o"/>
      <w:lvlJc w:val="left"/>
      <w:pPr>
        <w:ind w:left="36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05389B9C">
      <w:start w:val="1"/>
      <w:numFmt w:val="bullet"/>
      <w:lvlText w:val="▪"/>
      <w:lvlJc w:val="left"/>
      <w:pPr>
        <w:ind w:left="43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4CC4771A">
      <w:start w:val="1"/>
      <w:numFmt w:val="bullet"/>
      <w:lvlText w:val="•"/>
      <w:lvlJc w:val="left"/>
      <w:pPr>
        <w:ind w:left="51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6B4F0CC">
      <w:start w:val="1"/>
      <w:numFmt w:val="bullet"/>
      <w:lvlText w:val="o"/>
      <w:lvlJc w:val="left"/>
      <w:pPr>
        <w:ind w:left="58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2F80F5E">
      <w:start w:val="1"/>
      <w:numFmt w:val="bullet"/>
      <w:lvlText w:val="▪"/>
      <w:lvlJc w:val="left"/>
      <w:pPr>
        <w:ind w:left="65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81119EA"/>
    <w:multiLevelType w:val="hybridMultilevel"/>
    <w:tmpl w:val="D054AD4A"/>
    <w:lvl w:ilvl="0" w:tplc="67E08900">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5817D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18A1C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C633C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28E9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067E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5A19A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C683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8A7F7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8A3039F"/>
    <w:multiLevelType w:val="hybridMultilevel"/>
    <w:tmpl w:val="66426A74"/>
    <w:lvl w:ilvl="0" w:tplc="F19C8D68">
      <w:start w:val="2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087836"/>
    <w:multiLevelType w:val="hybridMultilevel"/>
    <w:tmpl w:val="B99E74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947458"/>
    <w:multiLevelType w:val="hybridMultilevel"/>
    <w:tmpl w:val="39A49A9A"/>
    <w:lvl w:ilvl="0" w:tplc="0424000F">
      <w:start w:val="1"/>
      <w:numFmt w:val="decimal"/>
      <w:lvlText w:val="%1."/>
      <w:lvlJc w:val="left"/>
      <w:pPr>
        <w:ind w:left="2924" w:hanging="360"/>
      </w:pPr>
    </w:lvl>
    <w:lvl w:ilvl="1" w:tplc="04240019" w:tentative="1">
      <w:start w:val="1"/>
      <w:numFmt w:val="lowerLetter"/>
      <w:lvlText w:val="%2."/>
      <w:lvlJc w:val="left"/>
      <w:pPr>
        <w:ind w:left="2542" w:hanging="360"/>
      </w:pPr>
    </w:lvl>
    <w:lvl w:ilvl="2" w:tplc="0424001B">
      <w:start w:val="1"/>
      <w:numFmt w:val="lowerRoman"/>
      <w:lvlText w:val="%3."/>
      <w:lvlJc w:val="right"/>
      <w:pPr>
        <w:ind w:left="3262" w:hanging="180"/>
      </w:pPr>
    </w:lvl>
    <w:lvl w:ilvl="3" w:tplc="0424000F" w:tentative="1">
      <w:start w:val="1"/>
      <w:numFmt w:val="decimal"/>
      <w:lvlText w:val="%4."/>
      <w:lvlJc w:val="left"/>
      <w:pPr>
        <w:ind w:left="3982" w:hanging="360"/>
      </w:pPr>
    </w:lvl>
    <w:lvl w:ilvl="4" w:tplc="04240019" w:tentative="1">
      <w:start w:val="1"/>
      <w:numFmt w:val="lowerLetter"/>
      <w:lvlText w:val="%5."/>
      <w:lvlJc w:val="left"/>
      <w:pPr>
        <w:ind w:left="4702" w:hanging="360"/>
      </w:pPr>
    </w:lvl>
    <w:lvl w:ilvl="5" w:tplc="0424001B" w:tentative="1">
      <w:start w:val="1"/>
      <w:numFmt w:val="lowerRoman"/>
      <w:lvlText w:val="%6."/>
      <w:lvlJc w:val="right"/>
      <w:pPr>
        <w:ind w:left="5422" w:hanging="180"/>
      </w:pPr>
    </w:lvl>
    <w:lvl w:ilvl="6" w:tplc="0424000F" w:tentative="1">
      <w:start w:val="1"/>
      <w:numFmt w:val="decimal"/>
      <w:lvlText w:val="%7."/>
      <w:lvlJc w:val="left"/>
      <w:pPr>
        <w:ind w:left="6142" w:hanging="360"/>
      </w:pPr>
    </w:lvl>
    <w:lvl w:ilvl="7" w:tplc="04240019" w:tentative="1">
      <w:start w:val="1"/>
      <w:numFmt w:val="lowerLetter"/>
      <w:lvlText w:val="%8."/>
      <w:lvlJc w:val="left"/>
      <w:pPr>
        <w:ind w:left="6862" w:hanging="360"/>
      </w:pPr>
    </w:lvl>
    <w:lvl w:ilvl="8" w:tplc="0424001B" w:tentative="1">
      <w:start w:val="1"/>
      <w:numFmt w:val="lowerRoman"/>
      <w:lvlText w:val="%9."/>
      <w:lvlJc w:val="right"/>
      <w:pPr>
        <w:ind w:left="7582" w:hanging="180"/>
      </w:pPr>
    </w:lvl>
  </w:abstractNum>
  <w:abstractNum w:abstractNumId="44" w15:restartNumberingAfterBreak="0">
    <w:nsid w:val="70BB0C0A"/>
    <w:multiLevelType w:val="hybridMultilevel"/>
    <w:tmpl w:val="036EF0EC"/>
    <w:lvl w:ilvl="0" w:tplc="10F62E4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1EA34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06EFA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94C6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617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4EEFD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8C215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BCBD1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B6A2A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3B11E73"/>
    <w:multiLevelType w:val="hybridMultilevel"/>
    <w:tmpl w:val="A866E09A"/>
    <w:lvl w:ilvl="0" w:tplc="599AC36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55D4FF4"/>
    <w:multiLevelType w:val="multilevel"/>
    <w:tmpl w:val="F9C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F44D82"/>
    <w:multiLevelType w:val="hybridMultilevel"/>
    <w:tmpl w:val="97922C82"/>
    <w:lvl w:ilvl="0" w:tplc="DDD6EFA0">
      <w:start w:val="1"/>
      <w:numFmt w:val="decimal"/>
      <w:lvlText w:val="%1."/>
      <w:lvlJc w:val="left"/>
      <w:pPr>
        <w:ind w:left="720" w:hanging="360"/>
      </w:pPr>
    </w:lvl>
    <w:lvl w:ilvl="1" w:tplc="784677FE">
      <w:start w:val="1"/>
      <w:numFmt w:val="decimal"/>
      <w:lvlText w:val="%2."/>
      <w:lvlJc w:val="left"/>
      <w:pPr>
        <w:ind w:left="1440" w:hanging="360"/>
      </w:pPr>
    </w:lvl>
    <w:lvl w:ilvl="2" w:tplc="E158AE46">
      <w:start w:val="1"/>
      <w:numFmt w:val="lowerRoman"/>
      <w:lvlText w:val="%3."/>
      <w:lvlJc w:val="right"/>
      <w:pPr>
        <w:ind w:left="2160" w:hanging="180"/>
      </w:pPr>
    </w:lvl>
    <w:lvl w:ilvl="3" w:tplc="34B45794">
      <w:start w:val="1"/>
      <w:numFmt w:val="decimal"/>
      <w:lvlText w:val="%4."/>
      <w:lvlJc w:val="left"/>
      <w:pPr>
        <w:ind w:left="2880" w:hanging="360"/>
      </w:pPr>
    </w:lvl>
    <w:lvl w:ilvl="4" w:tplc="3C90E704">
      <w:start w:val="1"/>
      <w:numFmt w:val="lowerLetter"/>
      <w:lvlText w:val="%5."/>
      <w:lvlJc w:val="left"/>
      <w:pPr>
        <w:ind w:left="3600" w:hanging="360"/>
      </w:pPr>
    </w:lvl>
    <w:lvl w:ilvl="5" w:tplc="366C1EC6">
      <w:start w:val="1"/>
      <w:numFmt w:val="lowerRoman"/>
      <w:lvlText w:val="%6."/>
      <w:lvlJc w:val="right"/>
      <w:pPr>
        <w:ind w:left="4320" w:hanging="180"/>
      </w:pPr>
    </w:lvl>
    <w:lvl w:ilvl="6" w:tplc="1BAA94CA">
      <w:start w:val="1"/>
      <w:numFmt w:val="decimal"/>
      <w:lvlText w:val="%7."/>
      <w:lvlJc w:val="left"/>
      <w:pPr>
        <w:ind w:left="5040" w:hanging="360"/>
      </w:pPr>
    </w:lvl>
    <w:lvl w:ilvl="7" w:tplc="9CAA8D8E">
      <w:start w:val="1"/>
      <w:numFmt w:val="lowerLetter"/>
      <w:lvlText w:val="%8."/>
      <w:lvlJc w:val="left"/>
      <w:pPr>
        <w:ind w:left="5760" w:hanging="360"/>
      </w:pPr>
    </w:lvl>
    <w:lvl w:ilvl="8" w:tplc="10BC47F4">
      <w:start w:val="1"/>
      <w:numFmt w:val="lowerRoman"/>
      <w:lvlText w:val="%9."/>
      <w:lvlJc w:val="right"/>
      <w:pPr>
        <w:ind w:left="6480" w:hanging="180"/>
      </w:pPr>
    </w:lvl>
  </w:abstractNum>
  <w:abstractNum w:abstractNumId="48" w15:restartNumberingAfterBreak="0">
    <w:nsid w:val="775302F6"/>
    <w:multiLevelType w:val="hybridMultilevel"/>
    <w:tmpl w:val="A92A1BAC"/>
    <w:lvl w:ilvl="0" w:tplc="D3E8FD5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6C21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AFA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284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C35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30E8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3A5C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BC7D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9045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B06654A"/>
    <w:multiLevelType w:val="hybridMultilevel"/>
    <w:tmpl w:val="38DE08F2"/>
    <w:lvl w:ilvl="0" w:tplc="AE44E474">
      <w:start w:val="1"/>
      <w:numFmt w:val="decimal"/>
      <w:lvlText w:val="%1."/>
      <w:lvlJc w:val="left"/>
      <w:pPr>
        <w:ind w:left="1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19" w:tentative="1">
      <w:start w:val="1"/>
      <w:numFmt w:val="lowerLetter"/>
      <w:lvlText w:val="%2."/>
      <w:lvlJc w:val="left"/>
      <w:pPr>
        <w:ind w:left="2140" w:hanging="360"/>
      </w:pPr>
    </w:lvl>
    <w:lvl w:ilvl="2" w:tplc="0424001B" w:tentative="1">
      <w:start w:val="1"/>
      <w:numFmt w:val="lowerRoman"/>
      <w:lvlText w:val="%3."/>
      <w:lvlJc w:val="right"/>
      <w:pPr>
        <w:ind w:left="2860" w:hanging="180"/>
      </w:pPr>
    </w:lvl>
    <w:lvl w:ilvl="3" w:tplc="0424000F" w:tentative="1">
      <w:start w:val="1"/>
      <w:numFmt w:val="decimal"/>
      <w:lvlText w:val="%4."/>
      <w:lvlJc w:val="left"/>
      <w:pPr>
        <w:ind w:left="3580" w:hanging="360"/>
      </w:pPr>
    </w:lvl>
    <w:lvl w:ilvl="4" w:tplc="04240019" w:tentative="1">
      <w:start w:val="1"/>
      <w:numFmt w:val="lowerLetter"/>
      <w:lvlText w:val="%5."/>
      <w:lvlJc w:val="left"/>
      <w:pPr>
        <w:ind w:left="4300" w:hanging="360"/>
      </w:pPr>
    </w:lvl>
    <w:lvl w:ilvl="5" w:tplc="0424001B" w:tentative="1">
      <w:start w:val="1"/>
      <w:numFmt w:val="lowerRoman"/>
      <w:lvlText w:val="%6."/>
      <w:lvlJc w:val="right"/>
      <w:pPr>
        <w:ind w:left="5020" w:hanging="180"/>
      </w:pPr>
    </w:lvl>
    <w:lvl w:ilvl="6" w:tplc="0424000F" w:tentative="1">
      <w:start w:val="1"/>
      <w:numFmt w:val="decimal"/>
      <w:lvlText w:val="%7."/>
      <w:lvlJc w:val="left"/>
      <w:pPr>
        <w:ind w:left="5740" w:hanging="360"/>
      </w:pPr>
    </w:lvl>
    <w:lvl w:ilvl="7" w:tplc="04240019" w:tentative="1">
      <w:start w:val="1"/>
      <w:numFmt w:val="lowerLetter"/>
      <w:lvlText w:val="%8."/>
      <w:lvlJc w:val="left"/>
      <w:pPr>
        <w:ind w:left="6460" w:hanging="360"/>
      </w:pPr>
    </w:lvl>
    <w:lvl w:ilvl="8" w:tplc="0424001B" w:tentative="1">
      <w:start w:val="1"/>
      <w:numFmt w:val="lowerRoman"/>
      <w:lvlText w:val="%9."/>
      <w:lvlJc w:val="right"/>
      <w:pPr>
        <w:ind w:left="7180" w:hanging="180"/>
      </w:pPr>
    </w:lvl>
  </w:abstractNum>
  <w:abstractNum w:abstractNumId="50" w15:restartNumberingAfterBreak="0">
    <w:nsid w:val="7EF14885"/>
    <w:multiLevelType w:val="hybridMultilevel"/>
    <w:tmpl w:val="D962182C"/>
    <w:lvl w:ilvl="0" w:tplc="2176F83C">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80663374">
    <w:abstractNumId w:val="22"/>
  </w:num>
  <w:num w:numId="2" w16cid:durableId="1411468546">
    <w:abstractNumId w:val="47"/>
  </w:num>
  <w:num w:numId="3" w16cid:durableId="1448039970">
    <w:abstractNumId w:val="39"/>
  </w:num>
  <w:num w:numId="4" w16cid:durableId="1262299818">
    <w:abstractNumId w:val="48"/>
  </w:num>
  <w:num w:numId="5" w16cid:durableId="804390020">
    <w:abstractNumId w:val="20"/>
  </w:num>
  <w:num w:numId="6" w16cid:durableId="443888757">
    <w:abstractNumId w:val="32"/>
  </w:num>
  <w:num w:numId="7" w16cid:durableId="177551092">
    <w:abstractNumId w:val="31"/>
  </w:num>
  <w:num w:numId="8" w16cid:durableId="1640527144">
    <w:abstractNumId w:val="17"/>
  </w:num>
  <w:num w:numId="9" w16cid:durableId="1896576409">
    <w:abstractNumId w:val="40"/>
  </w:num>
  <w:num w:numId="10" w16cid:durableId="1854411691">
    <w:abstractNumId w:val="0"/>
  </w:num>
  <w:num w:numId="11" w16cid:durableId="791753953">
    <w:abstractNumId w:val="10"/>
  </w:num>
  <w:num w:numId="12" w16cid:durableId="1536654505">
    <w:abstractNumId w:val="25"/>
  </w:num>
  <w:num w:numId="13" w16cid:durableId="1185946453">
    <w:abstractNumId w:val="3"/>
  </w:num>
  <w:num w:numId="14" w16cid:durableId="1925139005">
    <w:abstractNumId w:val="2"/>
  </w:num>
  <w:num w:numId="15" w16cid:durableId="1535650795">
    <w:abstractNumId w:val="27"/>
  </w:num>
  <w:num w:numId="16" w16cid:durableId="1014765825">
    <w:abstractNumId w:val="33"/>
  </w:num>
  <w:num w:numId="17" w16cid:durableId="1435394252">
    <w:abstractNumId w:val="50"/>
  </w:num>
  <w:num w:numId="18" w16cid:durableId="299774720">
    <w:abstractNumId w:val="13"/>
  </w:num>
  <w:num w:numId="19" w16cid:durableId="1259292946">
    <w:abstractNumId w:val="12"/>
  </w:num>
  <w:num w:numId="20" w16cid:durableId="1970235718">
    <w:abstractNumId w:val="24"/>
  </w:num>
  <w:num w:numId="21" w16cid:durableId="692730662">
    <w:abstractNumId w:val="45"/>
  </w:num>
  <w:num w:numId="22" w16cid:durableId="486362793">
    <w:abstractNumId w:val="28"/>
  </w:num>
  <w:num w:numId="23" w16cid:durableId="1946187545">
    <w:abstractNumId w:val="23"/>
  </w:num>
  <w:num w:numId="24" w16cid:durableId="950167671">
    <w:abstractNumId w:val="30"/>
  </w:num>
  <w:num w:numId="25" w16cid:durableId="843518930">
    <w:abstractNumId w:val="44"/>
  </w:num>
  <w:num w:numId="26" w16cid:durableId="474184847">
    <w:abstractNumId w:val="8"/>
  </w:num>
  <w:num w:numId="27" w16cid:durableId="320618981">
    <w:abstractNumId w:val="5"/>
  </w:num>
  <w:num w:numId="28" w16cid:durableId="1362314675">
    <w:abstractNumId w:val="19"/>
  </w:num>
  <w:num w:numId="29" w16cid:durableId="1168790165">
    <w:abstractNumId w:val="16"/>
  </w:num>
  <w:num w:numId="30" w16cid:durableId="1153064958">
    <w:abstractNumId w:val="41"/>
  </w:num>
  <w:num w:numId="31" w16cid:durableId="1724988272">
    <w:abstractNumId w:val="37"/>
  </w:num>
  <w:num w:numId="32" w16cid:durableId="1287276051">
    <w:abstractNumId w:val="35"/>
  </w:num>
  <w:num w:numId="33" w16cid:durableId="596715641">
    <w:abstractNumId w:val="21"/>
  </w:num>
  <w:num w:numId="34" w16cid:durableId="1391995376">
    <w:abstractNumId w:val="1"/>
  </w:num>
  <w:num w:numId="35" w16cid:durableId="1384525972">
    <w:abstractNumId w:val="14"/>
  </w:num>
  <w:num w:numId="36" w16cid:durableId="1232885962">
    <w:abstractNumId w:val="26"/>
  </w:num>
  <w:num w:numId="37" w16cid:durableId="955258214">
    <w:abstractNumId w:val="36"/>
  </w:num>
  <w:num w:numId="38" w16cid:durableId="1977443831">
    <w:abstractNumId w:val="7"/>
  </w:num>
  <w:num w:numId="39" w16cid:durableId="1199271885">
    <w:abstractNumId w:val="49"/>
  </w:num>
  <w:num w:numId="40" w16cid:durableId="1209612871">
    <w:abstractNumId w:val="46"/>
  </w:num>
  <w:num w:numId="41" w16cid:durableId="834955514">
    <w:abstractNumId w:val="38"/>
  </w:num>
  <w:num w:numId="42" w16cid:durableId="2100829517">
    <w:abstractNumId w:val="29"/>
  </w:num>
  <w:num w:numId="43" w16cid:durableId="1962952131">
    <w:abstractNumId w:val="18"/>
  </w:num>
  <w:num w:numId="44" w16cid:durableId="2074699672">
    <w:abstractNumId w:val="11"/>
  </w:num>
  <w:num w:numId="45" w16cid:durableId="2051151343">
    <w:abstractNumId w:val="9"/>
  </w:num>
  <w:num w:numId="46" w16cid:durableId="649359403">
    <w:abstractNumId w:val="42"/>
  </w:num>
  <w:num w:numId="47" w16cid:durableId="1823500965">
    <w:abstractNumId w:val="4"/>
  </w:num>
  <w:num w:numId="48" w16cid:durableId="636954150">
    <w:abstractNumId w:val="15"/>
  </w:num>
  <w:num w:numId="49" w16cid:durableId="387653809">
    <w:abstractNumId w:val="34"/>
  </w:num>
  <w:num w:numId="50" w16cid:durableId="570195699">
    <w:abstractNumId w:val="6"/>
  </w:num>
  <w:num w:numId="51" w16cid:durableId="210672548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NrK0NDY3MjEyN7FQ0lEKTi0uzszPAykwrgUAoFQPMiwAAAA="/>
  </w:docVars>
  <w:rsids>
    <w:rsidRoot w:val="0094682C"/>
    <w:rsid w:val="000003D3"/>
    <w:rsid w:val="00000BB1"/>
    <w:rsid w:val="000014A6"/>
    <w:rsid w:val="00001C02"/>
    <w:rsid w:val="00002137"/>
    <w:rsid w:val="000025F5"/>
    <w:rsid w:val="00005132"/>
    <w:rsid w:val="00010407"/>
    <w:rsid w:val="0001319F"/>
    <w:rsid w:val="00013398"/>
    <w:rsid w:val="000133C2"/>
    <w:rsid w:val="00013956"/>
    <w:rsid w:val="0001728F"/>
    <w:rsid w:val="00017F4C"/>
    <w:rsid w:val="00020116"/>
    <w:rsid w:val="000205D5"/>
    <w:rsid w:val="00021766"/>
    <w:rsid w:val="00021CEB"/>
    <w:rsid w:val="0002431B"/>
    <w:rsid w:val="000248FB"/>
    <w:rsid w:val="00025094"/>
    <w:rsid w:val="0002515F"/>
    <w:rsid w:val="0002537A"/>
    <w:rsid w:val="000260C6"/>
    <w:rsid w:val="000264E5"/>
    <w:rsid w:val="00027CE0"/>
    <w:rsid w:val="00030E29"/>
    <w:rsid w:val="00031F36"/>
    <w:rsid w:val="00032B5E"/>
    <w:rsid w:val="0003364B"/>
    <w:rsid w:val="00033C3A"/>
    <w:rsid w:val="0003402A"/>
    <w:rsid w:val="000348C5"/>
    <w:rsid w:val="00034D42"/>
    <w:rsid w:val="000365D3"/>
    <w:rsid w:val="00036DD1"/>
    <w:rsid w:val="0003728D"/>
    <w:rsid w:val="00037B57"/>
    <w:rsid w:val="00037D42"/>
    <w:rsid w:val="0004096D"/>
    <w:rsid w:val="000410D2"/>
    <w:rsid w:val="00042F5F"/>
    <w:rsid w:val="00044FD7"/>
    <w:rsid w:val="00046718"/>
    <w:rsid w:val="0004774F"/>
    <w:rsid w:val="00047F53"/>
    <w:rsid w:val="000522C9"/>
    <w:rsid w:val="000525D8"/>
    <w:rsid w:val="00054D18"/>
    <w:rsid w:val="000567C0"/>
    <w:rsid w:val="00056C90"/>
    <w:rsid w:val="000605CD"/>
    <w:rsid w:val="00061EDD"/>
    <w:rsid w:val="000655E6"/>
    <w:rsid w:val="000665A1"/>
    <w:rsid w:val="00067DF1"/>
    <w:rsid w:val="00074647"/>
    <w:rsid w:val="000752F6"/>
    <w:rsid w:val="00080BD6"/>
    <w:rsid w:val="0008299C"/>
    <w:rsid w:val="00084F31"/>
    <w:rsid w:val="00085829"/>
    <w:rsid w:val="00086C56"/>
    <w:rsid w:val="00087473"/>
    <w:rsid w:val="000913C2"/>
    <w:rsid w:val="00091A66"/>
    <w:rsid w:val="00092257"/>
    <w:rsid w:val="00092CC8"/>
    <w:rsid w:val="000934ED"/>
    <w:rsid w:val="00095DB8"/>
    <w:rsid w:val="00096CA5"/>
    <w:rsid w:val="00097A35"/>
    <w:rsid w:val="000A054D"/>
    <w:rsid w:val="000A0684"/>
    <w:rsid w:val="000A0E4D"/>
    <w:rsid w:val="000A0E85"/>
    <w:rsid w:val="000A313F"/>
    <w:rsid w:val="000A3A7B"/>
    <w:rsid w:val="000A496D"/>
    <w:rsid w:val="000B01E9"/>
    <w:rsid w:val="000B186F"/>
    <w:rsid w:val="000B1C5E"/>
    <w:rsid w:val="000B2C5E"/>
    <w:rsid w:val="000B2F3A"/>
    <w:rsid w:val="000B5CC9"/>
    <w:rsid w:val="000B6374"/>
    <w:rsid w:val="000B7FE1"/>
    <w:rsid w:val="000C019C"/>
    <w:rsid w:val="000C0B1A"/>
    <w:rsid w:val="000C4823"/>
    <w:rsid w:val="000C491B"/>
    <w:rsid w:val="000C5450"/>
    <w:rsid w:val="000C5DAF"/>
    <w:rsid w:val="000C6185"/>
    <w:rsid w:val="000C6AA7"/>
    <w:rsid w:val="000D0ABD"/>
    <w:rsid w:val="000D11FC"/>
    <w:rsid w:val="000D1456"/>
    <w:rsid w:val="000D170B"/>
    <w:rsid w:val="000D1DC9"/>
    <w:rsid w:val="000D2AE4"/>
    <w:rsid w:val="000D54CC"/>
    <w:rsid w:val="000D608C"/>
    <w:rsid w:val="000D6C11"/>
    <w:rsid w:val="000E1001"/>
    <w:rsid w:val="000E1A3A"/>
    <w:rsid w:val="000E1ACE"/>
    <w:rsid w:val="000E6C67"/>
    <w:rsid w:val="000E7271"/>
    <w:rsid w:val="000E7D27"/>
    <w:rsid w:val="000F068E"/>
    <w:rsid w:val="000F0807"/>
    <w:rsid w:val="000F10B5"/>
    <w:rsid w:val="000F210B"/>
    <w:rsid w:val="000F46E3"/>
    <w:rsid w:val="000F4818"/>
    <w:rsid w:val="000F4D03"/>
    <w:rsid w:val="000F50C3"/>
    <w:rsid w:val="000F5C5C"/>
    <w:rsid w:val="000F63FC"/>
    <w:rsid w:val="000F68A1"/>
    <w:rsid w:val="000F7657"/>
    <w:rsid w:val="00100351"/>
    <w:rsid w:val="001017F2"/>
    <w:rsid w:val="001025D3"/>
    <w:rsid w:val="0010308E"/>
    <w:rsid w:val="001031A0"/>
    <w:rsid w:val="00105D1E"/>
    <w:rsid w:val="0010630E"/>
    <w:rsid w:val="00106CBF"/>
    <w:rsid w:val="0011350A"/>
    <w:rsid w:val="00116777"/>
    <w:rsid w:val="00116F49"/>
    <w:rsid w:val="00117D9A"/>
    <w:rsid w:val="0012089B"/>
    <w:rsid w:val="00120D1A"/>
    <w:rsid w:val="001224B3"/>
    <w:rsid w:val="00122B2F"/>
    <w:rsid w:val="00122EE0"/>
    <w:rsid w:val="00126439"/>
    <w:rsid w:val="001269F4"/>
    <w:rsid w:val="00126E64"/>
    <w:rsid w:val="00127B30"/>
    <w:rsid w:val="00130F4B"/>
    <w:rsid w:val="0013298C"/>
    <w:rsid w:val="00132C49"/>
    <w:rsid w:val="00132D6B"/>
    <w:rsid w:val="00133CE0"/>
    <w:rsid w:val="00135034"/>
    <w:rsid w:val="00135894"/>
    <w:rsid w:val="0013598B"/>
    <w:rsid w:val="00136132"/>
    <w:rsid w:val="00140BC4"/>
    <w:rsid w:val="001419E0"/>
    <w:rsid w:val="001427BD"/>
    <w:rsid w:val="001440FD"/>
    <w:rsid w:val="00144C1D"/>
    <w:rsid w:val="00145261"/>
    <w:rsid w:val="00145A01"/>
    <w:rsid w:val="00151846"/>
    <w:rsid w:val="00151CDB"/>
    <w:rsid w:val="0015216E"/>
    <w:rsid w:val="0015276C"/>
    <w:rsid w:val="001555BD"/>
    <w:rsid w:val="001561E9"/>
    <w:rsid w:val="00157ACF"/>
    <w:rsid w:val="001613C4"/>
    <w:rsid w:val="001619C8"/>
    <w:rsid w:val="0016232E"/>
    <w:rsid w:val="00162FF0"/>
    <w:rsid w:val="00163972"/>
    <w:rsid w:val="00163AD0"/>
    <w:rsid w:val="00167119"/>
    <w:rsid w:val="0016716F"/>
    <w:rsid w:val="00167F47"/>
    <w:rsid w:val="001702F9"/>
    <w:rsid w:val="00174753"/>
    <w:rsid w:val="0017657B"/>
    <w:rsid w:val="00176828"/>
    <w:rsid w:val="001768E5"/>
    <w:rsid w:val="0017737D"/>
    <w:rsid w:val="00181D79"/>
    <w:rsid w:val="0018206C"/>
    <w:rsid w:val="00183333"/>
    <w:rsid w:val="00184006"/>
    <w:rsid w:val="0018713C"/>
    <w:rsid w:val="00190E09"/>
    <w:rsid w:val="00191153"/>
    <w:rsid w:val="00191A41"/>
    <w:rsid w:val="00192176"/>
    <w:rsid w:val="00195781"/>
    <w:rsid w:val="00195DAC"/>
    <w:rsid w:val="00196D26"/>
    <w:rsid w:val="001A05A4"/>
    <w:rsid w:val="001A23CD"/>
    <w:rsid w:val="001A35ED"/>
    <w:rsid w:val="001A3BAF"/>
    <w:rsid w:val="001A3C1E"/>
    <w:rsid w:val="001A4EAF"/>
    <w:rsid w:val="001A6BB2"/>
    <w:rsid w:val="001B03B2"/>
    <w:rsid w:val="001B22C3"/>
    <w:rsid w:val="001B23F4"/>
    <w:rsid w:val="001B26E4"/>
    <w:rsid w:val="001B3844"/>
    <w:rsid w:val="001B72A7"/>
    <w:rsid w:val="001B742C"/>
    <w:rsid w:val="001C0667"/>
    <w:rsid w:val="001C154D"/>
    <w:rsid w:val="001C3F7D"/>
    <w:rsid w:val="001C4BDC"/>
    <w:rsid w:val="001D0450"/>
    <w:rsid w:val="001D3824"/>
    <w:rsid w:val="001D4607"/>
    <w:rsid w:val="001D4A4E"/>
    <w:rsid w:val="001D53B2"/>
    <w:rsid w:val="001D6019"/>
    <w:rsid w:val="001D6E07"/>
    <w:rsid w:val="001E03CB"/>
    <w:rsid w:val="001E0600"/>
    <w:rsid w:val="001E403C"/>
    <w:rsid w:val="001E487B"/>
    <w:rsid w:val="001E680F"/>
    <w:rsid w:val="001E698C"/>
    <w:rsid w:val="001E721F"/>
    <w:rsid w:val="001E75DE"/>
    <w:rsid w:val="001F015B"/>
    <w:rsid w:val="001F0E2B"/>
    <w:rsid w:val="001F1304"/>
    <w:rsid w:val="001F1B25"/>
    <w:rsid w:val="001F2DD5"/>
    <w:rsid w:val="001F3A9D"/>
    <w:rsid w:val="001F5914"/>
    <w:rsid w:val="0020097A"/>
    <w:rsid w:val="00201F79"/>
    <w:rsid w:val="0020314A"/>
    <w:rsid w:val="00205BEC"/>
    <w:rsid w:val="00205DFE"/>
    <w:rsid w:val="002064BD"/>
    <w:rsid w:val="00206FF1"/>
    <w:rsid w:val="0021167F"/>
    <w:rsid w:val="00212F8C"/>
    <w:rsid w:val="00213045"/>
    <w:rsid w:val="00213C6A"/>
    <w:rsid w:val="00214037"/>
    <w:rsid w:val="002145E0"/>
    <w:rsid w:val="00214C95"/>
    <w:rsid w:val="00216CDF"/>
    <w:rsid w:val="00220562"/>
    <w:rsid w:val="00222849"/>
    <w:rsid w:val="00222BDE"/>
    <w:rsid w:val="0022347A"/>
    <w:rsid w:val="002237F3"/>
    <w:rsid w:val="00224A43"/>
    <w:rsid w:val="00224E2E"/>
    <w:rsid w:val="0022543B"/>
    <w:rsid w:val="002254B1"/>
    <w:rsid w:val="00225A23"/>
    <w:rsid w:val="002304F7"/>
    <w:rsid w:val="00230834"/>
    <w:rsid w:val="00231CEF"/>
    <w:rsid w:val="00232957"/>
    <w:rsid w:val="002351CC"/>
    <w:rsid w:val="002351E3"/>
    <w:rsid w:val="00235353"/>
    <w:rsid w:val="002355BA"/>
    <w:rsid w:val="002408E6"/>
    <w:rsid w:val="0024268D"/>
    <w:rsid w:val="00243DF4"/>
    <w:rsid w:val="00244AEA"/>
    <w:rsid w:val="00244FCA"/>
    <w:rsid w:val="0024572C"/>
    <w:rsid w:val="00245F9D"/>
    <w:rsid w:val="00246CD8"/>
    <w:rsid w:val="00246F51"/>
    <w:rsid w:val="0024794A"/>
    <w:rsid w:val="002504DA"/>
    <w:rsid w:val="00251F03"/>
    <w:rsid w:val="00254721"/>
    <w:rsid w:val="00254E63"/>
    <w:rsid w:val="00255EA7"/>
    <w:rsid w:val="002566B8"/>
    <w:rsid w:val="00257A1C"/>
    <w:rsid w:val="00257F4F"/>
    <w:rsid w:val="00261080"/>
    <w:rsid w:val="00261563"/>
    <w:rsid w:val="00263133"/>
    <w:rsid w:val="002637B3"/>
    <w:rsid w:val="002644B9"/>
    <w:rsid w:val="002650E7"/>
    <w:rsid w:val="0026562D"/>
    <w:rsid w:val="002659DD"/>
    <w:rsid w:val="002661B3"/>
    <w:rsid w:val="0026678B"/>
    <w:rsid w:val="00267779"/>
    <w:rsid w:val="00270C82"/>
    <w:rsid w:val="00271A5B"/>
    <w:rsid w:val="00271CFF"/>
    <w:rsid w:val="00271F7A"/>
    <w:rsid w:val="00272333"/>
    <w:rsid w:val="00273138"/>
    <w:rsid w:val="0027315A"/>
    <w:rsid w:val="002733C3"/>
    <w:rsid w:val="00275940"/>
    <w:rsid w:val="00276820"/>
    <w:rsid w:val="00280310"/>
    <w:rsid w:val="00280679"/>
    <w:rsid w:val="00280AAD"/>
    <w:rsid w:val="002819ED"/>
    <w:rsid w:val="00282020"/>
    <w:rsid w:val="00282BB1"/>
    <w:rsid w:val="00284875"/>
    <w:rsid w:val="00284E83"/>
    <w:rsid w:val="0028589F"/>
    <w:rsid w:val="0029417B"/>
    <w:rsid w:val="00294D79"/>
    <w:rsid w:val="0029520C"/>
    <w:rsid w:val="00296F5E"/>
    <w:rsid w:val="002A0963"/>
    <w:rsid w:val="002A1306"/>
    <w:rsid w:val="002A1CE7"/>
    <w:rsid w:val="002A5F14"/>
    <w:rsid w:val="002A6991"/>
    <w:rsid w:val="002A7AF9"/>
    <w:rsid w:val="002A7B02"/>
    <w:rsid w:val="002B0E6C"/>
    <w:rsid w:val="002B1C96"/>
    <w:rsid w:val="002B2539"/>
    <w:rsid w:val="002B30E3"/>
    <w:rsid w:val="002B5C36"/>
    <w:rsid w:val="002B6DD1"/>
    <w:rsid w:val="002B70BC"/>
    <w:rsid w:val="002B79D3"/>
    <w:rsid w:val="002C05DD"/>
    <w:rsid w:val="002C1691"/>
    <w:rsid w:val="002C1E1E"/>
    <w:rsid w:val="002C2A5D"/>
    <w:rsid w:val="002C3895"/>
    <w:rsid w:val="002C423A"/>
    <w:rsid w:val="002C4CA4"/>
    <w:rsid w:val="002C4F9A"/>
    <w:rsid w:val="002C622C"/>
    <w:rsid w:val="002C6478"/>
    <w:rsid w:val="002C750B"/>
    <w:rsid w:val="002D20A1"/>
    <w:rsid w:val="002D3155"/>
    <w:rsid w:val="002D3600"/>
    <w:rsid w:val="002D38E5"/>
    <w:rsid w:val="002D4492"/>
    <w:rsid w:val="002D48AC"/>
    <w:rsid w:val="002D5B40"/>
    <w:rsid w:val="002D730B"/>
    <w:rsid w:val="002E23A9"/>
    <w:rsid w:val="002E2B49"/>
    <w:rsid w:val="002E5049"/>
    <w:rsid w:val="002E5879"/>
    <w:rsid w:val="002E6171"/>
    <w:rsid w:val="002E6842"/>
    <w:rsid w:val="002E79CA"/>
    <w:rsid w:val="002F0207"/>
    <w:rsid w:val="002F2BD5"/>
    <w:rsid w:val="002F33C0"/>
    <w:rsid w:val="002F431F"/>
    <w:rsid w:val="002F4F3A"/>
    <w:rsid w:val="002F52D4"/>
    <w:rsid w:val="002F5AC2"/>
    <w:rsid w:val="002F5C89"/>
    <w:rsid w:val="002F73F5"/>
    <w:rsid w:val="0030026B"/>
    <w:rsid w:val="00300A44"/>
    <w:rsid w:val="00301687"/>
    <w:rsid w:val="003020E0"/>
    <w:rsid w:val="00302371"/>
    <w:rsid w:val="00306BD1"/>
    <w:rsid w:val="003073B3"/>
    <w:rsid w:val="0031060E"/>
    <w:rsid w:val="00310A48"/>
    <w:rsid w:val="00312345"/>
    <w:rsid w:val="003126E2"/>
    <w:rsid w:val="003135C0"/>
    <w:rsid w:val="003136B0"/>
    <w:rsid w:val="00313E85"/>
    <w:rsid w:val="00314D6E"/>
    <w:rsid w:val="00315DD5"/>
    <w:rsid w:val="003164F0"/>
    <w:rsid w:val="00316648"/>
    <w:rsid w:val="00317139"/>
    <w:rsid w:val="00317540"/>
    <w:rsid w:val="003179D7"/>
    <w:rsid w:val="0032293F"/>
    <w:rsid w:val="00322EED"/>
    <w:rsid w:val="003251DF"/>
    <w:rsid w:val="003278DC"/>
    <w:rsid w:val="00330382"/>
    <w:rsid w:val="00330F32"/>
    <w:rsid w:val="0033414D"/>
    <w:rsid w:val="00334E60"/>
    <w:rsid w:val="00335639"/>
    <w:rsid w:val="003376F3"/>
    <w:rsid w:val="00337B3F"/>
    <w:rsid w:val="00337FBB"/>
    <w:rsid w:val="00340819"/>
    <w:rsid w:val="00341047"/>
    <w:rsid w:val="0034489B"/>
    <w:rsid w:val="00344CAA"/>
    <w:rsid w:val="003508EC"/>
    <w:rsid w:val="0035154C"/>
    <w:rsid w:val="0035280C"/>
    <w:rsid w:val="003563C8"/>
    <w:rsid w:val="003569A3"/>
    <w:rsid w:val="00360B95"/>
    <w:rsid w:val="003625A5"/>
    <w:rsid w:val="00362971"/>
    <w:rsid w:val="003632FC"/>
    <w:rsid w:val="00364048"/>
    <w:rsid w:val="00366CDC"/>
    <w:rsid w:val="00366E94"/>
    <w:rsid w:val="00367DFF"/>
    <w:rsid w:val="003716D0"/>
    <w:rsid w:val="003719D0"/>
    <w:rsid w:val="00372086"/>
    <w:rsid w:val="00372432"/>
    <w:rsid w:val="00376B3D"/>
    <w:rsid w:val="00377CE4"/>
    <w:rsid w:val="0038000D"/>
    <w:rsid w:val="00380B9C"/>
    <w:rsid w:val="00381F55"/>
    <w:rsid w:val="00382FCF"/>
    <w:rsid w:val="003837E1"/>
    <w:rsid w:val="00383A3A"/>
    <w:rsid w:val="00383C08"/>
    <w:rsid w:val="00384D95"/>
    <w:rsid w:val="00385F84"/>
    <w:rsid w:val="003878AB"/>
    <w:rsid w:val="00390992"/>
    <w:rsid w:val="00395775"/>
    <w:rsid w:val="0039627F"/>
    <w:rsid w:val="003963AA"/>
    <w:rsid w:val="00397EF6"/>
    <w:rsid w:val="003A0910"/>
    <w:rsid w:val="003A1F3C"/>
    <w:rsid w:val="003A3045"/>
    <w:rsid w:val="003A3EC2"/>
    <w:rsid w:val="003A5325"/>
    <w:rsid w:val="003B1092"/>
    <w:rsid w:val="003B2E0E"/>
    <w:rsid w:val="003B2EC4"/>
    <w:rsid w:val="003B3767"/>
    <w:rsid w:val="003B3B20"/>
    <w:rsid w:val="003B5413"/>
    <w:rsid w:val="003B5503"/>
    <w:rsid w:val="003B5709"/>
    <w:rsid w:val="003B63B1"/>
    <w:rsid w:val="003B6560"/>
    <w:rsid w:val="003B7DBD"/>
    <w:rsid w:val="003C1C80"/>
    <w:rsid w:val="003C379E"/>
    <w:rsid w:val="003C514C"/>
    <w:rsid w:val="003C5205"/>
    <w:rsid w:val="003C53C4"/>
    <w:rsid w:val="003C6649"/>
    <w:rsid w:val="003C7B33"/>
    <w:rsid w:val="003C7CDD"/>
    <w:rsid w:val="003D08AB"/>
    <w:rsid w:val="003D1D4D"/>
    <w:rsid w:val="003D32B7"/>
    <w:rsid w:val="003D3453"/>
    <w:rsid w:val="003D3743"/>
    <w:rsid w:val="003D4A1A"/>
    <w:rsid w:val="003D4FF9"/>
    <w:rsid w:val="003D5302"/>
    <w:rsid w:val="003D5794"/>
    <w:rsid w:val="003D5AA8"/>
    <w:rsid w:val="003D5CEA"/>
    <w:rsid w:val="003D5DB3"/>
    <w:rsid w:val="003D753C"/>
    <w:rsid w:val="003E0AED"/>
    <w:rsid w:val="003E0E7E"/>
    <w:rsid w:val="003E0F54"/>
    <w:rsid w:val="003E2094"/>
    <w:rsid w:val="003E21CC"/>
    <w:rsid w:val="003E3EAF"/>
    <w:rsid w:val="003E4012"/>
    <w:rsid w:val="003E55FA"/>
    <w:rsid w:val="003E66D5"/>
    <w:rsid w:val="003E7387"/>
    <w:rsid w:val="003E7A96"/>
    <w:rsid w:val="003F0D44"/>
    <w:rsid w:val="003F14AE"/>
    <w:rsid w:val="003F5244"/>
    <w:rsid w:val="003F5968"/>
    <w:rsid w:val="00404545"/>
    <w:rsid w:val="00404697"/>
    <w:rsid w:val="00410266"/>
    <w:rsid w:val="004114B9"/>
    <w:rsid w:val="00414149"/>
    <w:rsid w:val="00415628"/>
    <w:rsid w:val="00416F43"/>
    <w:rsid w:val="004177E3"/>
    <w:rsid w:val="0042026A"/>
    <w:rsid w:val="00420A6E"/>
    <w:rsid w:val="0042146C"/>
    <w:rsid w:val="004238FA"/>
    <w:rsid w:val="004258A0"/>
    <w:rsid w:val="00427864"/>
    <w:rsid w:val="00427E56"/>
    <w:rsid w:val="00427FA0"/>
    <w:rsid w:val="0043312E"/>
    <w:rsid w:val="00434359"/>
    <w:rsid w:val="00434747"/>
    <w:rsid w:val="004354AD"/>
    <w:rsid w:val="004355D7"/>
    <w:rsid w:val="00435811"/>
    <w:rsid w:val="00435C12"/>
    <w:rsid w:val="0043636C"/>
    <w:rsid w:val="00436A19"/>
    <w:rsid w:val="00437111"/>
    <w:rsid w:val="0044020A"/>
    <w:rsid w:val="00443445"/>
    <w:rsid w:val="0044514D"/>
    <w:rsid w:val="004477DD"/>
    <w:rsid w:val="004502C3"/>
    <w:rsid w:val="00450752"/>
    <w:rsid w:val="004537D9"/>
    <w:rsid w:val="00454532"/>
    <w:rsid w:val="00455141"/>
    <w:rsid w:val="00456009"/>
    <w:rsid w:val="00456CAF"/>
    <w:rsid w:val="00462528"/>
    <w:rsid w:val="004629FF"/>
    <w:rsid w:val="0046363E"/>
    <w:rsid w:val="004636CA"/>
    <w:rsid w:val="00463B97"/>
    <w:rsid w:val="0047026B"/>
    <w:rsid w:val="0047163A"/>
    <w:rsid w:val="00471B76"/>
    <w:rsid w:val="004720F7"/>
    <w:rsid w:val="00473D5A"/>
    <w:rsid w:val="0047458C"/>
    <w:rsid w:val="0047544E"/>
    <w:rsid w:val="004778B1"/>
    <w:rsid w:val="00480DF4"/>
    <w:rsid w:val="00480F36"/>
    <w:rsid w:val="00481238"/>
    <w:rsid w:val="0048157C"/>
    <w:rsid w:val="004823D1"/>
    <w:rsid w:val="0048321B"/>
    <w:rsid w:val="00484954"/>
    <w:rsid w:val="00484CDB"/>
    <w:rsid w:val="004859D0"/>
    <w:rsid w:val="0048612D"/>
    <w:rsid w:val="00486429"/>
    <w:rsid w:val="00486523"/>
    <w:rsid w:val="0048779B"/>
    <w:rsid w:val="00490560"/>
    <w:rsid w:val="00490922"/>
    <w:rsid w:val="00491586"/>
    <w:rsid w:val="004916F4"/>
    <w:rsid w:val="00492DA7"/>
    <w:rsid w:val="004931B7"/>
    <w:rsid w:val="00493871"/>
    <w:rsid w:val="00495703"/>
    <w:rsid w:val="00496C7A"/>
    <w:rsid w:val="00497037"/>
    <w:rsid w:val="004974B0"/>
    <w:rsid w:val="004A01B9"/>
    <w:rsid w:val="004A048B"/>
    <w:rsid w:val="004A06A7"/>
    <w:rsid w:val="004A08F0"/>
    <w:rsid w:val="004A17E0"/>
    <w:rsid w:val="004A1B2C"/>
    <w:rsid w:val="004A3476"/>
    <w:rsid w:val="004A4F24"/>
    <w:rsid w:val="004A77E3"/>
    <w:rsid w:val="004B0F4E"/>
    <w:rsid w:val="004B1673"/>
    <w:rsid w:val="004B41B1"/>
    <w:rsid w:val="004B4396"/>
    <w:rsid w:val="004B4557"/>
    <w:rsid w:val="004B700E"/>
    <w:rsid w:val="004B7F29"/>
    <w:rsid w:val="004C2027"/>
    <w:rsid w:val="004C61F2"/>
    <w:rsid w:val="004D0346"/>
    <w:rsid w:val="004D3B09"/>
    <w:rsid w:val="004D50B4"/>
    <w:rsid w:val="004D672D"/>
    <w:rsid w:val="004D6759"/>
    <w:rsid w:val="004D7069"/>
    <w:rsid w:val="004D7E71"/>
    <w:rsid w:val="004E10D4"/>
    <w:rsid w:val="004E134A"/>
    <w:rsid w:val="004E1C4F"/>
    <w:rsid w:val="004E1FA0"/>
    <w:rsid w:val="004E2505"/>
    <w:rsid w:val="004E27F8"/>
    <w:rsid w:val="004E2E44"/>
    <w:rsid w:val="004E30DE"/>
    <w:rsid w:val="004E3200"/>
    <w:rsid w:val="004E36C1"/>
    <w:rsid w:val="004E3B91"/>
    <w:rsid w:val="004E73BD"/>
    <w:rsid w:val="004F07B4"/>
    <w:rsid w:val="004F0DA1"/>
    <w:rsid w:val="004F3DDD"/>
    <w:rsid w:val="004F41B1"/>
    <w:rsid w:val="004F4545"/>
    <w:rsid w:val="004F4BBA"/>
    <w:rsid w:val="004F4CB1"/>
    <w:rsid w:val="004F5B9C"/>
    <w:rsid w:val="004F6092"/>
    <w:rsid w:val="004F7660"/>
    <w:rsid w:val="004F7FEA"/>
    <w:rsid w:val="00502DC5"/>
    <w:rsid w:val="00502E59"/>
    <w:rsid w:val="00504702"/>
    <w:rsid w:val="00507763"/>
    <w:rsid w:val="00507C54"/>
    <w:rsid w:val="00512700"/>
    <w:rsid w:val="00513147"/>
    <w:rsid w:val="0051324B"/>
    <w:rsid w:val="005134EA"/>
    <w:rsid w:val="0051683F"/>
    <w:rsid w:val="00516BE0"/>
    <w:rsid w:val="00516E9B"/>
    <w:rsid w:val="005204F2"/>
    <w:rsid w:val="00520719"/>
    <w:rsid w:val="00522F11"/>
    <w:rsid w:val="00524C84"/>
    <w:rsid w:val="00525691"/>
    <w:rsid w:val="005272A0"/>
    <w:rsid w:val="00527474"/>
    <w:rsid w:val="00530745"/>
    <w:rsid w:val="0053184F"/>
    <w:rsid w:val="00531A34"/>
    <w:rsid w:val="00531C6E"/>
    <w:rsid w:val="00532AAE"/>
    <w:rsid w:val="0053497D"/>
    <w:rsid w:val="00535304"/>
    <w:rsid w:val="00535D29"/>
    <w:rsid w:val="005367F0"/>
    <w:rsid w:val="00537D2D"/>
    <w:rsid w:val="0054088C"/>
    <w:rsid w:val="00542393"/>
    <w:rsid w:val="00542AE0"/>
    <w:rsid w:val="00543013"/>
    <w:rsid w:val="00544555"/>
    <w:rsid w:val="005448E0"/>
    <w:rsid w:val="00547168"/>
    <w:rsid w:val="005472CC"/>
    <w:rsid w:val="00553285"/>
    <w:rsid w:val="00553290"/>
    <w:rsid w:val="00555A66"/>
    <w:rsid w:val="005568AB"/>
    <w:rsid w:val="00556B46"/>
    <w:rsid w:val="005578E6"/>
    <w:rsid w:val="00561AF6"/>
    <w:rsid w:val="00561D45"/>
    <w:rsid w:val="0056599A"/>
    <w:rsid w:val="0056728D"/>
    <w:rsid w:val="00571C38"/>
    <w:rsid w:val="005775AF"/>
    <w:rsid w:val="00577BD3"/>
    <w:rsid w:val="00581CC9"/>
    <w:rsid w:val="00582727"/>
    <w:rsid w:val="005832D6"/>
    <w:rsid w:val="0058394D"/>
    <w:rsid w:val="005858B0"/>
    <w:rsid w:val="00585B5A"/>
    <w:rsid w:val="00585E42"/>
    <w:rsid w:val="00586B8C"/>
    <w:rsid w:val="00590445"/>
    <w:rsid w:val="00590505"/>
    <w:rsid w:val="0059062D"/>
    <w:rsid w:val="00590880"/>
    <w:rsid w:val="00590B6A"/>
    <w:rsid w:val="00592A83"/>
    <w:rsid w:val="00593214"/>
    <w:rsid w:val="0059538C"/>
    <w:rsid w:val="00597396"/>
    <w:rsid w:val="0059748F"/>
    <w:rsid w:val="005A0475"/>
    <w:rsid w:val="005A0B55"/>
    <w:rsid w:val="005A350C"/>
    <w:rsid w:val="005A395C"/>
    <w:rsid w:val="005A3A4D"/>
    <w:rsid w:val="005A415B"/>
    <w:rsid w:val="005A4698"/>
    <w:rsid w:val="005A4979"/>
    <w:rsid w:val="005A4A8A"/>
    <w:rsid w:val="005A6DB8"/>
    <w:rsid w:val="005A7D53"/>
    <w:rsid w:val="005B02F3"/>
    <w:rsid w:val="005B22AC"/>
    <w:rsid w:val="005B2F9F"/>
    <w:rsid w:val="005B3847"/>
    <w:rsid w:val="005B4CEE"/>
    <w:rsid w:val="005B565C"/>
    <w:rsid w:val="005B7179"/>
    <w:rsid w:val="005B72BF"/>
    <w:rsid w:val="005B7B74"/>
    <w:rsid w:val="005B7E4B"/>
    <w:rsid w:val="005C200E"/>
    <w:rsid w:val="005C60DF"/>
    <w:rsid w:val="005C7366"/>
    <w:rsid w:val="005D06E5"/>
    <w:rsid w:val="005D0DEF"/>
    <w:rsid w:val="005D17A5"/>
    <w:rsid w:val="005D6300"/>
    <w:rsid w:val="005E1331"/>
    <w:rsid w:val="005E1C1A"/>
    <w:rsid w:val="005E346A"/>
    <w:rsid w:val="005E4BD5"/>
    <w:rsid w:val="005E77B4"/>
    <w:rsid w:val="005F0970"/>
    <w:rsid w:val="005F0AB8"/>
    <w:rsid w:val="005F104A"/>
    <w:rsid w:val="005F182B"/>
    <w:rsid w:val="005F200F"/>
    <w:rsid w:val="005F243F"/>
    <w:rsid w:val="005F31A0"/>
    <w:rsid w:val="005F4800"/>
    <w:rsid w:val="005F6778"/>
    <w:rsid w:val="005FABB1"/>
    <w:rsid w:val="00600512"/>
    <w:rsid w:val="006008AE"/>
    <w:rsid w:val="006016A7"/>
    <w:rsid w:val="00601F82"/>
    <w:rsid w:val="00602531"/>
    <w:rsid w:val="0060521C"/>
    <w:rsid w:val="006055AA"/>
    <w:rsid w:val="006056D2"/>
    <w:rsid w:val="00605D6A"/>
    <w:rsid w:val="00605E01"/>
    <w:rsid w:val="006068EA"/>
    <w:rsid w:val="006105A0"/>
    <w:rsid w:val="00610E31"/>
    <w:rsid w:val="0061151E"/>
    <w:rsid w:val="00611C7B"/>
    <w:rsid w:val="00613691"/>
    <w:rsid w:val="00613BD1"/>
    <w:rsid w:val="00614831"/>
    <w:rsid w:val="00615D62"/>
    <w:rsid w:val="00616A25"/>
    <w:rsid w:val="006176E7"/>
    <w:rsid w:val="00622BF9"/>
    <w:rsid w:val="00626E7C"/>
    <w:rsid w:val="00627133"/>
    <w:rsid w:val="006276DE"/>
    <w:rsid w:val="0063097E"/>
    <w:rsid w:val="00632C8C"/>
    <w:rsid w:val="00632D05"/>
    <w:rsid w:val="00634B6B"/>
    <w:rsid w:val="00636688"/>
    <w:rsid w:val="006373CA"/>
    <w:rsid w:val="0064124E"/>
    <w:rsid w:val="00641E46"/>
    <w:rsid w:val="0064236E"/>
    <w:rsid w:val="00642955"/>
    <w:rsid w:val="006475F5"/>
    <w:rsid w:val="00650021"/>
    <w:rsid w:val="00651C28"/>
    <w:rsid w:val="00652601"/>
    <w:rsid w:val="00652C9D"/>
    <w:rsid w:val="0065352B"/>
    <w:rsid w:val="006537CA"/>
    <w:rsid w:val="00653C6D"/>
    <w:rsid w:val="006549D2"/>
    <w:rsid w:val="0065534E"/>
    <w:rsid w:val="00656324"/>
    <w:rsid w:val="0065684E"/>
    <w:rsid w:val="00657160"/>
    <w:rsid w:val="00657F3A"/>
    <w:rsid w:val="00661A16"/>
    <w:rsid w:val="00661EF0"/>
    <w:rsid w:val="00665E86"/>
    <w:rsid w:val="00670A31"/>
    <w:rsid w:val="006729DE"/>
    <w:rsid w:val="00673683"/>
    <w:rsid w:val="006776F9"/>
    <w:rsid w:val="00681135"/>
    <w:rsid w:val="006828F7"/>
    <w:rsid w:val="006851DF"/>
    <w:rsid w:val="00685253"/>
    <w:rsid w:val="00685CFD"/>
    <w:rsid w:val="006871CB"/>
    <w:rsid w:val="00690DD5"/>
    <w:rsid w:val="00691C80"/>
    <w:rsid w:val="00693483"/>
    <w:rsid w:val="0069360F"/>
    <w:rsid w:val="00695CB1"/>
    <w:rsid w:val="0069752F"/>
    <w:rsid w:val="00697E73"/>
    <w:rsid w:val="006A14F8"/>
    <w:rsid w:val="006A2103"/>
    <w:rsid w:val="006A5546"/>
    <w:rsid w:val="006A562A"/>
    <w:rsid w:val="006B06E4"/>
    <w:rsid w:val="006B1CE6"/>
    <w:rsid w:val="006B4BC5"/>
    <w:rsid w:val="006B54A1"/>
    <w:rsid w:val="006B7C66"/>
    <w:rsid w:val="006C1178"/>
    <w:rsid w:val="006C129B"/>
    <w:rsid w:val="006C1E2C"/>
    <w:rsid w:val="006C402D"/>
    <w:rsid w:val="006C40E6"/>
    <w:rsid w:val="006C4508"/>
    <w:rsid w:val="006C5B52"/>
    <w:rsid w:val="006C67E1"/>
    <w:rsid w:val="006D2818"/>
    <w:rsid w:val="006D3280"/>
    <w:rsid w:val="006D387B"/>
    <w:rsid w:val="006D3F1B"/>
    <w:rsid w:val="006D4680"/>
    <w:rsid w:val="006D706D"/>
    <w:rsid w:val="006D70C4"/>
    <w:rsid w:val="006D76DB"/>
    <w:rsid w:val="006D7B68"/>
    <w:rsid w:val="006E0D94"/>
    <w:rsid w:val="006E194B"/>
    <w:rsid w:val="006E20B2"/>
    <w:rsid w:val="006E219D"/>
    <w:rsid w:val="006E29BE"/>
    <w:rsid w:val="006E2C3C"/>
    <w:rsid w:val="006E4352"/>
    <w:rsid w:val="006E6524"/>
    <w:rsid w:val="006E6BF9"/>
    <w:rsid w:val="006E6BFF"/>
    <w:rsid w:val="006E7DED"/>
    <w:rsid w:val="006F1010"/>
    <w:rsid w:val="006F247A"/>
    <w:rsid w:val="006F39D6"/>
    <w:rsid w:val="006F4680"/>
    <w:rsid w:val="006F601D"/>
    <w:rsid w:val="006F6870"/>
    <w:rsid w:val="006F725D"/>
    <w:rsid w:val="00700CC8"/>
    <w:rsid w:val="00700DDF"/>
    <w:rsid w:val="00703BD9"/>
    <w:rsid w:val="00704225"/>
    <w:rsid w:val="00706A40"/>
    <w:rsid w:val="00706BF1"/>
    <w:rsid w:val="00706C80"/>
    <w:rsid w:val="007107F7"/>
    <w:rsid w:val="00710D3C"/>
    <w:rsid w:val="0071234D"/>
    <w:rsid w:val="00713F7D"/>
    <w:rsid w:val="00714DB6"/>
    <w:rsid w:val="00715ECC"/>
    <w:rsid w:val="00722348"/>
    <w:rsid w:val="00722539"/>
    <w:rsid w:val="007256F1"/>
    <w:rsid w:val="007267DF"/>
    <w:rsid w:val="0073122A"/>
    <w:rsid w:val="0073124A"/>
    <w:rsid w:val="007319B1"/>
    <w:rsid w:val="00733C4C"/>
    <w:rsid w:val="007343A3"/>
    <w:rsid w:val="00734447"/>
    <w:rsid w:val="0073591C"/>
    <w:rsid w:val="007362B2"/>
    <w:rsid w:val="007365E6"/>
    <w:rsid w:val="00736A27"/>
    <w:rsid w:val="00737B9F"/>
    <w:rsid w:val="00740D35"/>
    <w:rsid w:val="007446AC"/>
    <w:rsid w:val="00745215"/>
    <w:rsid w:val="00745AD7"/>
    <w:rsid w:val="00746CD4"/>
    <w:rsid w:val="00747135"/>
    <w:rsid w:val="00751DBB"/>
    <w:rsid w:val="00752510"/>
    <w:rsid w:val="00752571"/>
    <w:rsid w:val="0075451E"/>
    <w:rsid w:val="00755302"/>
    <w:rsid w:val="00757D96"/>
    <w:rsid w:val="0076294D"/>
    <w:rsid w:val="00762ADC"/>
    <w:rsid w:val="00767493"/>
    <w:rsid w:val="00770342"/>
    <w:rsid w:val="00771B2C"/>
    <w:rsid w:val="00771CE7"/>
    <w:rsid w:val="00772514"/>
    <w:rsid w:val="00772B0C"/>
    <w:rsid w:val="00774E35"/>
    <w:rsid w:val="0077568D"/>
    <w:rsid w:val="00776ED1"/>
    <w:rsid w:val="007818F7"/>
    <w:rsid w:val="00783C42"/>
    <w:rsid w:val="0078475C"/>
    <w:rsid w:val="00786136"/>
    <w:rsid w:val="0078654C"/>
    <w:rsid w:val="00786707"/>
    <w:rsid w:val="00786931"/>
    <w:rsid w:val="00790130"/>
    <w:rsid w:val="0079134C"/>
    <w:rsid w:val="00793AD6"/>
    <w:rsid w:val="00793F7F"/>
    <w:rsid w:val="00794672"/>
    <w:rsid w:val="007949E6"/>
    <w:rsid w:val="00794B1F"/>
    <w:rsid w:val="007A02F2"/>
    <w:rsid w:val="007A0E13"/>
    <w:rsid w:val="007A2CE9"/>
    <w:rsid w:val="007A3355"/>
    <w:rsid w:val="007A3CEF"/>
    <w:rsid w:val="007A4BE3"/>
    <w:rsid w:val="007A50C9"/>
    <w:rsid w:val="007A5726"/>
    <w:rsid w:val="007A5F67"/>
    <w:rsid w:val="007A6BFF"/>
    <w:rsid w:val="007B0562"/>
    <w:rsid w:val="007B1DE0"/>
    <w:rsid w:val="007B3127"/>
    <w:rsid w:val="007B3DCA"/>
    <w:rsid w:val="007B444E"/>
    <w:rsid w:val="007B511F"/>
    <w:rsid w:val="007B5A83"/>
    <w:rsid w:val="007B62DC"/>
    <w:rsid w:val="007B636B"/>
    <w:rsid w:val="007B6653"/>
    <w:rsid w:val="007B727C"/>
    <w:rsid w:val="007B7450"/>
    <w:rsid w:val="007B7D82"/>
    <w:rsid w:val="007C0AC8"/>
    <w:rsid w:val="007C0C41"/>
    <w:rsid w:val="007C1223"/>
    <w:rsid w:val="007C13E4"/>
    <w:rsid w:val="007C2C4D"/>
    <w:rsid w:val="007C304A"/>
    <w:rsid w:val="007C35F3"/>
    <w:rsid w:val="007C5BC9"/>
    <w:rsid w:val="007D14ED"/>
    <w:rsid w:val="007D1AE7"/>
    <w:rsid w:val="007D1B63"/>
    <w:rsid w:val="007D1E26"/>
    <w:rsid w:val="007D461E"/>
    <w:rsid w:val="007D5529"/>
    <w:rsid w:val="007D6CE4"/>
    <w:rsid w:val="007D7C68"/>
    <w:rsid w:val="007E002F"/>
    <w:rsid w:val="007E0DEA"/>
    <w:rsid w:val="007E12FA"/>
    <w:rsid w:val="007E3534"/>
    <w:rsid w:val="007E56F6"/>
    <w:rsid w:val="007E58CA"/>
    <w:rsid w:val="007E611B"/>
    <w:rsid w:val="007E7095"/>
    <w:rsid w:val="007E7C12"/>
    <w:rsid w:val="007F0BEE"/>
    <w:rsid w:val="007F410A"/>
    <w:rsid w:val="007F459D"/>
    <w:rsid w:val="007F6998"/>
    <w:rsid w:val="007F73A0"/>
    <w:rsid w:val="00800544"/>
    <w:rsid w:val="008020DE"/>
    <w:rsid w:val="00802DFA"/>
    <w:rsid w:val="00802E5E"/>
    <w:rsid w:val="008033C8"/>
    <w:rsid w:val="00803814"/>
    <w:rsid w:val="00803DF4"/>
    <w:rsid w:val="00806595"/>
    <w:rsid w:val="00807CBC"/>
    <w:rsid w:val="0081048A"/>
    <w:rsid w:val="00810EF5"/>
    <w:rsid w:val="00811B90"/>
    <w:rsid w:val="00813AE5"/>
    <w:rsid w:val="0081422A"/>
    <w:rsid w:val="00814C93"/>
    <w:rsid w:val="0081601C"/>
    <w:rsid w:val="008174A0"/>
    <w:rsid w:val="008211C1"/>
    <w:rsid w:val="008224F9"/>
    <w:rsid w:val="00822FA3"/>
    <w:rsid w:val="00823F5D"/>
    <w:rsid w:val="00824BFF"/>
    <w:rsid w:val="00826884"/>
    <w:rsid w:val="00827006"/>
    <w:rsid w:val="00827219"/>
    <w:rsid w:val="008279B2"/>
    <w:rsid w:val="00831CD3"/>
    <w:rsid w:val="0083231E"/>
    <w:rsid w:val="00832411"/>
    <w:rsid w:val="00832603"/>
    <w:rsid w:val="008338DC"/>
    <w:rsid w:val="00833992"/>
    <w:rsid w:val="00834B58"/>
    <w:rsid w:val="0083589B"/>
    <w:rsid w:val="00835C4E"/>
    <w:rsid w:val="00835F23"/>
    <w:rsid w:val="0083638C"/>
    <w:rsid w:val="008368AA"/>
    <w:rsid w:val="00837BBA"/>
    <w:rsid w:val="0084206E"/>
    <w:rsid w:val="0084634D"/>
    <w:rsid w:val="0084635F"/>
    <w:rsid w:val="00846AEA"/>
    <w:rsid w:val="00854EF1"/>
    <w:rsid w:val="0085559F"/>
    <w:rsid w:val="008620B6"/>
    <w:rsid w:val="00862758"/>
    <w:rsid w:val="0086443F"/>
    <w:rsid w:val="00864ABD"/>
    <w:rsid w:val="00866629"/>
    <w:rsid w:val="0087121E"/>
    <w:rsid w:val="00871B03"/>
    <w:rsid w:val="0087200D"/>
    <w:rsid w:val="0087267E"/>
    <w:rsid w:val="00874057"/>
    <w:rsid w:val="00875F84"/>
    <w:rsid w:val="00876157"/>
    <w:rsid w:val="00876BFE"/>
    <w:rsid w:val="008776E5"/>
    <w:rsid w:val="00877F34"/>
    <w:rsid w:val="00880139"/>
    <w:rsid w:val="00881325"/>
    <w:rsid w:val="00883255"/>
    <w:rsid w:val="00883F7C"/>
    <w:rsid w:val="00884478"/>
    <w:rsid w:val="00884678"/>
    <w:rsid w:val="008859DE"/>
    <w:rsid w:val="00886262"/>
    <w:rsid w:val="00886FDB"/>
    <w:rsid w:val="00887956"/>
    <w:rsid w:val="00890566"/>
    <w:rsid w:val="00890C06"/>
    <w:rsid w:val="00890FC9"/>
    <w:rsid w:val="00891817"/>
    <w:rsid w:val="00893FE1"/>
    <w:rsid w:val="0089414C"/>
    <w:rsid w:val="008979D7"/>
    <w:rsid w:val="008A0EFF"/>
    <w:rsid w:val="008A0FD6"/>
    <w:rsid w:val="008A1308"/>
    <w:rsid w:val="008A1933"/>
    <w:rsid w:val="008A28F1"/>
    <w:rsid w:val="008A479A"/>
    <w:rsid w:val="008A47D2"/>
    <w:rsid w:val="008A5A41"/>
    <w:rsid w:val="008A6AA9"/>
    <w:rsid w:val="008A7984"/>
    <w:rsid w:val="008B0EAA"/>
    <w:rsid w:val="008B1E0B"/>
    <w:rsid w:val="008B2874"/>
    <w:rsid w:val="008B2A55"/>
    <w:rsid w:val="008B4F89"/>
    <w:rsid w:val="008B6A86"/>
    <w:rsid w:val="008B73D9"/>
    <w:rsid w:val="008B7D46"/>
    <w:rsid w:val="008C013A"/>
    <w:rsid w:val="008C166B"/>
    <w:rsid w:val="008C2143"/>
    <w:rsid w:val="008C22D3"/>
    <w:rsid w:val="008C2814"/>
    <w:rsid w:val="008C2CDB"/>
    <w:rsid w:val="008C31BD"/>
    <w:rsid w:val="008C6078"/>
    <w:rsid w:val="008C7A28"/>
    <w:rsid w:val="008D025A"/>
    <w:rsid w:val="008D13C7"/>
    <w:rsid w:val="008D23E6"/>
    <w:rsid w:val="008D312E"/>
    <w:rsid w:val="008D3FCB"/>
    <w:rsid w:val="008D56DC"/>
    <w:rsid w:val="008D684E"/>
    <w:rsid w:val="008E07AB"/>
    <w:rsid w:val="008E2F59"/>
    <w:rsid w:val="008E448F"/>
    <w:rsid w:val="008E457D"/>
    <w:rsid w:val="008E4D56"/>
    <w:rsid w:val="008E5235"/>
    <w:rsid w:val="008E5635"/>
    <w:rsid w:val="008E700E"/>
    <w:rsid w:val="008E74D9"/>
    <w:rsid w:val="008F0EFF"/>
    <w:rsid w:val="008F19F7"/>
    <w:rsid w:val="008F200C"/>
    <w:rsid w:val="008F24CB"/>
    <w:rsid w:val="008F266A"/>
    <w:rsid w:val="008F5C4D"/>
    <w:rsid w:val="008F5E91"/>
    <w:rsid w:val="008F6414"/>
    <w:rsid w:val="008F65B6"/>
    <w:rsid w:val="00900D4F"/>
    <w:rsid w:val="00905CBC"/>
    <w:rsid w:val="0090661C"/>
    <w:rsid w:val="0090684E"/>
    <w:rsid w:val="009116FF"/>
    <w:rsid w:val="009132D9"/>
    <w:rsid w:val="0091398E"/>
    <w:rsid w:val="00914FD0"/>
    <w:rsid w:val="0091541B"/>
    <w:rsid w:val="00915B42"/>
    <w:rsid w:val="00915E99"/>
    <w:rsid w:val="00920B01"/>
    <w:rsid w:val="00921220"/>
    <w:rsid w:val="00921829"/>
    <w:rsid w:val="009234D7"/>
    <w:rsid w:val="0092474B"/>
    <w:rsid w:val="009252F8"/>
    <w:rsid w:val="00925CAA"/>
    <w:rsid w:val="00925E8D"/>
    <w:rsid w:val="00925FFA"/>
    <w:rsid w:val="00926068"/>
    <w:rsid w:val="009276EC"/>
    <w:rsid w:val="00932C72"/>
    <w:rsid w:val="00932D61"/>
    <w:rsid w:val="00934C03"/>
    <w:rsid w:val="009361D1"/>
    <w:rsid w:val="00937471"/>
    <w:rsid w:val="0094013A"/>
    <w:rsid w:val="009417EA"/>
    <w:rsid w:val="00942722"/>
    <w:rsid w:val="0094465B"/>
    <w:rsid w:val="00944781"/>
    <w:rsid w:val="009460FE"/>
    <w:rsid w:val="0094682C"/>
    <w:rsid w:val="009469F5"/>
    <w:rsid w:val="00947C17"/>
    <w:rsid w:val="00950EDC"/>
    <w:rsid w:val="0095146D"/>
    <w:rsid w:val="009541B6"/>
    <w:rsid w:val="009552C2"/>
    <w:rsid w:val="00955347"/>
    <w:rsid w:val="00956DA7"/>
    <w:rsid w:val="0095760D"/>
    <w:rsid w:val="009604AF"/>
    <w:rsid w:val="009622D4"/>
    <w:rsid w:val="00962C18"/>
    <w:rsid w:val="00963B2C"/>
    <w:rsid w:val="00964723"/>
    <w:rsid w:val="00964BEB"/>
    <w:rsid w:val="00964C95"/>
    <w:rsid w:val="00966EE1"/>
    <w:rsid w:val="00966FA0"/>
    <w:rsid w:val="00970747"/>
    <w:rsid w:val="00970A32"/>
    <w:rsid w:val="0097158D"/>
    <w:rsid w:val="0097187E"/>
    <w:rsid w:val="00972046"/>
    <w:rsid w:val="0097345E"/>
    <w:rsid w:val="00976060"/>
    <w:rsid w:val="009762A7"/>
    <w:rsid w:val="00976AAD"/>
    <w:rsid w:val="00976DE0"/>
    <w:rsid w:val="00980E83"/>
    <w:rsid w:val="00983184"/>
    <w:rsid w:val="009838EF"/>
    <w:rsid w:val="0098509D"/>
    <w:rsid w:val="0098579C"/>
    <w:rsid w:val="00985996"/>
    <w:rsid w:val="00986AB1"/>
    <w:rsid w:val="00987F77"/>
    <w:rsid w:val="00991670"/>
    <w:rsid w:val="00993D7B"/>
    <w:rsid w:val="009952FD"/>
    <w:rsid w:val="0099660A"/>
    <w:rsid w:val="00996D5B"/>
    <w:rsid w:val="00997E08"/>
    <w:rsid w:val="009A04A5"/>
    <w:rsid w:val="009A0793"/>
    <w:rsid w:val="009A0B54"/>
    <w:rsid w:val="009A0B7A"/>
    <w:rsid w:val="009A131B"/>
    <w:rsid w:val="009A1B1A"/>
    <w:rsid w:val="009A25A2"/>
    <w:rsid w:val="009A2BDF"/>
    <w:rsid w:val="009A6830"/>
    <w:rsid w:val="009B0FAE"/>
    <w:rsid w:val="009B12B6"/>
    <w:rsid w:val="009B196D"/>
    <w:rsid w:val="009B28F7"/>
    <w:rsid w:val="009B2A66"/>
    <w:rsid w:val="009B36E6"/>
    <w:rsid w:val="009B5831"/>
    <w:rsid w:val="009B589E"/>
    <w:rsid w:val="009B5F18"/>
    <w:rsid w:val="009B6719"/>
    <w:rsid w:val="009C0404"/>
    <w:rsid w:val="009C096F"/>
    <w:rsid w:val="009C3308"/>
    <w:rsid w:val="009C3693"/>
    <w:rsid w:val="009C493E"/>
    <w:rsid w:val="009C594E"/>
    <w:rsid w:val="009C5F35"/>
    <w:rsid w:val="009C631A"/>
    <w:rsid w:val="009C7C66"/>
    <w:rsid w:val="009D04C4"/>
    <w:rsid w:val="009D1A20"/>
    <w:rsid w:val="009D22FD"/>
    <w:rsid w:val="009D4BEF"/>
    <w:rsid w:val="009D4C16"/>
    <w:rsid w:val="009D5DB6"/>
    <w:rsid w:val="009D633F"/>
    <w:rsid w:val="009D6A67"/>
    <w:rsid w:val="009D6B1F"/>
    <w:rsid w:val="009D714F"/>
    <w:rsid w:val="009E00F9"/>
    <w:rsid w:val="009E2316"/>
    <w:rsid w:val="009E31A6"/>
    <w:rsid w:val="009E5529"/>
    <w:rsid w:val="009E57D2"/>
    <w:rsid w:val="009E6DB3"/>
    <w:rsid w:val="009E7AC6"/>
    <w:rsid w:val="009F01FF"/>
    <w:rsid w:val="009F0A5F"/>
    <w:rsid w:val="009F10F0"/>
    <w:rsid w:val="009F14DE"/>
    <w:rsid w:val="009F301A"/>
    <w:rsid w:val="009F31C4"/>
    <w:rsid w:val="009F38C4"/>
    <w:rsid w:val="009F3BEC"/>
    <w:rsid w:val="009F5880"/>
    <w:rsid w:val="009F5BDC"/>
    <w:rsid w:val="009F604A"/>
    <w:rsid w:val="009F711E"/>
    <w:rsid w:val="009F71E2"/>
    <w:rsid w:val="009F7F5C"/>
    <w:rsid w:val="00A00075"/>
    <w:rsid w:val="00A00103"/>
    <w:rsid w:val="00A0093E"/>
    <w:rsid w:val="00A03553"/>
    <w:rsid w:val="00A040E1"/>
    <w:rsid w:val="00A05425"/>
    <w:rsid w:val="00A06E7C"/>
    <w:rsid w:val="00A1086C"/>
    <w:rsid w:val="00A11650"/>
    <w:rsid w:val="00A1232A"/>
    <w:rsid w:val="00A1257F"/>
    <w:rsid w:val="00A13053"/>
    <w:rsid w:val="00A15464"/>
    <w:rsid w:val="00A1628E"/>
    <w:rsid w:val="00A20138"/>
    <w:rsid w:val="00A217F8"/>
    <w:rsid w:val="00A2239E"/>
    <w:rsid w:val="00A23969"/>
    <w:rsid w:val="00A245BF"/>
    <w:rsid w:val="00A25BE7"/>
    <w:rsid w:val="00A26205"/>
    <w:rsid w:val="00A27BED"/>
    <w:rsid w:val="00A308F6"/>
    <w:rsid w:val="00A31800"/>
    <w:rsid w:val="00A3314E"/>
    <w:rsid w:val="00A34E5C"/>
    <w:rsid w:val="00A35E5C"/>
    <w:rsid w:val="00A376DC"/>
    <w:rsid w:val="00A37ECF"/>
    <w:rsid w:val="00A401C8"/>
    <w:rsid w:val="00A406B6"/>
    <w:rsid w:val="00A440AC"/>
    <w:rsid w:val="00A440E0"/>
    <w:rsid w:val="00A46575"/>
    <w:rsid w:val="00A47737"/>
    <w:rsid w:val="00A5150D"/>
    <w:rsid w:val="00A52BC6"/>
    <w:rsid w:val="00A54D5E"/>
    <w:rsid w:val="00A54EE0"/>
    <w:rsid w:val="00A5671B"/>
    <w:rsid w:val="00A56BA4"/>
    <w:rsid w:val="00A572D0"/>
    <w:rsid w:val="00A57D33"/>
    <w:rsid w:val="00A608A0"/>
    <w:rsid w:val="00A60E54"/>
    <w:rsid w:val="00A61DB9"/>
    <w:rsid w:val="00A6231A"/>
    <w:rsid w:val="00A62CC2"/>
    <w:rsid w:val="00A64CE1"/>
    <w:rsid w:val="00A650DE"/>
    <w:rsid w:val="00A6691B"/>
    <w:rsid w:val="00A67285"/>
    <w:rsid w:val="00A7010F"/>
    <w:rsid w:val="00A71E9C"/>
    <w:rsid w:val="00A72024"/>
    <w:rsid w:val="00A72381"/>
    <w:rsid w:val="00A742E7"/>
    <w:rsid w:val="00A74549"/>
    <w:rsid w:val="00A74A48"/>
    <w:rsid w:val="00A74AB2"/>
    <w:rsid w:val="00A76453"/>
    <w:rsid w:val="00A7722D"/>
    <w:rsid w:val="00A77864"/>
    <w:rsid w:val="00A814E2"/>
    <w:rsid w:val="00A8267E"/>
    <w:rsid w:val="00A82727"/>
    <w:rsid w:val="00A8285F"/>
    <w:rsid w:val="00A830AC"/>
    <w:rsid w:val="00A84742"/>
    <w:rsid w:val="00A862C0"/>
    <w:rsid w:val="00A8710E"/>
    <w:rsid w:val="00A87BB0"/>
    <w:rsid w:val="00A87E55"/>
    <w:rsid w:val="00A920F1"/>
    <w:rsid w:val="00A933A1"/>
    <w:rsid w:val="00A95246"/>
    <w:rsid w:val="00A9605B"/>
    <w:rsid w:val="00AA006E"/>
    <w:rsid w:val="00AA1115"/>
    <w:rsid w:val="00AA13A8"/>
    <w:rsid w:val="00AA185C"/>
    <w:rsid w:val="00AA1920"/>
    <w:rsid w:val="00AA20F4"/>
    <w:rsid w:val="00AA3F1B"/>
    <w:rsid w:val="00AA4638"/>
    <w:rsid w:val="00AA5771"/>
    <w:rsid w:val="00AA65BA"/>
    <w:rsid w:val="00AB03D0"/>
    <w:rsid w:val="00AB067C"/>
    <w:rsid w:val="00AB0C69"/>
    <w:rsid w:val="00AB0CC2"/>
    <w:rsid w:val="00AB3156"/>
    <w:rsid w:val="00AB3C25"/>
    <w:rsid w:val="00AB3D6A"/>
    <w:rsid w:val="00AB4699"/>
    <w:rsid w:val="00AB653F"/>
    <w:rsid w:val="00AB677D"/>
    <w:rsid w:val="00AB7D7F"/>
    <w:rsid w:val="00AC03BF"/>
    <w:rsid w:val="00AC2231"/>
    <w:rsid w:val="00AC224E"/>
    <w:rsid w:val="00AC238D"/>
    <w:rsid w:val="00AC5BD1"/>
    <w:rsid w:val="00AC799E"/>
    <w:rsid w:val="00AD72BF"/>
    <w:rsid w:val="00AD764F"/>
    <w:rsid w:val="00AE01F0"/>
    <w:rsid w:val="00AE05C5"/>
    <w:rsid w:val="00AE0752"/>
    <w:rsid w:val="00AE0770"/>
    <w:rsid w:val="00AE13F7"/>
    <w:rsid w:val="00AE242B"/>
    <w:rsid w:val="00AE257D"/>
    <w:rsid w:val="00AE277D"/>
    <w:rsid w:val="00AE316C"/>
    <w:rsid w:val="00AE3F9C"/>
    <w:rsid w:val="00AE45E0"/>
    <w:rsid w:val="00AE471E"/>
    <w:rsid w:val="00AE4F88"/>
    <w:rsid w:val="00AE65AC"/>
    <w:rsid w:val="00AE6FBE"/>
    <w:rsid w:val="00AF0051"/>
    <w:rsid w:val="00AF0D0C"/>
    <w:rsid w:val="00AF114E"/>
    <w:rsid w:val="00AF4A6F"/>
    <w:rsid w:val="00AF5AD5"/>
    <w:rsid w:val="00AF5EBE"/>
    <w:rsid w:val="00AF65B3"/>
    <w:rsid w:val="00AF6792"/>
    <w:rsid w:val="00AF72F2"/>
    <w:rsid w:val="00B01307"/>
    <w:rsid w:val="00B02A95"/>
    <w:rsid w:val="00B03349"/>
    <w:rsid w:val="00B04948"/>
    <w:rsid w:val="00B051B0"/>
    <w:rsid w:val="00B10310"/>
    <w:rsid w:val="00B10B76"/>
    <w:rsid w:val="00B120A2"/>
    <w:rsid w:val="00B2035B"/>
    <w:rsid w:val="00B209C8"/>
    <w:rsid w:val="00B2526F"/>
    <w:rsid w:val="00B25E40"/>
    <w:rsid w:val="00B26148"/>
    <w:rsid w:val="00B27970"/>
    <w:rsid w:val="00B32C81"/>
    <w:rsid w:val="00B32E0C"/>
    <w:rsid w:val="00B330E2"/>
    <w:rsid w:val="00B3373D"/>
    <w:rsid w:val="00B36C9F"/>
    <w:rsid w:val="00B41486"/>
    <w:rsid w:val="00B41BEF"/>
    <w:rsid w:val="00B41FAC"/>
    <w:rsid w:val="00B44F90"/>
    <w:rsid w:val="00B45A6D"/>
    <w:rsid w:val="00B45C27"/>
    <w:rsid w:val="00B461B5"/>
    <w:rsid w:val="00B504CC"/>
    <w:rsid w:val="00B540D4"/>
    <w:rsid w:val="00B56F76"/>
    <w:rsid w:val="00B6163A"/>
    <w:rsid w:val="00B61FB2"/>
    <w:rsid w:val="00B63D26"/>
    <w:rsid w:val="00B646CC"/>
    <w:rsid w:val="00B64D0F"/>
    <w:rsid w:val="00B6591B"/>
    <w:rsid w:val="00B659D1"/>
    <w:rsid w:val="00B65E3D"/>
    <w:rsid w:val="00B6648E"/>
    <w:rsid w:val="00B706CE"/>
    <w:rsid w:val="00B70F16"/>
    <w:rsid w:val="00B7179F"/>
    <w:rsid w:val="00B73235"/>
    <w:rsid w:val="00B73250"/>
    <w:rsid w:val="00B73901"/>
    <w:rsid w:val="00B74555"/>
    <w:rsid w:val="00B751DF"/>
    <w:rsid w:val="00B7530F"/>
    <w:rsid w:val="00B7564D"/>
    <w:rsid w:val="00B758DA"/>
    <w:rsid w:val="00B759CC"/>
    <w:rsid w:val="00B7668B"/>
    <w:rsid w:val="00B7687B"/>
    <w:rsid w:val="00B82E63"/>
    <w:rsid w:val="00B83E9E"/>
    <w:rsid w:val="00B8565E"/>
    <w:rsid w:val="00B901EA"/>
    <w:rsid w:val="00B915B2"/>
    <w:rsid w:val="00B9207F"/>
    <w:rsid w:val="00B94B7E"/>
    <w:rsid w:val="00B952FE"/>
    <w:rsid w:val="00B95765"/>
    <w:rsid w:val="00B95841"/>
    <w:rsid w:val="00B9617C"/>
    <w:rsid w:val="00B96582"/>
    <w:rsid w:val="00BA011E"/>
    <w:rsid w:val="00BA0294"/>
    <w:rsid w:val="00BA0E46"/>
    <w:rsid w:val="00BA16D2"/>
    <w:rsid w:val="00BA1BE5"/>
    <w:rsid w:val="00BA1E90"/>
    <w:rsid w:val="00BA1FE7"/>
    <w:rsid w:val="00BA20AF"/>
    <w:rsid w:val="00BA290E"/>
    <w:rsid w:val="00BA4578"/>
    <w:rsid w:val="00BA4D14"/>
    <w:rsid w:val="00BA5275"/>
    <w:rsid w:val="00BA5D42"/>
    <w:rsid w:val="00BA5D84"/>
    <w:rsid w:val="00BA6894"/>
    <w:rsid w:val="00BA79FA"/>
    <w:rsid w:val="00BB1A07"/>
    <w:rsid w:val="00BB28EE"/>
    <w:rsid w:val="00BB2DC2"/>
    <w:rsid w:val="00BB306C"/>
    <w:rsid w:val="00BB3DD9"/>
    <w:rsid w:val="00BB4319"/>
    <w:rsid w:val="00BB589E"/>
    <w:rsid w:val="00BB6381"/>
    <w:rsid w:val="00BB7FA7"/>
    <w:rsid w:val="00BC1606"/>
    <w:rsid w:val="00BC2987"/>
    <w:rsid w:val="00BC51A4"/>
    <w:rsid w:val="00BC544B"/>
    <w:rsid w:val="00BC5537"/>
    <w:rsid w:val="00BC5A0E"/>
    <w:rsid w:val="00BC65B6"/>
    <w:rsid w:val="00BC6D69"/>
    <w:rsid w:val="00BD1D3D"/>
    <w:rsid w:val="00BD267E"/>
    <w:rsid w:val="00BD4DAF"/>
    <w:rsid w:val="00BD5EE9"/>
    <w:rsid w:val="00BD67C1"/>
    <w:rsid w:val="00BD6F32"/>
    <w:rsid w:val="00BD7348"/>
    <w:rsid w:val="00BE01C6"/>
    <w:rsid w:val="00BE01DE"/>
    <w:rsid w:val="00BE0252"/>
    <w:rsid w:val="00BE169B"/>
    <w:rsid w:val="00BE191D"/>
    <w:rsid w:val="00BE390C"/>
    <w:rsid w:val="00BE52DD"/>
    <w:rsid w:val="00BE5DE7"/>
    <w:rsid w:val="00BE64B5"/>
    <w:rsid w:val="00BE750A"/>
    <w:rsid w:val="00BE7F98"/>
    <w:rsid w:val="00BF0DC0"/>
    <w:rsid w:val="00BF18C7"/>
    <w:rsid w:val="00BF28FD"/>
    <w:rsid w:val="00BF2C2A"/>
    <w:rsid w:val="00BF4815"/>
    <w:rsid w:val="00BF5687"/>
    <w:rsid w:val="00BF586E"/>
    <w:rsid w:val="00BF6BDE"/>
    <w:rsid w:val="00C00249"/>
    <w:rsid w:val="00C006A4"/>
    <w:rsid w:val="00C00A3B"/>
    <w:rsid w:val="00C00D20"/>
    <w:rsid w:val="00C02E4D"/>
    <w:rsid w:val="00C065D1"/>
    <w:rsid w:val="00C0665C"/>
    <w:rsid w:val="00C07785"/>
    <w:rsid w:val="00C07BF7"/>
    <w:rsid w:val="00C100E4"/>
    <w:rsid w:val="00C11649"/>
    <w:rsid w:val="00C122AE"/>
    <w:rsid w:val="00C1298B"/>
    <w:rsid w:val="00C15AD3"/>
    <w:rsid w:val="00C175DA"/>
    <w:rsid w:val="00C1778F"/>
    <w:rsid w:val="00C17A1F"/>
    <w:rsid w:val="00C22353"/>
    <w:rsid w:val="00C22791"/>
    <w:rsid w:val="00C254D6"/>
    <w:rsid w:val="00C25C8C"/>
    <w:rsid w:val="00C25E9B"/>
    <w:rsid w:val="00C26A09"/>
    <w:rsid w:val="00C26EB7"/>
    <w:rsid w:val="00C302AB"/>
    <w:rsid w:val="00C341D0"/>
    <w:rsid w:val="00C346DA"/>
    <w:rsid w:val="00C37FA3"/>
    <w:rsid w:val="00C418A0"/>
    <w:rsid w:val="00C41F25"/>
    <w:rsid w:val="00C41F88"/>
    <w:rsid w:val="00C42543"/>
    <w:rsid w:val="00C43F8E"/>
    <w:rsid w:val="00C44DB9"/>
    <w:rsid w:val="00C45C78"/>
    <w:rsid w:val="00C4639D"/>
    <w:rsid w:val="00C464C4"/>
    <w:rsid w:val="00C470DA"/>
    <w:rsid w:val="00C47628"/>
    <w:rsid w:val="00C47883"/>
    <w:rsid w:val="00C52A7B"/>
    <w:rsid w:val="00C5459C"/>
    <w:rsid w:val="00C54CD8"/>
    <w:rsid w:val="00C576D5"/>
    <w:rsid w:val="00C60567"/>
    <w:rsid w:val="00C60B67"/>
    <w:rsid w:val="00C60E7A"/>
    <w:rsid w:val="00C61632"/>
    <w:rsid w:val="00C61B57"/>
    <w:rsid w:val="00C630F9"/>
    <w:rsid w:val="00C6472C"/>
    <w:rsid w:val="00C66160"/>
    <w:rsid w:val="00C6730D"/>
    <w:rsid w:val="00C6771D"/>
    <w:rsid w:val="00C67B4B"/>
    <w:rsid w:val="00C70429"/>
    <w:rsid w:val="00C70D77"/>
    <w:rsid w:val="00C71B21"/>
    <w:rsid w:val="00C72135"/>
    <w:rsid w:val="00C730B4"/>
    <w:rsid w:val="00C733C0"/>
    <w:rsid w:val="00C745DF"/>
    <w:rsid w:val="00C74F15"/>
    <w:rsid w:val="00C75BD2"/>
    <w:rsid w:val="00C77093"/>
    <w:rsid w:val="00C775AF"/>
    <w:rsid w:val="00C80339"/>
    <w:rsid w:val="00C805D1"/>
    <w:rsid w:val="00C83EA4"/>
    <w:rsid w:val="00C85B81"/>
    <w:rsid w:val="00C85F81"/>
    <w:rsid w:val="00C86B32"/>
    <w:rsid w:val="00C92FE4"/>
    <w:rsid w:val="00C930FE"/>
    <w:rsid w:val="00C9672D"/>
    <w:rsid w:val="00C97378"/>
    <w:rsid w:val="00CA0203"/>
    <w:rsid w:val="00CA1940"/>
    <w:rsid w:val="00CA21CF"/>
    <w:rsid w:val="00CA2388"/>
    <w:rsid w:val="00CA2411"/>
    <w:rsid w:val="00CA5263"/>
    <w:rsid w:val="00CA7A6A"/>
    <w:rsid w:val="00CB0644"/>
    <w:rsid w:val="00CB250E"/>
    <w:rsid w:val="00CB3E19"/>
    <w:rsid w:val="00CB5FCA"/>
    <w:rsid w:val="00CC1D5B"/>
    <w:rsid w:val="00CC23BE"/>
    <w:rsid w:val="00CC279C"/>
    <w:rsid w:val="00CC2BD4"/>
    <w:rsid w:val="00CC40D4"/>
    <w:rsid w:val="00CC4164"/>
    <w:rsid w:val="00CC63B5"/>
    <w:rsid w:val="00CC6845"/>
    <w:rsid w:val="00CC6C93"/>
    <w:rsid w:val="00CC7297"/>
    <w:rsid w:val="00CD0433"/>
    <w:rsid w:val="00CD0F4D"/>
    <w:rsid w:val="00CD18F9"/>
    <w:rsid w:val="00CD2035"/>
    <w:rsid w:val="00CD33A0"/>
    <w:rsid w:val="00CD3BCA"/>
    <w:rsid w:val="00CD4C72"/>
    <w:rsid w:val="00CD4E00"/>
    <w:rsid w:val="00CD54F8"/>
    <w:rsid w:val="00CD66B9"/>
    <w:rsid w:val="00CD6E1B"/>
    <w:rsid w:val="00CE2B61"/>
    <w:rsid w:val="00CE4A8D"/>
    <w:rsid w:val="00CE59ED"/>
    <w:rsid w:val="00CE736B"/>
    <w:rsid w:val="00CE78DD"/>
    <w:rsid w:val="00CF15D3"/>
    <w:rsid w:val="00CF1D25"/>
    <w:rsid w:val="00CF2293"/>
    <w:rsid w:val="00CF3371"/>
    <w:rsid w:val="00CF3E50"/>
    <w:rsid w:val="00CF4BCE"/>
    <w:rsid w:val="00CF663D"/>
    <w:rsid w:val="00CF7B54"/>
    <w:rsid w:val="00D00A56"/>
    <w:rsid w:val="00D01E2D"/>
    <w:rsid w:val="00D02312"/>
    <w:rsid w:val="00D02EEA"/>
    <w:rsid w:val="00D03A68"/>
    <w:rsid w:val="00D0527C"/>
    <w:rsid w:val="00D05639"/>
    <w:rsid w:val="00D064B6"/>
    <w:rsid w:val="00D101E5"/>
    <w:rsid w:val="00D10B25"/>
    <w:rsid w:val="00D11BFE"/>
    <w:rsid w:val="00D12E2C"/>
    <w:rsid w:val="00D15FDE"/>
    <w:rsid w:val="00D178C4"/>
    <w:rsid w:val="00D20B59"/>
    <w:rsid w:val="00D2140D"/>
    <w:rsid w:val="00D22071"/>
    <w:rsid w:val="00D233C2"/>
    <w:rsid w:val="00D234AE"/>
    <w:rsid w:val="00D24603"/>
    <w:rsid w:val="00D2499B"/>
    <w:rsid w:val="00D2533E"/>
    <w:rsid w:val="00D25BB4"/>
    <w:rsid w:val="00D30AED"/>
    <w:rsid w:val="00D320C9"/>
    <w:rsid w:val="00D333A0"/>
    <w:rsid w:val="00D33465"/>
    <w:rsid w:val="00D35767"/>
    <w:rsid w:val="00D40BE4"/>
    <w:rsid w:val="00D4115E"/>
    <w:rsid w:val="00D42155"/>
    <w:rsid w:val="00D424AC"/>
    <w:rsid w:val="00D424BF"/>
    <w:rsid w:val="00D4517D"/>
    <w:rsid w:val="00D4633C"/>
    <w:rsid w:val="00D476B9"/>
    <w:rsid w:val="00D533BA"/>
    <w:rsid w:val="00D5348C"/>
    <w:rsid w:val="00D53D09"/>
    <w:rsid w:val="00D5425D"/>
    <w:rsid w:val="00D54873"/>
    <w:rsid w:val="00D553B7"/>
    <w:rsid w:val="00D556B5"/>
    <w:rsid w:val="00D55D16"/>
    <w:rsid w:val="00D57F23"/>
    <w:rsid w:val="00D61732"/>
    <w:rsid w:val="00D6269E"/>
    <w:rsid w:val="00D62733"/>
    <w:rsid w:val="00D64AA8"/>
    <w:rsid w:val="00D6682D"/>
    <w:rsid w:val="00D66C1D"/>
    <w:rsid w:val="00D70106"/>
    <w:rsid w:val="00D71D7A"/>
    <w:rsid w:val="00D72128"/>
    <w:rsid w:val="00D72EC7"/>
    <w:rsid w:val="00D730F2"/>
    <w:rsid w:val="00D733D5"/>
    <w:rsid w:val="00D73940"/>
    <w:rsid w:val="00D74A13"/>
    <w:rsid w:val="00D74CE3"/>
    <w:rsid w:val="00D75D58"/>
    <w:rsid w:val="00D75FA9"/>
    <w:rsid w:val="00D8411E"/>
    <w:rsid w:val="00D8436B"/>
    <w:rsid w:val="00D847C8"/>
    <w:rsid w:val="00D84DD8"/>
    <w:rsid w:val="00D85FCE"/>
    <w:rsid w:val="00D85FD1"/>
    <w:rsid w:val="00D9092D"/>
    <w:rsid w:val="00D926E5"/>
    <w:rsid w:val="00D928CD"/>
    <w:rsid w:val="00D92EB9"/>
    <w:rsid w:val="00D93621"/>
    <w:rsid w:val="00D937C8"/>
    <w:rsid w:val="00D93BAC"/>
    <w:rsid w:val="00D9405C"/>
    <w:rsid w:val="00D959BF"/>
    <w:rsid w:val="00D95A51"/>
    <w:rsid w:val="00D97B5C"/>
    <w:rsid w:val="00DA0116"/>
    <w:rsid w:val="00DA0E7A"/>
    <w:rsid w:val="00DA18D3"/>
    <w:rsid w:val="00DA1D22"/>
    <w:rsid w:val="00DA396F"/>
    <w:rsid w:val="00DA3CD0"/>
    <w:rsid w:val="00DA5B3D"/>
    <w:rsid w:val="00DA5F37"/>
    <w:rsid w:val="00DA6F04"/>
    <w:rsid w:val="00DA70ED"/>
    <w:rsid w:val="00DB0505"/>
    <w:rsid w:val="00DB1413"/>
    <w:rsid w:val="00DB14CC"/>
    <w:rsid w:val="00DB17E8"/>
    <w:rsid w:val="00DB1D10"/>
    <w:rsid w:val="00DB2166"/>
    <w:rsid w:val="00DB45D8"/>
    <w:rsid w:val="00DB508A"/>
    <w:rsid w:val="00DB6221"/>
    <w:rsid w:val="00DB6BA2"/>
    <w:rsid w:val="00DB7F24"/>
    <w:rsid w:val="00DC07B2"/>
    <w:rsid w:val="00DC11C4"/>
    <w:rsid w:val="00DC1892"/>
    <w:rsid w:val="00DC291D"/>
    <w:rsid w:val="00DC41E9"/>
    <w:rsid w:val="00DC499B"/>
    <w:rsid w:val="00DC49C9"/>
    <w:rsid w:val="00DC5AAC"/>
    <w:rsid w:val="00DC6041"/>
    <w:rsid w:val="00DC68E8"/>
    <w:rsid w:val="00DC75D3"/>
    <w:rsid w:val="00DD0A47"/>
    <w:rsid w:val="00DD51E9"/>
    <w:rsid w:val="00DD789B"/>
    <w:rsid w:val="00DE111E"/>
    <w:rsid w:val="00DE24B5"/>
    <w:rsid w:val="00DE354B"/>
    <w:rsid w:val="00DE3636"/>
    <w:rsid w:val="00DE3A92"/>
    <w:rsid w:val="00DE3E09"/>
    <w:rsid w:val="00DE5209"/>
    <w:rsid w:val="00DE5E9D"/>
    <w:rsid w:val="00DE61CA"/>
    <w:rsid w:val="00DF08B6"/>
    <w:rsid w:val="00DF3BC4"/>
    <w:rsid w:val="00DF4087"/>
    <w:rsid w:val="00DF6343"/>
    <w:rsid w:val="00E003CD"/>
    <w:rsid w:val="00E03A97"/>
    <w:rsid w:val="00E04B9F"/>
    <w:rsid w:val="00E0554B"/>
    <w:rsid w:val="00E05E88"/>
    <w:rsid w:val="00E060EF"/>
    <w:rsid w:val="00E07691"/>
    <w:rsid w:val="00E103FB"/>
    <w:rsid w:val="00E12A72"/>
    <w:rsid w:val="00E12B00"/>
    <w:rsid w:val="00E12D19"/>
    <w:rsid w:val="00E14907"/>
    <w:rsid w:val="00E152D4"/>
    <w:rsid w:val="00E15757"/>
    <w:rsid w:val="00E1680F"/>
    <w:rsid w:val="00E1681F"/>
    <w:rsid w:val="00E16C7C"/>
    <w:rsid w:val="00E16EF6"/>
    <w:rsid w:val="00E211D6"/>
    <w:rsid w:val="00E24241"/>
    <w:rsid w:val="00E24E07"/>
    <w:rsid w:val="00E2696C"/>
    <w:rsid w:val="00E275E0"/>
    <w:rsid w:val="00E27723"/>
    <w:rsid w:val="00E3261C"/>
    <w:rsid w:val="00E3313A"/>
    <w:rsid w:val="00E33A86"/>
    <w:rsid w:val="00E355D9"/>
    <w:rsid w:val="00E3743B"/>
    <w:rsid w:val="00E37A5A"/>
    <w:rsid w:val="00E4099B"/>
    <w:rsid w:val="00E40EAB"/>
    <w:rsid w:val="00E415E3"/>
    <w:rsid w:val="00E41A78"/>
    <w:rsid w:val="00E42AF0"/>
    <w:rsid w:val="00E47890"/>
    <w:rsid w:val="00E51B7E"/>
    <w:rsid w:val="00E51E3B"/>
    <w:rsid w:val="00E52580"/>
    <w:rsid w:val="00E528D4"/>
    <w:rsid w:val="00E537E2"/>
    <w:rsid w:val="00E53C10"/>
    <w:rsid w:val="00E542F6"/>
    <w:rsid w:val="00E6033C"/>
    <w:rsid w:val="00E60FC0"/>
    <w:rsid w:val="00E6187A"/>
    <w:rsid w:val="00E6342A"/>
    <w:rsid w:val="00E6437F"/>
    <w:rsid w:val="00E65C06"/>
    <w:rsid w:val="00E6637E"/>
    <w:rsid w:val="00E67529"/>
    <w:rsid w:val="00E67BCD"/>
    <w:rsid w:val="00E67FB3"/>
    <w:rsid w:val="00E70A23"/>
    <w:rsid w:val="00E70C15"/>
    <w:rsid w:val="00E71E75"/>
    <w:rsid w:val="00E75840"/>
    <w:rsid w:val="00E76CC8"/>
    <w:rsid w:val="00E804A8"/>
    <w:rsid w:val="00E817AF"/>
    <w:rsid w:val="00E81C2A"/>
    <w:rsid w:val="00E81E14"/>
    <w:rsid w:val="00E821CC"/>
    <w:rsid w:val="00E8255E"/>
    <w:rsid w:val="00E83505"/>
    <w:rsid w:val="00E83998"/>
    <w:rsid w:val="00E8444C"/>
    <w:rsid w:val="00E84D65"/>
    <w:rsid w:val="00E8559A"/>
    <w:rsid w:val="00E857B3"/>
    <w:rsid w:val="00E90591"/>
    <w:rsid w:val="00E90A53"/>
    <w:rsid w:val="00E910EE"/>
    <w:rsid w:val="00E9201D"/>
    <w:rsid w:val="00E92092"/>
    <w:rsid w:val="00E9457D"/>
    <w:rsid w:val="00E94B03"/>
    <w:rsid w:val="00E94B8C"/>
    <w:rsid w:val="00EA0083"/>
    <w:rsid w:val="00EA15D4"/>
    <w:rsid w:val="00EA4BDC"/>
    <w:rsid w:val="00EA64FB"/>
    <w:rsid w:val="00EA65C0"/>
    <w:rsid w:val="00EA66AF"/>
    <w:rsid w:val="00EA6AF6"/>
    <w:rsid w:val="00EA6D05"/>
    <w:rsid w:val="00EA737E"/>
    <w:rsid w:val="00EA7EBF"/>
    <w:rsid w:val="00EA7F50"/>
    <w:rsid w:val="00EB1C22"/>
    <w:rsid w:val="00EB1F1C"/>
    <w:rsid w:val="00EB2B7D"/>
    <w:rsid w:val="00EB2DA6"/>
    <w:rsid w:val="00EB30D9"/>
    <w:rsid w:val="00EB3209"/>
    <w:rsid w:val="00EB5A30"/>
    <w:rsid w:val="00EB5DCE"/>
    <w:rsid w:val="00EB79C4"/>
    <w:rsid w:val="00EC1533"/>
    <w:rsid w:val="00EC179E"/>
    <w:rsid w:val="00EC1C23"/>
    <w:rsid w:val="00EC2263"/>
    <w:rsid w:val="00EC28D3"/>
    <w:rsid w:val="00EC3B35"/>
    <w:rsid w:val="00EC3DE9"/>
    <w:rsid w:val="00EC4D84"/>
    <w:rsid w:val="00EC7434"/>
    <w:rsid w:val="00EC7D4C"/>
    <w:rsid w:val="00ED08E0"/>
    <w:rsid w:val="00ED153B"/>
    <w:rsid w:val="00ED1841"/>
    <w:rsid w:val="00ED2972"/>
    <w:rsid w:val="00ED352F"/>
    <w:rsid w:val="00ED3CA8"/>
    <w:rsid w:val="00ED3D22"/>
    <w:rsid w:val="00ED41F0"/>
    <w:rsid w:val="00ED46DC"/>
    <w:rsid w:val="00ED5B9E"/>
    <w:rsid w:val="00ED6637"/>
    <w:rsid w:val="00ED79B2"/>
    <w:rsid w:val="00EE0E41"/>
    <w:rsid w:val="00EE1338"/>
    <w:rsid w:val="00EE36EE"/>
    <w:rsid w:val="00EE39D6"/>
    <w:rsid w:val="00EE446E"/>
    <w:rsid w:val="00EE4EDE"/>
    <w:rsid w:val="00EE4FE8"/>
    <w:rsid w:val="00EE75D5"/>
    <w:rsid w:val="00EF088C"/>
    <w:rsid w:val="00EF097D"/>
    <w:rsid w:val="00EF19F9"/>
    <w:rsid w:val="00EF496D"/>
    <w:rsid w:val="00EF6075"/>
    <w:rsid w:val="00F0221F"/>
    <w:rsid w:val="00F03147"/>
    <w:rsid w:val="00F0357F"/>
    <w:rsid w:val="00F04E7A"/>
    <w:rsid w:val="00F05415"/>
    <w:rsid w:val="00F0555E"/>
    <w:rsid w:val="00F06F32"/>
    <w:rsid w:val="00F07E51"/>
    <w:rsid w:val="00F1085A"/>
    <w:rsid w:val="00F1088D"/>
    <w:rsid w:val="00F116FA"/>
    <w:rsid w:val="00F13277"/>
    <w:rsid w:val="00F148E8"/>
    <w:rsid w:val="00F15B1A"/>
    <w:rsid w:val="00F17FA5"/>
    <w:rsid w:val="00F2136C"/>
    <w:rsid w:val="00F215E4"/>
    <w:rsid w:val="00F21A5E"/>
    <w:rsid w:val="00F24B2D"/>
    <w:rsid w:val="00F25CC6"/>
    <w:rsid w:val="00F260FA"/>
    <w:rsid w:val="00F26B59"/>
    <w:rsid w:val="00F27BB1"/>
    <w:rsid w:val="00F31A19"/>
    <w:rsid w:val="00F32677"/>
    <w:rsid w:val="00F333A6"/>
    <w:rsid w:val="00F335C3"/>
    <w:rsid w:val="00F34853"/>
    <w:rsid w:val="00F3509E"/>
    <w:rsid w:val="00F357F6"/>
    <w:rsid w:val="00F35ED9"/>
    <w:rsid w:val="00F35FC5"/>
    <w:rsid w:val="00F361A0"/>
    <w:rsid w:val="00F36486"/>
    <w:rsid w:val="00F3703A"/>
    <w:rsid w:val="00F4027B"/>
    <w:rsid w:val="00F42655"/>
    <w:rsid w:val="00F44C9A"/>
    <w:rsid w:val="00F465B5"/>
    <w:rsid w:val="00F4722E"/>
    <w:rsid w:val="00F4758C"/>
    <w:rsid w:val="00F50651"/>
    <w:rsid w:val="00F50DA0"/>
    <w:rsid w:val="00F51461"/>
    <w:rsid w:val="00F52DE5"/>
    <w:rsid w:val="00F54127"/>
    <w:rsid w:val="00F54371"/>
    <w:rsid w:val="00F610AB"/>
    <w:rsid w:val="00F612BD"/>
    <w:rsid w:val="00F613A5"/>
    <w:rsid w:val="00F61B28"/>
    <w:rsid w:val="00F62AB5"/>
    <w:rsid w:val="00F62D45"/>
    <w:rsid w:val="00F6396E"/>
    <w:rsid w:val="00F63EFB"/>
    <w:rsid w:val="00F63F08"/>
    <w:rsid w:val="00F644AE"/>
    <w:rsid w:val="00F6698B"/>
    <w:rsid w:val="00F66D0A"/>
    <w:rsid w:val="00F67A97"/>
    <w:rsid w:val="00F704D6"/>
    <w:rsid w:val="00F707FF"/>
    <w:rsid w:val="00F724D1"/>
    <w:rsid w:val="00F73867"/>
    <w:rsid w:val="00F74662"/>
    <w:rsid w:val="00F74FB8"/>
    <w:rsid w:val="00F8049E"/>
    <w:rsid w:val="00F80D49"/>
    <w:rsid w:val="00F8111E"/>
    <w:rsid w:val="00F8241D"/>
    <w:rsid w:val="00F82F2C"/>
    <w:rsid w:val="00F8330F"/>
    <w:rsid w:val="00F838D7"/>
    <w:rsid w:val="00F83ACD"/>
    <w:rsid w:val="00F85C63"/>
    <w:rsid w:val="00F875F1"/>
    <w:rsid w:val="00F9039B"/>
    <w:rsid w:val="00F9338D"/>
    <w:rsid w:val="00FA0D2F"/>
    <w:rsid w:val="00FA1036"/>
    <w:rsid w:val="00FA1BA3"/>
    <w:rsid w:val="00FA39A7"/>
    <w:rsid w:val="00FA5591"/>
    <w:rsid w:val="00FA71BA"/>
    <w:rsid w:val="00FB0126"/>
    <w:rsid w:val="00FB09CF"/>
    <w:rsid w:val="00FB1BF9"/>
    <w:rsid w:val="00FB1C26"/>
    <w:rsid w:val="00FB3BDA"/>
    <w:rsid w:val="00FB5BDE"/>
    <w:rsid w:val="00FB6603"/>
    <w:rsid w:val="00FB6EDF"/>
    <w:rsid w:val="00FB77E1"/>
    <w:rsid w:val="00FC395C"/>
    <w:rsid w:val="00FC5E03"/>
    <w:rsid w:val="00FC7C61"/>
    <w:rsid w:val="00FD1F73"/>
    <w:rsid w:val="00FD2100"/>
    <w:rsid w:val="00FD360B"/>
    <w:rsid w:val="00FD4E95"/>
    <w:rsid w:val="00FD5E70"/>
    <w:rsid w:val="00FD6070"/>
    <w:rsid w:val="00FE154C"/>
    <w:rsid w:val="00FE2F1F"/>
    <w:rsid w:val="00FE4863"/>
    <w:rsid w:val="00FE5085"/>
    <w:rsid w:val="00FE5EAE"/>
    <w:rsid w:val="00FE6717"/>
    <w:rsid w:val="00FE6891"/>
    <w:rsid w:val="00FE7037"/>
    <w:rsid w:val="00FE7075"/>
    <w:rsid w:val="00FF03CE"/>
    <w:rsid w:val="00FF26E2"/>
    <w:rsid w:val="00FF3787"/>
    <w:rsid w:val="00FF4DAC"/>
    <w:rsid w:val="00FF68E5"/>
    <w:rsid w:val="00FF71D9"/>
    <w:rsid w:val="028818C5"/>
    <w:rsid w:val="05ABAD94"/>
    <w:rsid w:val="14C43E72"/>
    <w:rsid w:val="1B5325AD"/>
    <w:rsid w:val="1B88D6BB"/>
    <w:rsid w:val="26AF4678"/>
    <w:rsid w:val="27530DAD"/>
    <w:rsid w:val="2A3E0561"/>
    <w:rsid w:val="2A6A15DE"/>
    <w:rsid w:val="3430F659"/>
    <w:rsid w:val="388B836E"/>
    <w:rsid w:val="39CA4E21"/>
    <w:rsid w:val="3B0DB1D6"/>
    <w:rsid w:val="3BC3A69E"/>
    <w:rsid w:val="3FFE81C8"/>
    <w:rsid w:val="40398FA5"/>
    <w:rsid w:val="472028FD"/>
    <w:rsid w:val="4897AC22"/>
    <w:rsid w:val="495D2FCF"/>
    <w:rsid w:val="4E6392C1"/>
    <w:rsid w:val="5417FA6B"/>
    <w:rsid w:val="554FDD6A"/>
    <w:rsid w:val="5805C27E"/>
    <w:rsid w:val="58CBF876"/>
    <w:rsid w:val="5B1DF672"/>
    <w:rsid w:val="63B50DFD"/>
    <w:rsid w:val="656BCFCD"/>
    <w:rsid w:val="668EDC2A"/>
    <w:rsid w:val="6953713A"/>
    <w:rsid w:val="6B140CED"/>
    <w:rsid w:val="6BEA9959"/>
    <w:rsid w:val="6E02B890"/>
    <w:rsid w:val="6ED6AA80"/>
    <w:rsid w:val="70E9EC24"/>
    <w:rsid w:val="72373E2A"/>
    <w:rsid w:val="72BA9B18"/>
    <w:rsid w:val="7543C0F5"/>
    <w:rsid w:val="75ACEBBE"/>
    <w:rsid w:val="764CA1B3"/>
    <w:rsid w:val="7A86180E"/>
    <w:rsid w:val="7CDECC1E"/>
    <w:rsid w:val="7E67F8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B7A7"/>
  <w15:docId w15:val="{5966A34E-6F7C-418C-BF88-6E23E99D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5348C"/>
    <w:pPr>
      <w:spacing w:after="4" w:line="248" w:lineRule="auto"/>
      <w:ind w:left="10" w:hanging="10"/>
      <w:jc w:val="both"/>
    </w:pPr>
    <w:rPr>
      <w:rFonts w:ascii="Calibri" w:eastAsia="Calibri" w:hAnsi="Calibri" w:cs="Calibri"/>
      <w:color w:val="000000"/>
    </w:rPr>
  </w:style>
  <w:style w:type="paragraph" w:styleId="Naslov1">
    <w:name w:val="heading 1"/>
    <w:next w:val="Navaden"/>
    <w:link w:val="Naslov1Znak"/>
    <w:uiPriority w:val="9"/>
    <w:unhideWhenUsed/>
    <w:qFormat/>
    <w:pPr>
      <w:keepNext/>
      <w:keepLines/>
      <w:spacing w:after="5" w:line="249" w:lineRule="auto"/>
      <w:ind w:left="1112" w:right="1059" w:hanging="10"/>
      <w:jc w:val="center"/>
      <w:outlineLvl w:val="0"/>
    </w:pPr>
    <w:rPr>
      <w:rFonts w:ascii="Calibri" w:eastAsia="Calibri" w:hAnsi="Calibri" w:cs="Calibri"/>
      <w:b/>
      <w:color w:val="000000"/>
    </w:rPr>
  </w:style>
  <w:style w:type="paragraph" w:styleId="Naslov2">
    <w:name w:val="heading 2"/>
    <w:next w:val="Navaden"/>
    <w:link w:val="Naslov2Znak"/>
    <w:uiPriority w:val="9"/>
    <w:unhideWhenUsed/>
    <w:qFormat/>
    <w:pPr>
      <w:keepNext/>
      <w:keepLines/>
      <w:spacing w:after="5" w:line="249" w:lineRule="auto"/>
      <w:ind w:left="10" w:right="7" w:hanging="10"/>
      <w:jc w:val="center"/>
      <w:outlineLvl w:val="1"/>
    </w:pPr>
    <w:rPr>
      <w:rFonts w:ascii="Calibri" w:eastAsia="Calibri" w:hAnsi="Calibri" w:cs="Calibri"/>
      <w:b/>
      <w:color w:val="000000"/>
      <w:u w:val="single" w:color="000000"/>
    </w:rPr>
  </w:style>
  <w:style w:type="paragraph" w:styleId="Naslov3">
    <w:name w:val="heading 3"/>
    <w:next w:val="Navaden"/>
    <w:link w:val="Naslov3Znak"/>
    <w:uiPriority w:val="9"/>
    <w:unhideWhenUsed/>
    <w:qFormat/>
    <w:pPr>
      <w:keepNext/>
      <w:keepLines/>
      <w:spacing w:after="5" w:line="249" w:lineRule="auto"/>
      <w:ind w:left="1112" w:right="1059" w:hanging="10"/>
      <w:jc w:val="center"/>
      <w:outlineLvl w:val="2"/>
    </w:pPr>
    <w:rPr>
      <w:rFonts w:ascii="Calibri" w:eastAsia="Calibri" w:hAnsi="Calibri" w:cs="Calibri"/>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2"/>
    </w:rPr>
  </w:style>
  <w:style w:type="character" w:customStyle="1" w:styleId="Naslov2Znak">
    <w:name w:val="Naslov 2 Znak"/>
    <w:link w:val="Naslov2"/>
    <w:rPr>
      <w:rFonts w:ascii="Calibri" w:eastAsia="Calibri" w:hAnsi="Calibri" w:cs="Calibri"/>
      <w:b/>
      <w:color w:val="000000"/>
      <w:sz w:val="22"/>
      <w:u w:val="single" w:color="000000"/>
    </w:rPr>
  </w:style>
  <w:style w:type="character" w:customStyle="1" w:styleId="Naslov3Znak">
    <w:name w:val="Naslov 3 Znak"/>
    <w:link w:val="Naslov3"/>
    <w:rPr>
      <w:rFonts w:ascii="Calibri" w:eastAsia="Calibri" w:hAnsi="Calibri" w:cs="Calibri"/>
      <w:b/>
      <w:color w:val="000000"/>
      <w:sz w:val="22"/>
    </w:rPr>
  </w:style>
  <w:style w:type="table" w:customStyle="1" w:styleId="Tabelamrea1">
    <w:name w:val="Tabela – mreža1"/>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semiHidden/>
    <w:unhideWhenUsed/>
    <w:rsid w:val="0003364B"/>
    <w:rPr>
      <w:sz w:val="16"/>
      <w:szCs w:val="16"/>
    </w:rPr>
  </w:style>
  <w:style w:type="paragraph" w:styleId="Pripombabesedilo">
    <w:name w:val="annotation text"/>
    <w:basedOn w:val="Navaden"/>
    <w:link w:val="PripombabesediloZnak"/>
    <w:uiPriority w:val="99"/>
    <w:unhideWhenUsed/>
    <w:rsid w:val="0003364B"/>
    <w:pPr>
      <w:spacing w:line="240" w:lineRule="auto"/>
    </w:pPr>
    <w:rPr>
      <w:sz w:val="20"/>
      <w:szCs w:val="20"/>
    </w:rPr>
  </w:style>
  <w:style w:type="character" w:customStyle="1" w:styleId="PripombabesediloZnak">
    <w:name w:val="Pripomba – besedilo Znak"/>
    <w:basedOn w:val="Privzetapisavaodstavka"/>
    <w:link w:val="Pripombabesedilo"/>
    <w:uiPriority w:val="99"/>
    <w:rsid w:val="0003364B"/>
    <w:rPr>
      <w:rFonts w:ascii="Calibri" w:eastAsia="Calibri" w:hAnsi="Calibri" w:cs="Calibri"/>
      <w:color w:val="000000"/>
      <w:sz w:val="20"/>
      <w:szCs w:val="20"/>
    </w:rPr>
  </w:style>
  <w:style w:type="paragraph" w:styleId="Zadevapripombe">
    <w:name w:val="annotation subject"/>
    <w:basedOn w:val="Pripombabesedilo"/>
    <w:next w:val="Pripombabesedilo"/>
    <w:link w:val="ZadevapripombeZnak"/>
    <w:uiPriority w:val="99"/>
    <w:semiHidden/>
    <w:unhideWhenUsed/>
    <w:rsid w:val="0003364B"/>
    <w:rPr>
      <w:b/>
      <w:bCs/>
    </w:rPr>
  </w:style>
  <w:style w:type="character" w:customStyle="1" w:styleId="ZadevapripombeZnak">
    <w:name w:val="Zadeva pripombe Znak"/>
    <w:basedOn w:val="PripombabesediloZnak"/>
    <w:link w:val="Zadevapripombe"/>
    <w:uiPriority w:val="99"/>
    <w:semiHidden/>
    <w:rsid w:val="0003364B"/>
    <w:rPr>
      <w:rFonts w:ascii="Calibri" w:eastAsia="Calibri" w:hAnsi="Calibri" w:cs="Calibri"/>
      <w:b/>
      <w:bCs/>
      <w:color w:val="000000"/>
      <w:sz w:val="20"/>
      <w:szCs w:val="20"/>
    </w:rPr>
  </w:style>
  <w:style w:type="paragraph" w:styleId="Besedilooblaka">
    <w:name w:val="Balloon Text"/>
    <w:basedOn w:val="Navaden"/>
    <w:link w:val="BesedilooblakaZnak"/>
    <w:uiPriority w:val="99"/>
    <w:semiHidden/>
    <w:unhideWhenUsed/>
    <w:rsid w:val="000336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364B"/>
    <w:rPr>
      <w:rFonts w:ascii="Segoe UI" w:eastAsia="Calibri" w:hAnsi="Segoe UI" w:cs="Segoe UI"/>
      <w:color w:val="000000"/>
      <w:sz w:val="18"/>
      <w:szCs w:val="18"/>
    </w:rPr>
  </w:style>
  <w:style w:type="paragraph" w:styleId="Noga">
    <w:name w:val="footer"/>
    <w:basedOn w:val="Navaden"/>
    <w:link w:val="NogaZnak"/>
    <w:uiPriority w:val="99"/>
    <w:unhideWhenUsed/>
    <w:rsid w:val="00AE4F88"/>
    <w:pPr>
      <w:tabs>
        <w:tab w:val="center" w:pos="4536"/>
        <w:tab w:val="right" w:pos="9072"/>
      </w:tabs>
      <w:spacing w:after="0" w:line="240" w:lineRule="auto"/>
    </w:pPr>
  </w:style>
  <w:style w:type="character" w:customStyle="1" w:styleId="NogaZnak">
    <w:name w:val="Noga Znak"/>
    <w:basedOn w:val="Privzetapisavaodstavka"/>
    <w:link w:val="Noga"/>
    <w:uiPriority w:val="99"/>
    <w:rsid w:val="00AE4F88"/>
    <w:rPr>
      <w:rFonts w:ascii="Calibri" w:eastAsia="Calibri" w:hAnsi="Calibri" w:cs="Calibri"/>
      <w:color w:val="000000"/>
    </w:rPr>
  </w:style>
  <w:style w:type="paragraph" w:styleId="Odstavekseznama">
    <w:name w:val="List Paragraph"/>
    <w:basedOn w:val="Navaden"/>
    <w:uiPriority w:val="34"/>
    <w:qFormat/>
    <w:rsid w:val="004B700E"/>
    <w:pPr>
      <w:ind w:left="720"/>
      <w:contextualSpacing/>
    </w:pPr>
  </w:style>
  <w:style w:type="paragraph" w:styleId="Sprotnaopomba-besedilo">
    <w:name w:val="footnote text"/>
    <w:basedOn w:val="Navaden"/>
    <w:link w:val="Sprotnaopomba-besediloZnak"/>
    <w:uiPriority w:val="99"/>
    <w:semiHidden/>
    <w:unhideWhenUsed/>
    <w:rsid w:val="00932D6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32D61"/>
    <w:rPr>
      <w:rFonts w:ascii="Calibri" w:eastAsia="Calibri" w:hAnsi="Calibri" w:cs="Calibri"/>
      <w:color w:val="000000"/>
      <w:sz w:val="20"/>
      <w:szCs w:val="20"/>
    </w:rPr>
  </w:style>
  <w:style w:type="character" w:styleId="Sprotnaopomba-sklic">
    <w:name w:val="footnote reference"/>
    <w:basedOn w:val="Privzetapisavaodstavka"/>
    <w:uiPriority w:val="99"/>
    <w:semiHidden/>
    <w:unhideWhenUsed/>
    <w:rsid w:val="00932D61"/>
    <w:rPr>
      <w:vertAlign w:val="superscript"/>
    </w:rPr>
  </w:style>
  <w:style w:type="character" w:styleId="Hiperpovezava">
    <w:name w:val="Hyperlink"/>
    <w:basedOn w:val="Privzetapisavaodstavka"/>
    <w:uiPriority w:val="99"/>
    <w:unhideWhenUsed/>
    <w:rsid w:val="00932D61"/>
    <w:rPr>
      <w:color w:val="0563C1" w:themeColor="hyperlink"/>
      <w:u w:val="single"/>
    </w:rPr>
  </w:style>
  <w:style w:type="paragraph" w:styleId="Revizija">
    <w:name w:val="Revision"/>
    <w:hidden/>
    <w:uiPriority w:val="99"/>
    <w:semiHidden/>
    <w:rsid w:val="00042F5F"/>
    <w:pPr>
      <w:spacing w:after="0" w:line="240" w:lineRule="auto"/>
    </w:pPr>
    <w:rPr>
      <w:rFonts w:ascii="Calibri" w:eastAsia="Calibri" w:hAnsi="Calibri" w:cs="Calibri"/>
      <w:color w:val="000000"/>
    </w:rPr>
  </w:style>
  <w:style w:type="paragraph" w:customStyle="1" w:styleId="Default">
    <w:name w:val="Default"/>
    <w:rsid w:val="00704225"/>
    <w:pPr>
      <w:autoSpaceDE w:val="0"/>
      <w:autoSpaceDN w:val="0"/>
      <w:adjustRightInd w:val="0"/>
      <w:spacing w:after="0" w:line="240" w:lineRule="auto"/>
    </w:pPr>
    <w:rPr>
      <w:rFonts w:ascii="Calibri" w:hAnsi="Calibri" w:cs="Calibri"/>
      <w:color w:val="000000"/>
      <w:sz w:val="24"/>
      <w:szCs w:val="24"/>
    </w:rPr>
  </w:style>
  <w:style w:type="paragraph" w:customStyle="1" w:styleId="len">
    <w:name w:val="len"/>
    <w:basedOn w:val="Navaden"/>
    <w:rsid w:val="009A0B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odstavek">
    <w:name w:val="odstavek"/>
    <w:basedOn w:val="Navaden"/>
    <w:rsid w:val="009A0B54"/>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msonormal">
    <w:name w:val="x_msonormal"/>
    <w:basedOn w:val="Navaden"/>
    <w:rsid w:val="005F104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xmsolistparagraph">
    <w:name w:val="x_msolistparagraph"/>
    <w:basedOn w:val="Navaden"/>
    <w:rsid w:val="00837BB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ledenaHiperpovezava">
    <w:name w:val="FollowedHyperlink"/>
    <w:basedOn w:val="Privzetapisavaodstavka"/>
    <w:uiPriority w:val="99"/>
    <w:semiHidden/>
    <w:unhideWhenUsed/>
    <w:rsid w:val="00E04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9193">
      <w:bodyDiv w:val="1"/>
      <w:marLeft w:val="0"/>
      <w:marRight w:val="0"/>
      <w:marTop w:val="0"/>
      <w:marBottom w:val="0"/>
      <w:divBdr>
        <w:top w:val="none" w:sz="0" w:space="0" w:color="auto"/>
        <w:left w:val="none" w:sz="0" w:space="0" w:color="auto"/>
        <w:bottom w:val="none" w:sz="0" w:space="0" w:color="auto"/>
        <w:right w:val="none" w:sz="0" w:space="0" w:color="auto"/>
      </w:divBdr>
    </w:div>
    <w:div w:id="198202693">
      <w:bodyDiv w:val="1"/>
      <w:marLeft w:val="0"/>
      <w:marRight w:val="0"/>
      <w:marTop w:val="0"/>
      <w:marBottom w:val="0"/>
      <w:divBdr>
        <w:top w:val="none" w:sz="0" w:space="0" w:color="auto"/>
        <w:left w:val="none" w:sz="0" w:space="0" w:color="auto"/>
        <w:bottom w:val="none" w:sz="0" w:space="0" w:color="auto"/>
        <w:right w:val="none" w:sz="0" w:space="0" w:color="auto"/>
      </w:divBdr>
    </w:div>
    <w:div w:id="393940001">
      <w:bodyDiv w:val="1"/>
      <w:marLeft w:val="0"/>
      <w:marRight w:val="0"/>
      <w:marTop w:val="0"/>
      <w:marBottom w:val="0"/>
      <w:divBdr>
        <w:top w:val="none" w:sz="0" w:space="0" w:color="auto"/>
        <w:left w:val="none" w:sz="0" w:space="0" w:color="auto"/>
        <w:bottom w:val="none" w:sz="0" w:space="0" w:color="auto"/>
        <w:right w:val="none" w:sz="0" w:space="0" w:color="auto"/>
      </w:divBdr>
    </w:div>
    <w:div w:id="727071264">
      <w:bodyDiv w:val="1"/>
      <w:marLeft w:val="0"/>
      <w:marRight w:val="0"/>
      <w:marTop w:val="0"/>
      <w:marBottom w:val="0"/>
      <w:divBdr>
        <w:top w:val="none" w:sz="0" w:space="0" w:color="auto"/>
        <w:left w:val="none" w:sz="0" w:space="0" w:color="auto"/>
        <w:bottom w:val="none" w:sz="0" w:space="0" w:color="auto"/>
        <w:right w:val="none" w:sz="0" w:space="0" w:color="auto"/>
      </w:divBdr>
    </w:div>
    <w:div w:id="884297329">
      <w:bodyDiv w:val="1"/>
      <w:marLeft w:val="0"/>
      <w:marRight w:val="0"/>
      <w:marTop w:val="0"/>
      <w:marBottom w:val="0"/>
      <w:divBdr>
        <w:top w:val="none" w:sz="0" w:space="0" w:color="auto"/>
        <w:left w:val="none" w:sz="0" w:space="0" w:color="auto"/>
        <w:bottom w:val="none" w:sz="0" w:space="0" w:color="auto"/>
        <w:right w:val="none" w:sz="0" w:space="0" w:color="auto"/>
      </w:divBdr>
    </w:div>
    <w:div w:id="912202260">
      <w:bodyDiv w:val="1"/>
      <w:marLeft w:val="0"/>
      <w:marRight w:val="0"/>
      <w:marTop w:val="0"/>
      <w:marBottom w:val="0"/>
      <w:divBdr>
        <w:top w:val="none" w:sz="0" w:space="0" w:color="auto"/>
        <w:left w:val="none" w:sz="0" w:space="0" w:color="auto"/>
        <w:bottom w:val="none" w:sz="0" w:space="0" w:color="auto"/>
        <w:right w:val="none" w:sz="0" w:space="0" w:color="auto"/>
      </w:divBdr>
    </w:div>
    <w:div w:id="945037360">
      <w:bodyDiv w:val="1"/>
      <w:marLeft w:val="0"/>
      <w:marRight w:val="0"/>
      <w:marTop w:val="0"/>
      <w:marBottom w:val="0"/>
      <w:divBdr>
        <w:top w:val="none" w:sz="0" w:space="0" w:color="auto"/>
        <w:left w:val="none" w:sz="0" w:space="0" w:color="auto"/>
        <w:bottom w:val="none" w:sz="0" w:space="0" w:color="auto"/>
        <w:right w:val="none" w:sz="0" w:space="0" w:color="auto"/>
      </w:divBdr>
    </w:div>
    <w:div w:id="993528347">
      <w:bodyDiv w:val="1"/>
      <w:marLeft w:val="0"/>
      <w:marRight w:val="0"/>
      <w:marTop w:val="0"/>
      <w:marBottom w:val="0"/>
      <w:divBdr>
        <w:top w:val="none" w:sz="0" w:space="0" w:color="auto"/>
        <w:left w:val="none" w:sz="0" w:space="0" w:color="auto"/>
        <w:bottom w:val="none" w:sz="0" w:space="0" w:color="auto"/>
        <w:right w:val="none" w:sz="0" w:space="0" w:color="auto"/>
      </w:divBdr>
    </w:div>
    <w:div w:id="1049576849">
      <w:bodyDiv w:val="1"/>
      <w:marLeft w:val="0"/>
      <w:marRight w:val="0"/>
      <w:marTop w:val="0"/>
      <w:marBottom w:val="0"/>
      <w:divBdr>
        <w:top w:val="none" w:sz="0" w:space="0" w:color="auto"/>
        <w:left w:val="none" w:sz="0" w:space="0" w:color="auto"/>
        <w:bottom w:val="none" w:sz="0" w:space="0" w:color="auto"/>
        <w:right w:val="none" w:sz="0" w:space="0" w:color="auto"/>
      </w:divBdr>
    </w:div>
    <w:div w:id="1177034592">
      <w:bodyDiv w:val="1"/>
      <w:marLeft w:val="0"/>
      <w:marRight w:val="0"/>
      <w:marTop w:val="0"/>
      <w:marBottom w:val="0"/>
      <w:divBdr>
        <w:top w:val="none" w:sz="0" w:space="0" w:color="auto"/>
        <w:left w:val="none" w:sz="0" w:space="0" w:color="auto"/>
        <w:bottom w:val="none" w:sz="0" w:space="0" w:color="auto"/>
        <w:right w:val="none" w:sz="0" w:space="0" w:color="auto"/>
      </w:divBdr>
    </w:div>
    <w:div w:id="1198929438">
      <w:bodyDiv w:val="1"/>
      <w:marLeft w:val="0"/>
      <w:marRight w:val="0"/>
      <w:marTop w:val="0"/>
      <w:marBottom w:val="0"/>
      <w:divBdr>
        <w:top w:val="none" w:sz="0" w:space="0" w:color="auto"/>
        <w:left w:val="none" w:sz="0" w:space="0" w:color="auto"/>
        <w:bottom w:val="none" w:sz="0" w:space="0" w:color="auto"/>
        <w:right w:val="none" w:sz="0" w:space="0" w:color="auto"/>
      </w:divBdr>
      <w:divsChild>
        <w:div w:id="1544557024">
          <w:marLeft w:val="0"/>
          <w:marRight w:val="0"/>
          <w:marTop w:val="0"/>
          <w:marBottom w:val="0"/>
          <w:divBdr>
            <w:top w:val="none" w:sz="0" w:space="0" w:color="auto"/>
            <w:left w:val="none" w:sz="0" w:space="0" w:color="auto"/>
            <w:bottom w:val="none" w:sz="0" w:space="0" w:color="auto"/>
            <w:right w:val="none" w:sz="0" w:space="0" w:color="auto"/>
          </w:divBdr>
          <w:divsChild>
            <w:div w:id="1972205142">
              <w:marLeft w:val="0"/>
              <w:marRight w:val="0"/>
              <w:marTop w:val="0"/>
              <w:marBottom w:val="0"/>
              <w:divBdr>
                <w:top w:val="none" w:sz="0" w:space="0" w:color="auto"/>
                <w:left w:val="none" w:sz="0" w:space="0" w:color="auto"/>
                <w:bottom w:val="none" w:sz="0" w:space="0" w:color="auto"/>
                <w:right w:val="none" w:sz="0" w:space="0" w:color="auto"/>
              </w:divBdr>
              <w:divsChild>
                <w:div w:id="1824850013">
                  <w:marLeft w:val="0"/>
                  <w:marRight w:val="0"/>
                  <w:marTop w:val="0"/>
                  <w:marBottom w:val="0"/>
                  <w:divBdr>
                    <w:top w:val="none" w:sz="0" w:space="0" w:color="auto"/>
                    <w:left w:val="none" w:sz="0" w:space="0" w:color="auto"/>
                    <w:bottom w:val="none" w:sz="0" w:space="0" w:color="auto"/>
                    <w:right w:val="none" w:sz="0" w:space="0" w:color="auto"/>
                  </w:divBdr>
                  <w:divsChild>
                    <w:div w:id="618297081">
                      <w:marLeft w:val="0"/>
                      <w:marRight w:val="0"/>
                      <w:marTop w:val="0"/>
                      <w:marBottom w:val="0"/>
                      <w:divBdr>
                        <w:top w:val="none" w:sz="0" w:space="0" w:color="auto"/>
                        <w:left w:val="none" w:sz="0" w:space="0" w:color="auto"/>
                        <w:bottom w:val="none" w:sz="0" w:space="0" w:color="auto"/>
                        <w:right w:val="none" w:sz="0" w:space="0" w:color="auto"/>
                      </w:divBdr>
                      <w:divsChild>
                        <w:div w:id="18008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468951">
      <w:bodyDiv w:val="1"/>
      <w:marLeft w:val="0"/>
      <w:marRight w:val="0"/>
      <w:marTop w:val="0"/>
      <w:marBottom w:val="0"/>
      <w:divBdr>
        <w:top w:val="none" w:sz="0" w:space="0" w:color="auto"/>
        <w:left w:val="none" w:sz="0" w:space="0" w:color="auto"/>
        <w:bottom w:val="none" w:sz="0" w:space="0" w:color="auto"/>
        <w:right w:val="none" w:sz="0" w:space="0" w:color="auto"/>
      </w:divBdr>
    </w:div>
    <w:div w:id="1605459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8-01-0829"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uradni-list.si/1/objava.jsp?sop=2017-01-3038" TargetMode="External"/><Relationship Id="rId17" Type="http://schemas.openxmlformats.org/officeDocument/2006/relationships/header" Target="header1.xml"/><Relationship Id="rId25" Type="http://schemas.openxmlformats.org/officeDocument/2006/relationships/hyperlink" Target="https://moja.um.si/bodoci-studentje/Strani/financiranje-studija.aspx" TargetMode="External"/><Relationship Id="rId2" Type="http://schemas.openxmlformats.org/officeDocument/2006/relationships/customXml" Target="../customXml/item2.xml"/><Relationship Id="rId16" Type="http://schemas.openxmlformats.org/officeDocument/2006/relationships/hyperlink" Target="http://www.uradni-list.si/1/objava.jsp?sop=2010-01-548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7-01-0680" TargetMode="External"/><Relationship Id="rId24" Type="http://schemas.openxmlformats.org/officeDocument/2006/relationships/hyperlink" Target="https://moja.um.si/bodoci-studentje/Strani/financiranje-studija.aspx" TargetMode="External"/><Relationship Id="rId5" Type="http://schemas.openxmlformats.org/officeDocument/2006/relationships/numbering" Target="numbering.xml"/><Relationship Id="rId15" Type="http://schemas.openxmlformats.org/officeDocument/2006/relationships/hyperlink" Target="http://www.uradni-list.si/1/objava.jsp?sop=2020-01-0510" TargetMode="Externa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9-01-0713" TargetMode="Externa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8-01-0829" TargetMode="External"/><Relationship Id="rId2" Type="http://schemas.openxmlformats.org/officeDocument/2006/relationships/hyperlink" Target="http://www.uradni-list.si/1/objava.jsp?sop=2017-01-3038" TargetMode="External"/><Relationship Id="rId1" Type="http://schemas.openxmlformats.org/officeDocument/2006/relationships/hyperlink" Target="http://www.uradni-list.si/1/objava.jsp?sop=2017-01-0680" TargetMode="External"/><Relationship Id="rId5" Type="http://schemas.openxmlformats.org/officeDocument/2006/relationships/hyperlink" Target="http://www.uradni-list.si/1/objava.jsp?sop=2020-01-0510" TargetMode="External"/><Relationship Id="rId4" Type="http://schemas.openxmlformats.org/officeDocument/2006/relationships/hyperlink" Target="http://www.uradni-list.si/1/objava.jsp?sop=2019-01-071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aufg xmlns="B53B1C25-4713-4FD4-A2E0-4BAFB6B60318">2</aufg>
    <PosodobiNaslov xmlns="B53B1C25-4713-4FD4-A2E0-4BAFB6B60318">
      <Url xsi:nil="true"/>
      <Description xsi:nil="true"/>
    </PosodobiNaslov>
    <TockaAgenda xmlns="B53B1C25-4713-4FD4-A2E0-4BAFB6B60318">7</TockaAgenda>
    <ImeSklep xmlns="B53B1C25-4713-4FD4-A2E0-4BAFB6B60318">Predlog sklepa 1</ImeSkle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280F00E9DF8541A63C65B609826763" ma:contentTypeVersion="" ma:contentTypeDescription="Ustvari nov dokument." ma:contentTypeScope="" ma:versionID="dfdca401d06535f35f5f7645444eac82">
  <xsd:schema xmlns:xsd="http://www.w3.org/2001/XMLSchema" xmlns:xs="http://www.w3.org/2001/XMLSchema" xmlns:p="http://schemas.microsoft.com/office/2006/metadata/properties" xmlns:ns2="B53B1C25-4713-4FD4-A2E0-4BAFB6B60318" targetNamespace="http://schemas.microsoft.com/office/2006/metadata/properties" ma:root="true" ma:fieldsID="b67c16fffa7d16d04474af346bd52e11" ns2:_="">
    <xsd:import namespace="B53B1C25-4713-4FD4-A2E0-4BAFB6B60318"/>
    <xsd:element name="properties">
      <xsd:complexType>
        <xsd:sequence>
          <xsd:element name="documentManagement">
            <xsd:complexType>
              <xsd:all>
                <xsd:element ref="ns2:TockaAgenda" minOccurs="0"/>
                <xsd:element ref="ns2:TockaAgenda_x003a_Naslov" minOccurs="0"/>
                <xsd:element ref="ns2:TockaAgenda_x003a_ID" minOccurs="0"/>
                <xsd:element ref="ns2:aufg" minOccurs="0"/>
                <xsd:element ref="ns2:PosodobiNaslov" minOccurs="0"/>
                <xsd:element ref="ns2:ImeSkle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B1C25-4713-4FD4-A2E0-4BAFB6B60318" elementFormDefault="qualified">
    <xsd:import namespace="http://schemas.microsoft.com/office/2006/documentManagement/types"/>
    <xsd:import namespace="http://schemas.microsoft.com/office/infopath/2007/PartnerControls"/>
    <xsd:element name="TockaAgenda" ma:index="8" nillable="true" ma:displayName="TockaAgenda" ma:list="{B727EFAC-BDCC-4109-AFD0-2061A6ECF46F}" ma:internalName="TockaAgenda" ma:showField="Title">
      <xsd:simpleType>
        <xsd:restriction base="dms:Lookup"/>
      </xsd:simpleType>
    </xsd:element>
    <xsd:element name="TockaAgenda_x003a_Naslov" ma:index="9" nillable="true" ma:displayName="TockaAgenda:Naslov" ma:list="{B727EFAC-BDCC-4109-AFD0-2061A6ECF46F}" ma:internalName="TockaAgenda_x003a_Naslov" ma:readOnly="true" ma:showField="Title" ma:web="">
      <xsd:simpleType>
        <xsd:restriction base="dms:Lookup"/>
      </xsd:simpleType>
    </xsd:element>
    <xsd:element name="TockaAgenda_x003a_ID" ma:index="10" nillable="true" ma:displayName="TockaAgenda:ID" ma:list="{B727EFAC-BDCC-4109-AFD0-2061A6ECF46F}" ma:internalName="TockaAgenda_x003a_ID" ma:readOnly="true" ma:showField="ID" ma:web="">
      <xsd:simpleType>
        <xsd:restriction base="dms:Lookup"/>
      </xsd:simpleType>
    </xsd:element>
    <xsd:element name="aufg" ma:index="11" nillable="true" ma:displayName="VrstniRed" ma:internalName="aufg">
      <xsd:simpleType>
        <xsd:restriction base="dms:Number"/>
      </xsd:simpleType>
    </xsd:element>
    <xsd:element name="PosodobiNaslov" ma:index="12" nillable="true" ma:displayName="PosodobiNaslov" ma:internalName="PosodobiNaslov">
      <xsd:complexType>
        <xsd:complexContent>
          <xsd:extension base="dms:URL">
            <xsd:sequence>
              <xsd:element name="Url" type="dms:ValidUrl" minOccurs="0" nillable="true"/>
              <xsd:element name="Description" type="xsd:string" nillable="true"/>
            </xsd:sequence>
          </xsd:extension>
        </xsd:complexContent>
      </xsd:complexType>
    </xsd:element>
    <xsd:element name="ImeSklep" ma:index="13" nillable="true" ma:displayName="ImeSklep" ma:default="Predlog sklepa 1" ma:format="Dropdown" ma:internalName="ImeSklep">
      <xsd:simpleType>
        <xsd:restriction base="dms:Choice">
          <xsd:enumeration value="POSLOVNO POROČILO"/>
          <xsd:enumeration value="RAČUNOVODSKO POROČILO"/>
          <xsd:enumeration value="Predlog sklepa 1"/>
          <xsd:enumeration value="Predlog sklepa 2"/>
          <xsd:enumeration value="Predlog sklepa 3"/>
          <xsd:enumeration value="Predlog sklepa 4"/>
          <xsd:enumeration value="Predlog sklepa 5"/>
          <xsd:enumeration value="Predlog sklepa 6"/>
          <xsd:enumeration value="Predlog sklepa 7"/>
          <xsd:enumeration value="Predlog sklepa 8"/>
          <xsd:enumeration value="Predlog sklepa 9"/>
          <xsd:enumeration value="Predlog sklepa 10"/>
          <xsd:enumeration value="Predlog sklepa_11"/>
          <xsd:enumeration value="Predlog sklepa_12"/>
          <xsd:enumeration value="Predlog sklepa_13"/>
          <xsd:enumeration value="Predlog sklepa_14"/>
          <xsd:enumeration value="Predlog sklepa_15"/>
          <xsd:enumeration value="Predlog sklepa_16"/>
          <xsd:enumeration value="Predlog sklepa_17"/>
          <xsd:enumeration value="Predlog sklepa_18"/>
          <xsd:enumeration value="Predlog sklepa_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CAC69E-039B-4785-B69A-E2855EBF4B51}">
  <ds:schemaRefs>
    <ds:schemaRef ds:uri="http://schemas.openxmlformats.org/officeDocument/2006/bibliography"/>
  </ds:schemaRefs>
</ds:datastoreItem>
</file>

<file path=customXml/itemProps2.xml><?xml version="1.0" encoding="utf-8"?>
<ds:datastoreItem xmlns:ds="http://schemas.openxmlformats.org/officeDocument/2006/customXml" ds:itemID="{EA57C9A9-F908-4FD3-8C75-3FF34B923713}">
  <ds:schemaRefs>
    <ds:schemaRef ds:uri="http://schemas.microsoft.com/office/2006/metadata/properties"/>
    <ds:schemaRef ds:uri="http://schemas.microsoft.com/office/infopath/2007/PartnerControls"/>
    <ds:schemaRef ds:uri="B53B1C25-4713-4FD4-A2E0-4BAFB6B60318"/>
  </ds:schemaRefs>
</ds:datastoreItem>
</file>

<file path=customXml/itemProps3.xml><?xml version="1.0" encoding="utf-8"?>
<ds:datastoreItem xmlns:ds="http://schemas.openxmlformats.org/officeDocument/2006/customXml" ds:itemID="{46CE9222-C8AF-4BD8-9909-DD50C66362BD}">
  <ds:schemaRefs>
    <ds:schemaRef ds:uri="http://schemas.microsoft.com/sharepoint/v3/contenttype/forms"/>
  </ds:schemaRefs>
</ds:datastoreItem>
</file>

<file path=customXml/itemProps4.xml><?xml version="1.0" encoding="utf-8"?>
<ds:datastoreItem xmlns:ds="http://schemas.openxmlformats.org/officeDocument/2006/customXml" ds:itemID="{9273A2CA-DBA2-42F3-95B6-9B6CFFAAD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B1C25-4713-4FD4-A2E0-4BAFB6B6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9506</Words>
  <Characters>54186</Characters>
  <Application>Microsoft Office Word</Application>
  <DocSecurity>0</DocSecurity>
  <Lines>451</Lines>
  <Paragraphs>127</Paragraphs>
  <ScaleCrop>false</ScaleCrop>
  <HeadingPairs>
    <vt:vector size="2" baseType="variant">
      <vt:variant>
        <vt:lpstr>Naslov</vt:lpstr>
      </vt:variant>
      <vt:variant>
        <vt:i4>1</vt:i4>
      </vt:variant>
    </vt:vector>
  </HeadingPairs>
  <TitlesOfParts>
    <vt:vector size="1" baseType="lpstr">
      <vt:lpstr>2. Navodila o prispevkih in vrednotenju stroškov na UM</vt:lpstr>
    </vt:vector>
  </TitlesOfParts>
  <Company/>
  <LinksUpToDate>false</LinksUpToDate>
  <CharactersWithSpaces>63565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Navodila o prispevkih in vrednotenju stroškov na UM</dc:title>
  <dc:subject/>
  <dc:creator>Petra Ujčič</dc:creator>
  <cp:keywords/>
  <cp:lastModifiedBy>Petra Usar</cp:lastModifiedBy>
  <cp:revision>32</cp:revision>
  <cp:lastPrinted>2021-06-10T09:55:00Z</cp:lastPrinted>
  <dcterms:created xsi:type="dcterms:W3CDTF">2023-02-28T14:16:00Z</dcterms:created>
  <dcterms:modified xsi:type="dcterms:W3CDTF">2023-03-02T08:45:00Z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0x01010001280F00E9DF8541A63C65B609826763</vt:lpwstr>
  </property>
  <property fmtid="{D5CDD505-2E9C-101B-9397-08002B2CF9AE}" pid="3" name="WorkflowChangePath">
    <vt:lpwstr>6c25593d-ca90-4c86-90f2-c5e58a447460,2;</vt:lpwstr>
  </property>
</Properties>
</file>