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C005" w14:textId="49D77875" w:rsidR="00047D67" w:rsidRPr="002E2586" w:rsidRDefault="006E4E61" w:rsidP="009B731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Rezultati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kolokvija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iz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laboratorijski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vaj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pri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predmetu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Separacijska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tehnika</w:t>
      </w:r>
      <w:proofErr w:type="spellEnd"/>
      <w:r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II</w:t>
      </w:r>
      <w:r w:rsidR="002E2586"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,</w:t>
      </w:r>
    </w:p>
    <w:p w14:paraId="7771EF42" w14:textId="0300146F" w:rsidR="009B7317" w:rsidRPr="002E2586" w:rsidRDefault="0089142E" w:rsidP="009B731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z</w:t>
      </w:r>
      <w:r w:rsidR="0036373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6373C">
        <w:rPr>
          <w:rFonts w:ascii="Times New Roman" w:hAnsi="Times New Roman" w:cs="Times New Roman"/>
          <w:b/>
          <w:bCs/>
          <w:sz w:val="26"/>
          <w:szCs w:val="26"/>
          <w:lang w:val="en-US"/>
        </w:rPr>
        <w:t>dne</w:t>
      </w:r>
      <w:proofErr w:type="spellEnd"/>
      <w:r w:rsidR="0036373C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, </w:t>
      </w:r>
      <w:r w:rsidR="009B7317" w:rsidRPr="002E2586">
        <w:rPr>
          <w:rFonts w:ascii="Times New Roman" w:hAnsi="Times New Roman" w:cs="Times New Roman"/>
          <w:b/>
          <w:bCs/>
          <w:sz w:val="26"/>
          <w:szCs w:val="26"/>
          <w:lang w:val="en-US"/>
        </w:rPr>
        <w:t>22.1.2024</w:t>
      </w:r>
    </w:p>
    <w:p w14:paraId="10437350" w14:textId="77777777" w:rsidR="002E2586" w:rsidRDefault="002E2586" w:rsidP="009B731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01"/>
        <w:gridCol w:w="4626"/>
      </w:tblGrid>
      <w:tr w:rsidR="008C1DBE" w:rsidRPr="008C1DBE" w14:paraId="0DDC848E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1619539D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SI"/>
              </w:rPr>
            </w:pPr>
            <w:r w:rsidRPr="008C1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Vpisna številka</w:t>
            </w:r>
          </w:p>
        </w:tc>
        <w:tc>
          <w:tcPr>
            <w:tcW w:w="4626" w:type="dxa"/>
            <w:noWrap/>
            <w:hideMark/>
          </w:tcPr>
          <w:p w14:paraId="537014D8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Ocena kolokvija %</w:t>
            </w:r>
          </w:p>
        </w:tc>
      </w:tr>
      <w:tr w:rsidR="008C1DBE" w:rsidRPr="008C1DBE" w14:paraId="19D61EC9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5FD5E625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K1021150</w:t>
            </w:r>
          </w:p>
        </w:tc>
        <w:tc>
          <w:tcPr>
            <w:tcW w:w="4626" w:type="dxa"/>
            <w:noWrap/>
            <w:hideMark/>
          </w:tcPr>
          <w:p w14:paraId="7080D772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DBE" w:rsidRPr="008C1DBE" w14:paraId="7245A812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4667CDED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K1018916</w:t>
            </w:r>
          </w:p>
        </w:tc>
        <w:tc>
          <w:tcPr>
            <w:tcW w:w="4626" w:type="dxa"/>
            <w:noWrap/>
            <w:hideMark/>
          </w:tcPr>
          <w:p w14:paraId="04E57852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</w:tr>
      <w:tr w:rsidR="008C1DBE" w:rsidRPr="008C1DBE" w14:paraId="02ADFA99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754DA2E9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K1020739</w:t>
            </w:r>
          </w:p>
        </w:tc>
        <w:tc>
          <w:tcPr>
            <w:tcW w:w="4626" w:type="dxa"/>
            <w:noWrap/>
            <w:hideMark/>
          </w:tcPr>
          <w:p w14:paraId="6107C8C4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8C1DBE" w:rsidRPr="008C1DBE" w14:paraId="4C65CECD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67736891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K1018961</w:t>
            </w:r>
          </w:p>
        </w:tc>
        <w:tc>
          <w:tcPr>
            <w:tcW w:w="4626" w:type="dxa"/>
            <w:noWrap/>
            <w:hideMark/>
          </w:tcPr>
          <w:p w14:paraId="201B24F7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  <w:tr w:rsidR="008C1DBE" w:rsidRPr="008C1DBE" w14:paraId="2B7CC98D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78BB7BB7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K1021408</w:t>
            </w:r>
          </w:p>
        </w:tc>
        <w:tc>
          <w:tcPr>
            <w:tcW w:w="4626" w:type="dxa"/>
            <w:noWrap/>
            <w:hideMark/>
          </w:tcPr>
          <w:p w14:paraId="71E9A571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C1DBE" w:rsidRPr="008C1DBE" w14:paraId="47C861B3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6D4CF678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K1017227</w:t>
            </w:r>
          </w:p>
        </w:tc>
        <w:tc>
          <w:tcPr>
            <w:tcW w:w="4626" w:type="dxa"/>
            <w:noWrap/>
            <w:hideMark/>
          </w:tcPr>
          <w:p w14:paraId="39107795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C1DBE" w:rsidRPr="008C1DBE" w14:paraId="353C2E60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6D58F04F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K1019003</w:t>
            </w:r>
          </w:p>
        </w:tc>
        <w:tc>
          <w:tcPr>
            <w:tcW w:w="4626" w:type="dxa"/>
            <w:noWrap/>
            <w:hideMark/>
          </w:tcPr>
          <w:p w14:paraId="3396A4C7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8C1DBE" w:rsidRPr="008C1DBE" w14:paraId="76AAF600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60CBE8AC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K1020188</w:t>
            </w:r>
          </w:p>
        </w:tc>
        <w:tc>
          <w:tcPr>
            <w:tcW w:w="4626" w:type="dxa"/>
            <w:noWrap/>
            <w:hideMark/>
          </w:tcPr>
          <w:p w14:paraId="58D4CC35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DBE" w:rsidRPr="008C1DBE" w14:paraId="0923759E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17AC5BA8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K1020195</w:t>
            </w:r>
          </w:p>
        </w:tc>
        <w:tc>
          <w:tcPr>
            <w:tcW w:w="4626" w:type="dxa"/>
            <w:noWrap/>
            <w:hideMark/>
          </w:tcPr>
          <w:p w14:paraId="552BB74A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C1DBE" w:rsidRPr="008C1DBE" w14:paraId="614F71FF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5BBB1663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K1021813</w:t>
            </w:r>
          </w:p>
        </w:tc>
        <w:tc>
          <w:tcPr>
            <w:tcW w:w="4626" w:type="dxa"/>
            <w:noWrap/>
            <w:hideMark/>
          </w:tcPr>
          <w:p w14:paraId="21C36D93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C1DBE" w:rsidRPr="008C1DBE" w14:paraId="6A0982E0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3FD53C6C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K1018769</w:t>
            </w:r>
          </w:p>
        </w:tc>
        <w:tc>
          <w:tcPr>
            <w:tcW w:w="4626" w:type="dxa"/>
            <w:noWrap/>
            <w:hideMark/>
          </w:tcPr>
          <w:p w14:paraId="128A9883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1DBE" w:rsidRPr="008C1DBE" w14:paraId="470FE665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09EEA871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K1020216</w:t>
            </w:r>
          </w:p>
        </w:tc>
        <w:tc>
          <w:tcPr>
            <w:tcW w:w="4626" w:type="dxa"/>
            <w:noWrap/>
            <w:hideMark/>
          </w:tcPr>
          <w:p w14:paraId="2F0AA95B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8C1DBE" w:rsidRPr="008C1DBE" w14:paraId="55A1BF9C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48067E78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K1020931</w:t>
            </w:r>
          </w:p>
        </w:tc>
        <w:tc>
          <w:tcPr>
            <w:tcW w:w="4626" w:type="dxa"/>
            <w:noWrap/>
            <w:hideMark/>
          </w:tcPr>
          <w:p w14:paraId="606D2142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8C1DBE" w:rsidRPr="008C1DBE" w14:paraId="1E5DC1F2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3940AD52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K1018424</w:t>
            </w:r>
          </w:p>
        </w:tc>
        <w:tc>
          <w:tcPr>
            <w:tcW w:w="4626" w:type="dxa"/>
            <w:noWrap/>
            <w:hideMark/>
          </w:tcPr>
          <w:p w14:paraId="75A036A8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8C1DBE" w:rsidRPr="008C1DBE" w14:paraId="16789C5C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0DE62A1F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K1021523</w:t>
            </w:r>
          </w:p>
        </w:tc>
        <w:tc>
          <w:tcPr>
            <w:tcW w:w="4626" w:type="dxa"/>
            <w:noWrap/>
            <w:hideMark/>
          </w:tcPr>
          <w:p w14:paraId="32E857AF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C1DBE" w:rsidRPr="008C1DBE" w14:paraId="3BDC9962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2C132959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K1020342</w:t>
            </w:r>
          </w:p>
        </w:tc>
        <w:tc>
          <w:tcPr>
            <w:tcW w:w="4626" w:type="dxa"/>
            <w:noWrap/>
            <w:hideMark/>
          </w:tcPr>
          <w:p w14:paraId="2D51F2CE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C1DBE" w:rsidRPr="008C1DBE" w14:paraId="7320672E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18F5288F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K1021134</w:t>
            </w:r>
          </w:p>
        </w:tc>
        <w:tc>
          <w:tcPr>
            <w:tcW w:w="4626" w:type="dxa"/>
            <w:noWrap/>
            <w:hideMark/>
          </w:tcPr>
          <w:p w14:paraId="7833B7D5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8C1DBE" w:rsidRPr="008C1DBE" w14:paraId="62C77663" w14:textId="77777777" w:rsidTr="0089142E">
        <w:trPr>
          <w:trHeight w:val="302"/>
          <w:jc w:val="center"/>
        </w:trPr>
        <w:tc>
          <w:tcPr>
            <w:tcW w:w="3701" w:type="dxa"/>
            <w:noWrap/>
            <w:hideMark/>
          </w:tcPr>
          <w:p w14:paraId="3D2332D7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K1020537</w:t>
            </w:r>
          </w:p>
        </w:tc>
        <w:tc>
          <w:tcPr>
            <w:tcW w:w="4626" w:type="dxa"/>
            <w:noWrap/>
            <w:hideMark/>
          </w:tcPr>
          <w:p w14:paraId="776E6FE4" w14:textId="77777777" w:rsidR="008C1DBE" w:rsidRPr="008C1DBE" w:rsidRDefault="008C1DBE" w:rsidP="002E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B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14:paraId="22B5BCA3" w14:textId="77777777" w:rsidR="0089142E" w:rsidRDefault="0089142E" w:rsidP="003866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41EBBA" w14:textId="351C88B8" w:rsidR="00386661" w:rsidRPr="00384E40" w:rsidRDefault="00386661" w:rsidP="00386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61">
        <w:rPr>
          <w:rFonts w:ascii="Times New Roman" w:hAnsi="Times New Roman" w:cs="Times New Roman"/>
          <w:b/>
          <w:sz w:val="24"/>
          <w:szCs w:val="24"/>
        </w:rPr>
        <w:t>ZA POZITIVNO OCENO JE BILO POTREBNO ZBRATI 50 %.</w:t>
      </w:r>
    </w:p>
    <w:p w14:paraId="0269DFF2" w14:textId="41ADE2D9" w:rsidR="003C370F" w:rsidRPr="00384E40" w:rsidRDefault="003C370F" w:rsidP="00386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E40">
        <w:rPr>
          <w:rFonts w:ascii="Times New Roman" w:hAnsi="Times New Roman" w:cs="Times New Roman"/>
          <w:b/>
          <w:sz w:val="24"/>
          <w:szCs w:val="24"/>
        </w:rPr>
        <w:t>Vpogled v kolokvij</w:t>
      </w:r>
      <w:r w:rsidR="000D1B79" w:rsidRPr="00384E40">
        <w:rPr>
          <w:rFonts w:ascii="Times New Roman" w:hAnsi="Times New Roman" w:cs="Times New Roman"/>
          <w:b/>
          <w:sz w:val="24"/>
          <w:szCs w:val="24"/>
        </w:rPr>
        <w:t xml:space="preserve"> je možen </w:t>
      </w:r>
      <w:r w:rsidRPr="00384E40">
        <w:rPr>
          <w:rFonts w:ascii="Times New Roman" w:hAnsi="Times New Roman" w:cs="Times New Roman"/>
          <w:b/>
          <w:sz w:val="24"/>
          <w:szCs w:val="24"/>
        </w:rPr>
        <w:t>po dogovoru.</w:t>
      </w:r>
    </w:p>
    <w:p w14:paraId="45FBEFE6" w14:textId="77777777" w:rsidR="000D1B79" w:rsidRPr="00386661" w:rsidRDefault="000D1B79" w:rsidP="003866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D49B7" w14:textId="497E6192" w:rsidR="00386661" w:rsidRPr="00386661" w:rsidRDefault="00386661" w:rsidP="003866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661">
        <w:rPr>
          <w:rFonts w:ascii="Times New Roman" w:hAnsi="Times New Roman" w:cs="Times New Roman"/>
          <w:sz w:val="24"/>
          <w:szCs w:val="24"/>
        </w:rPr>
        <w:t xml:space="preserve">PONAVLJALNI KOLOKVIJ IZ LABORATORIJSKIH VAJ BO 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384E40">
        <w:rPr>
          <w:rFonts w:ascii="Times New Roman" w:hAnsi="Times New Roman" w:cs="Times New Roman"/>
          <w:b/>
          <w:sz w:val="24"/>
          <w:szCs w:val="24"/>
        </w:rPr>
        <w:t>PETEK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84E40">
        <w:rPr>
          <w:rFonts w:ascii="Times New Roman" w:hAnsi="Times New Roman" w:cs="Times New Roman"/>
          <w:b/>
          <w:sz w:val="24"/>
          <w:szCs w:val="24"/>
        </w:rPr>
        <w:t>26.1.2024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 OB </w:t>
      </w:r>
      <w:r w:rsidR="00F544C7" w:rsidRPr="00384E40">
        <w:rPr>
          <w:rFonts w:ascii="Times New Roman" w:hAnsi="Times New Roman" w:cs="Times New Roman"/>
          <w:b/>
          <w:sz w:val="24"/>
          <w:szCs w:val="24"/>
        </w:rPr>
        <w:t>8.00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 v A-105</w:t>
      </w:r>
      <w:r w:rsidRPr="00386661">
        <w:rPr>
          <w:rFonts w:ascii="Times New Roman" w:hAnsi="Times New Roman" w:cs="Times New Roman"/>
          <w:sz w:val="24"/>
          <w:szCs w:val="24"/>
        </w:rPr>
        <w:t xml:space="preserve">. PROSIM VAS, DA SE NA PONAVLJALNI KOLOKVIJ </w:t>
      </w:r>
      <w:r w:rsidRPr="00386661">
        <w:rPr>
          <w:rFonts w:ascii="Times New Roman" w:hAnsi="Times New Roman" w:cs="Times New Roman"/>
          <w:b/>
          <w:sz w:val="24"/>
          <w:szCs w:val="24"/>
          <w:u w:val="single"/>
        </w:rPr>
        <w:t>PRIJAVITE</w:t>
      </w:r>
      <w:r w:rsidRPr="00386661">
        <w:rPr>
          <w:rFonts w:ascii="Times New Roman" w:hAnsi="Times New Roman" w:cs="Times New Roman"/>
          <w:sz w:val="24"/>
          <w:szCs w:val="24"/>
        </w:rPr>
        <w:t xml:space="preserve"> NA </w:t>
      </w:r>
      <w:r w:rsidRPr="00386661">
        <w:rPr>
          <w:rFonts w:ascii="Times New Roman" w:hAnsi="Times New Roman" w:cs="Times New Roman"/>
          <w:b/>
          <w:sz w:val="24"/>
          <w:szCs w:val="24"/>
        </w:rPr>
        <w:t>maja.colnik@um.si</w:t>
      </w:r>
      <w:r w:rsidRPr="00386661">
        <w:rPr>
          <w:rFonts w:ascii="Times New Roman" w:hAnsi="Times New Roman" w:cs="Times New Roman"/>
          <w:sz w:val="24"/>
          <w:szCs w:val="24"/>
        </w:rPr>
        <w:t xml:space="preserve">, NAJKASNEJE DO </w:t>
      </w:r>
      <w:r w:rsidR="00F544C7" w:rsidRPr="00384E40">
        <w:rPr>
          <w:rFonts w:ascii="Times New Roman" w:hAnsi="Times New Roman" w:cs="Times New Roman"/>
          <w:b/>
          <w:sz w:val="24"/>
          <w:szCs w:val="24"/>
        </w:rPr>
        <w:t>ČETRTKA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4C7" w:rsidRPr="00384E40">
        <w:rPr>
          <w:rFonts w:ascii="Times New Roman" w:hAnsi="Times New Roman" w:cs="Times New Roman"/>
          <w:b/>
          <w:sz w:val="24"/>
          <w:szCs w:val="24"/>
        </w:rPr>
        <w:t>25.</w:t>
      </w:r>
      <w:r w:rsidR="003C370F" w:rsidRPr="00384E40">
        <w:rPr>
          <w:rFonts w:ascii="Times New Roman" w:hAnsi="Times New Roman" w:cs="Times New Roman"/>
          <w:b/>
          <w:sz w:val="24"/>
          <w:szCs w:val="24"/>
        </w:rPr>
        <w:t>1</w:t>
      </w:r>
      <w:r w:rsidRPr="00386661">
        <w:rPr>
          <w:rFonts w:ascii="Times New Roman" w:hAnsi="Times New Roman" w:cs="Times New Roman"/>
          <w:b/>
          <w:sz w:val="24"/>
          <w:szCs w:val="24"/>
        </w:rPr>
        <w:t>.202</w:t>
      </w:r>
      <w:r w:rsidR="003C370F" w:rsidRPr="00384E40">
        <w:rPr>
          <w:rFonts w:ascii="Times New Roman" w:hAnsi="Times New Roman" w:cs="Times New Roman"/>
          <w:b/>
          <w:sz w:val="24"/>
          <w:szCs w:val="24"/>
        </w:rPr>
        <w:t>4</w:t>
      </w:r>
      <w:r w:rsidRPr="0038666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C60261D" w14:textId="77777777" w:rsidR="00386661" w:rsidRPr="009B7317" w:rsidRDefault="00386661" w:rsidP="0038666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86661" w:rsidRPr="009B7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66"/>
    <w:rsid w:val="00047D67"/>
    <w:rsid w:val="000D1B79"/>
    <w:rsid w:val="002E2586"/>
    <w:rsid w:val="0036373C"/>
    <w:rsid w:val="00384E40"/>
    <w:rsid w:val="00386661"/>
    <w:rsid w:val="003C370F"/>
    <w:rsid w:val="006E4BA1"/>
    <w:rsid w:val="006E4E61"/>
    <w:rsid w:val="0089142E"/>
    <w:rsid w:val="008C1DBE"/>
    <w:rsid w:val="009B7317"/>
    <w:rsid w:val="00A52F66"/>
    <w:rsid w:val="00F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2794"/>
  <w15:chartTrackingRefBased/>
  <w15:docId w15:val="{962FCB83-E5E0-4AAE-AB89-9A304B25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2F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F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F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F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F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F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F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F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F6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F6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l-S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F66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F66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F66"/>
    <w:rPr>
      <w:rFonts w:eastAsiaTheme="majorEastAsia" w:cstheme="majorBidi"/>
      <w:color w:val="0F4761" w:themeColor="accent1" w:themeShade="BF"/>
      <w:lang w:val="sl-S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F66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F66"/>
    <w:rPr>
      <w:rFonts w:eastAsiaTheme="majorEastAsia" w:cstheme="majorBidi"/>
      <w:color w:val="595959" w:themeColor="text1" w:themeTint="A6"/>
      <w:lang w:val="sl-S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F66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F66"/>
    <w:rPr>
      <w:rFonts w:eastAsiaTheme="majorEastAsia" w:cstheme="majorBidi"/>
      <w:color w:val="272727" w:themeColor="text1" w:themeTint="D8"/>
      <w:lang w:val="sl-SI"/>
    </w:rPr>
  </w:style>
  <w:style w:type="paragraph" w:styleId="Title">
    <w:name w:val="Title"/>
    <w:basedOn w:val="Normal"/>
    <w:next w:val="Normal"/>
    <w:link w:val="TitleChar"/>
    <w:uiPriority w:val="10"/>
    <w:qFormat/>
    <w:rsid w:val="00A52F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F66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F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F66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Quote">
    <w:name w:val="Quote"/>
    <w:basedOn w:val="Normal"/>
    <w:next w:val="Normal"/>
    <w:link w:val="QuoteChar"/>
    <w:uiPriority w:val="29"/>
    <w:qFormat/>
    <w:rsid w:val="00A52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F66"/>
    <w:rPr>
      <w:i/>
      <w:iCs/>
      <w:color w:val="404040" w:themeColor="text1" w:themeTint="BF"/>
      <w:lang w:val="sl-SI"/>
    </w:rPr>
  </w:style>
  <w:style w:type="paragraph" w:styleId="ListParagraph">
    <w:name w:val="List Paragraph"/>
    <w:basedOn w:val="Normal"/>
    <w:uiPriority w:val="34"/>
    <w:qFormat/>
    <w:rsid w:val="00A52F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F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F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F66"/>
    <w:rPr>
      <w:i/>
      <w:iCs/>
      <w:color w:val="0F4761" w:themeColor="accent1" w:themeShade="BF"/>
      <w:lang w:val="sl-SI"/>
    </w:rPr>
  </w:style>
  <w:style w:type="character" w:styleId="IntenseReference">
    <w:name w:val="Intense Reference"/>
    <w:basedOn w:val="DefaultParagraphFont"/>
    <w:uiPriority w:val="32"/>
    <w:qFormat/>
    <w:rsid w:val="00A52F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2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Čolnik</dc:creator>
  <cp:keywords/>
  <dc:description/>
  <cp:lastModifiedBy>Maja Čolnik</cp:lastModifiedBy>
  <cp:revision>12</cp:revision>
  <dcterms:created xsi:type="dcterms:W3CDTF">2024-01-23T07:56:00Z</dcterms:created>
  <dcterms:modified xsi:type="dcterms:W3CDTF">2024-01-23T08:03:00Z</dcterms:modified>
</cp:coreProperties>
</file>